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73" w:rsidRDefault="00405ED2" w:rsidP="00EB123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5F3773" w:rsidRDefault="005F3773" w:rsidP="00EB123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233" w:rsidRPr="005F3773" w:rsidRDefault="00EB1233" w:rsidP="00EB123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5F3773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</w:t>
      </w:r>
      <w:r w:rsidR="005F3773" w:rsidRPr="005F3773">
        <w:rPr>
          <w:rFonts w:ascii="Times New Roman" w:hAnsi="Times New Roman" w:cs="Times New Roman"/>
          <w:bCs w:val="0"/>
          <w:sz w:val="24"/>
          <w:szCs w:val="24"/>
        </w:rPr>
        <w:t xml:space="preserve"> ГОРОДСКОГО ПОСЕЛЕНИЯ «ДАВЕНДИНСКОЕ»</w:t>
      </w:r>
    </w:p>
    <w:p w:rsidR="00EB1233" w:rsidRPr="005F3773" w:rsidRDefault="00EB1233" w:rsidP="00EB1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233" w:rsidRPr="00A57170" w:rsidRDefault="00EB1233" w:rsidP="00EB1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A57170" w:rsidRDefault="00EB1233" w:rsidP="00EB123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A57170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EB1233" w:rsidRPr="00A57170" w:rsidRDefault="00EB1233" w:rsidP="00EB1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A57170" w:rsidRDefault="00EB1233" w:rsidP="00EB1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A57170" w:rsidRDefault="00405ED2" w:rsidP="00EB1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«23» декабря 2015год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№88</w:t>
      </w:r>
    </w:p>
    <w:p w:rsidR="00EB1233" w:rsidRPr="00A57170" w:rsidRDefault="005F3773" w:rsidP="00EB1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</w:p>
    <w:p w:rsidR="001266FD" w:rsidRPr="00A57170" w:rsidRDefault="001266FD" w:rsidP="00EB1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1266FD" w:rsidRPr="00A57170" w:rsidRDefault="001266FD" w:rsidP="00EB12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0A5B48" w:rsidRPr="00A57170" w:rsidRDefault="000A5B48" w:rsidP="000A5B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57170">
        <w:rPr>
          <w:rFonts w:ascii="Times New Roman" w:hAnsi="Times New Roman" w:cs="Times New Roman"/>
          <w:bCs w:val="0"/>
          <w:sz w:val="28"/>
          <w:szCs w:val="28"/>
        </w:rPr>
        <w:t xml:space="preserve"> ОБ УТВЕРЖДЕНИИ АДМИНИСТРАТИВНОГО РЕГЛАМЕНТА</w:t>
      </w:r>
    </w:p>
    <w:p w:rsidR="000A5B48" w:rsidRPr="00A57170" w:rsidRDefault="000A5B48" w:rsidP="000A5B48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57170">
        <w:rPr>
          <w:rFonts w:ascii="Times New Roman" w:hAnsi="Times New Roman" w:cs="Times New Roman"/>
          <w:bCs w:val="0"/>
          <w:sz w:val="28"/>
          <w:szCs w:val="28"/>
        </w:rPr>
        <w:t>ПО ПРЕДОСТАВЛЕНИЮ МУНИЦИПАЛЬНОЙ УСЛУГИ «ПРИЕМ ЗАЯВЛЕНИЙ, ДОКУМЕНТОВ, А ТАКЖЕ</w:t>
      </w:r>
      <w:r w:rsidR="00603656" w:rsidRPr="00A5717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57170">
        <w:rPr>
          <w:rFonts w:ascii="Times New Roman" w:hAnsi="Times New Roman" w:cs="Times New Roman"/>
          <w:bCs w:val="0"/>
          <w:sz w:val="28"/>
          <w:szCs w:val="28"/>
        </w:rPr>
        <w:t>ПОСТАНОВКА ГРАЖДАН НА УЧЕТ В КАЧЕСТВЕ НУЖДАЮЩИХСЯ В ЖИЛЫХ ПОМЕЩЕНИЯХ, И СНЯТИИ ГРАЖДАН С ТАКОГО УЧЕТА»</w:t>
      </w:r>
    </w:p>
    <w:p w:rsidR="000A5B48" w:rsidRPr="00A57170" w:rsidRDefault="000A5B48" w:rsidP="000A5B48">
      <w:pPr>
        <w:pStyle w:val="ConsPlusTitle"/>
        <w:widowControl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6C5C" w:rsidRPr="00A57170" w:rsidRDefault="00E56C5C" w:rsidP="000A5B48">
      <w:pPr>
        <w:pStyle w:val="ConsPlusTitle"/>
        <w:widowControl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5B48" w:rsidRPr="00A57170" w:rsidRDefault="000A5B48" w:rsidP="00EB12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В соответствии с Федеральным </w:t>
      </w:r>
      <w:hyperlink r:id="rId7" w:history="1">
        <w:r w:rsidRPr="00A57170">
          <w:rPr>
            <w:sz w:val="28"/>
            <w:szCs w:val="28"/>
          </w:rPr>
          <w:t>законом</w:t>
        </w:r>
      </w:hyperlink>
      <w:r w:rsidRPr="00A5717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8" w:history="1">
        <w:r w:rsidRPr="00A57170">
          <w:rPr>
            <w:sz w:val="28"/>
            <w:szCs w:val="28"/>
          </w:rPr>
          <w:t>п</w:t>
        </w:r>
        <w:r w:rsidRPr="00A57170">
          <w:rPr>
            <w:sz w:val="28"/>
            <w:szCs w:val="28"/>
          </w:rPr>
          <w:t>о</w:t>
        </w:r>
        <w:r w:rsidRPr="00A57170">
          <w:rPr>
            <w:sz w:val="28"/>
            <w:szCs w:val="28"/>
          </w:rPr>
          <w:t>становлением</w:t>
        </w:r>
      </w:hyperlink>
      <w:r w:rsidRPr="00A57170">
        <w:rPr>
          <w:sz w:val="28"/>
          <w:szCs w:val="28"/>
        </w:rPr>
        <w:t xml:space="preserve"> администрации </w:t>
      </w:r>
      <w:r w:rsidR="005F3773" w:rsidRPr="00E125FF">
        <w:rPr>
          <w:sz w:val="28"/>
          <w:szCs w:val="28"/>
        </w:rPr>
        <w:t>городского поселения «Давендинское»  от 09.11.2012 г. № 67 «Об утверждении Порядка разработки и утверждения административных регламентов предоставления муниципальных услуг  в городском поселении «Давендинское</w:t>
      </w:r>
      <w:r w:rsidR="005F3773">
        <w:rPr>
          <w:sz w:val="28"/>
          <w:szCs w:val="28"/>
        </w:rPr>
        <w:t>»</w:t>
      </w:r>
      <w:r w:rsidR="005F3773">
        <w:rPr>
          <w:b/>
          <w:sz w:val="28"/>
          <w:szCs w:val="28"/>
        </w:rPr>
        <w:t xml:space="preserve"> </w:t>
      </w:r>
      <w:r w:rsidR="005F3773" w:rsidRPr="00576E9C">
        <w:rPr>
          <w:sz w:val="28"/>
          <w:szCs w:val="28"/>
        </w:rPr>
        <w:t xml:space="preserve"> </w:t>
      </w:r>
      <w:r w:rsidR="005F3773">
        <w:rPr>
          <w:sz w:val="28"/>
          <w:szCs w:val="28"/>
        </w:rPr>
        <w:t xml:space="preserve"> </w:t>
      </w:r>
      <w:r w:rsidRPr="00A57170">
        <w:rPr>
          <w:sz w:val="28"/>
          <w:szCs w:val="28"/>
        </w:rPr>
        <w:t xml:space="preserve"> постано</w:t>
      </w:r>
      <w:r w:rsidRPr="00A57170">
        <w:rPr>
          <w:sz w:val="28"/>
          <w:szCs w:val="28"/>
        </w:rPr>
        <w:t>в</w:t>
      </w:r>
      <w:r w:rsidRPr="00A57170">
        <w:rPr>
          <w:sz w:val="28"/>
          <w:szCs w:val="28"/>
        </w:rPr>
        <w:t>ляю:</w:t>
      </w:r>
    </w:p>
    <w:p w:rsidR="000A5B48" w:rsidRPr="00A57170" w:rsidRDefault="000A5B48" w:rsidP="000A5B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B48" w:rsidRPr="00A57170" w:rsidRDefault="000A5B48" w:rsidP="000A5B48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9" w:history="1">
        <w:r w:rsidRPr="00A5717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57170">
        <w:rPr>
          <w:rFonts w:ascii="Times New Roman" w:hAnsi="Times New Roman" w:cs="Times New Roman"/>
          <w:sz w:val="28"/>
          <w:szCs w:val="28"/>
        </w:rPr>
        <w:t xml:space="preserve"> по предоста</w:t>
      </w:r>
      <w:r w:rsidRPr="00A57170">
        <w:rPr>
          <w:rFonts w:ascii="Times New Roman" w:hAnsi="Times New Roman" w:cs="Times New Roman"/>
          <w:sz w:val="28"/>
          <w:szCs w:val="28"/>
        </w:rPr>
        <w:t>в</w:t>
      </w:r>
      <w:r w:rsidRPr="00A57170">
        <w:rPr>
          <w:rFonts w:ascii="Times New Roman" w:hAnsi="Times New Roman" w:cs="Times New Roman"/>
          <w:sz w:val="28"/>
          <w:szCs w:val="28"/>
        </w:rPr>
        <w:t>лению муниципальной услуги «</w:t>
      </w:r>
      <w:r w:rsidR="0012799C" w:rsidRPr="00A57170">
        <w:rPr>
          <w:rFonts w:ascii="Times New Roman" w:hAnsi="Times New Roman" w:cs="Times New Roman"/>
          <w:sz w:val="28"/>
          <w:szCs w:val="28"/>
        </w:rPr>
        <w:t>П</w:t>
      </w:r>
      <w:r w:rsidRPr="00A57170">
        <w:rPr>
          <w:rFonts w:ascii="Times New Roman" w:hAnsi="Times New Roman" w:cs="Times New Roman"/>
          <w:sz w:val="28"/>
          <w:szCs w:val="28"/>
        </w:rPr>
        <w:t>рием заявлений, документов, а также постановка граждан на учет в качестве нуждающихся в жилых помещениях, и снятии граждан с такого учета».</w:t>
      </w:r>
    </w:p>
    <w:p w:rsidR="000A5B48" w:rsidRPr="006C5515" w:rsidRDefault="000A5B48" w:rsidP="006C5515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51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C5515" w:rsidRPr="006C5515">
        <w:rPr>
          <w:rFonts w:ascii="Times New Roman" w:hAnsi="Times New Roman" w:cs="Times New Roman"/>
          <w:sz w:val="28"/>
          <w:szCs w:val="28"/>
        </w:rPr>
        <w:t xml:space="preserve"> постановление  № 67 от 15.11.2013г. </w:t>
      </w:r>
      <w:r w:rsidR="006C5515" w:rsidRPr="00A57170">
        <w:rPr>
          <w:rFonts w:ascii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помещениях, и снятии граждан с такого учета».</w:t>
      </w:r>
      <w:r w:rsidR="006C5515" w:rsidRPr="006C5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233" w:rsidRPr="00A57170" w:rsidRDefault="00EB1233" w:rsidP="00EB1233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7170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6C551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C5515">
        <w:rPr>
          <w:rFonts w:ascii="Times New Roman" w:hAnsi="Times New Roman" w:cs="Times New Roman"/>
          <w:b w:val="0"/>
          <w:sz w:val="28"/>
          <w:szCs w:val="28"/>
        </w:rPr>
        <w:t>после подписания.</w:t>
      </w:r>
    </w:p>
    <w:p w:rsidR="000A5B48" w:rsidRPr="00A57170" w:rsidRDefault="000A5B48" w:rsidP="000A5B48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7170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обнародова</w:t>
      </w:r>
      <w:r w:rsidR="006C5515">
        <w:rPr>
          <w:rFonts w:ascii="Times New Roman" w:hAnsi="Times New Roman" w:cs="Times New Roman"/>
          <w:b w:val="0"/>
          <w:sz w:val="28"/>
          <w:szCs w:val="28"/>
        </w:rPr>
        <w:t>ть</w:t>
      </w:r>
      <w:r w:rsidRPr="00A57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DC5">
        <w:rPr>
          <w:rFonts w:ascii="Times New Roman" w:hAnsi="Times New Roman" w:cs="Times New Roman"/>
          <w:b w:val="0"/>
          <w:sz w:val="28"/>
          <w:szCs w:val="28"/>
        </w:rPr>
        <w:t>в установленном Уставом порядке.</w:t>
      </w:r>
    </w:p>
    <w:p w:rsidR="000A5B48" w:rsidRPr="00A57170" w:rsidRDefault="000A5B48" w:rsidP="000A5B48">
      <w:pPr>
        <w:ind w:firstLine="567"/>
        <w:jc w:val="both"/>
        <w:rPr>
          <w:sz w:val="28"/>
          <w:szCs w:val="28"/>
        </w:rPr>
      </w:pPr>
    </w:p>
    <w:p w:rsidR="00EB1233" w:rsidRDefault="00AB6DC5" w:rsidP="000A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городского поселения</w:t>
      </w:r>
    </w:p>
    <w:p w:rsidR="00AB6DC5" w:rsidRPr="00A57170" w:rsidRDefault="00AB6DC5" w:rsidP="000A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«Давендинское»                                                     И.А.Ломакина</w:t>
      </w:r>
    </w:p>
    <w:p w:rsidR="00EB1233" w:rsidRPr="00A57170" w:rsidRDefault="00EB1233" w:rsidP="000A5B4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EB1233" w:rsidRPr="00A57170" w:rsidSect="005E529F">
          <w:headerReference w:type="default" r:id="rId10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EB1233" w:rsidRPr="00A57170" w:rsidRDefault="00EB1233" w:rsidP="00EB1233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B1233" w:rsidRPr="00A57170" w:rsidRDefault="00EB1233" w:rsidP="00EB1233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B6DC5" w:rsidRDefault="00EB1233" w:rsidP="00EB1233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6DC5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EB1233" w:rsidRPr="00A57170" w:rsidRDefault="00AB6DC5" w:rsidP="00EB1233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«Давендинское»</w:t>
      </w:r>
    </w:p>
    <w:p w:rsidR="00EB1233" w:rsidRPr="00A57170" w:rsidRDefault="00405ED2" w:rsidP="00EB1233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23.12.2015 г. № 88</w:t>
      </w:r>
    </w:p>
    <w:p w:rsidR="00EB1233" w:rsidRPr="00A57170" w:rsidRDefault="00EB1233" w:rsidP="00EB1233">
      <w:pPr>
        <w:pStyle w:val="2"/>
        <w:ind w:left="4536" w:firstLine="0"/>
        <w:rPr>
          <w:color w:val="auto"/>
        </w:rPr>
      </w:pPr>
    </w:p>
    <w:p w:rsidR="00E032B5" w:rsidRPr="00A57170" w:rsidRDefault="00E032B5" w:rsidP="00E032B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57170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663793" w:rsidRPr="00A57170" w:rsidRDefault="00E032B5" w:rsidP="00E032B5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57170">
        <w:rPr>
          <w:rFonts w:ascii="Times New Roman" w:hAnsi="Times New Roman" w:cs="Times New Roman"/>
          <w:bCs w:val="0"/>
          <w:sz w:val="28"/>
          <w:szCs w:val="28"/>
        </w:rPr>
        <w:t>ПО ПРЕД</w:t>
      </w:r>
      <w:r w:rsidR="00663793" w:rsidRPr="00A57170">
        <w:rPr>
          <w:rFonts w:ascii="Times New Roman" w:hAnsi="Times New Roman" w:cs="Times New Roman"/>
          <w:bCs w:val="0"/>
          <w:sz w:val="28"/>
          <w:szCs w:val="28"/>
        </w:rPr>
        <w:t xml:space="preserve">ОСТАВЛЕНИЮ МУНИЦИПАЛЬНОЙ УСЛУГИ </w:t>
      </w:r>
    </w:p>
    <w:p w:rsidR="00E032B5" w:rsidRPr="00A57170" w:rsidRDefault="00E032B5" w:rsidP="00E032B5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57170">
        <w:rPr>
          <w:rFonts w:ascii="Times New Roman" w:hAnsi="Times New Roman" w:cs="Times New Roman"/>
          <w:bCs w:val="0"/>
          <w:sz w:val="28"/>
          <w:szCs w:val="28"/>
        </w:rPr>
        <w:t>«ПРИЕМ ЗАЯВЛЕНИЙ, ДОКУМЕНТОВ, А ТАКЖЕ</w:t>
      </w:r>
      <w:r w:rsidR="00603656" w:rsidRPr="00A5717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57170">
        <w:rPr>
          <w:rFonts w:ascii="Times New Roman" w:hAnsi="Times New Roman" w:cs="Times New Roman"/>
          <w:bCs w:val="0"/>
          <w:sz w:val="28"/>
          <w:szCs w:val="28"/>
        </w:rPr>
        <w:t>ПОСТАНОВКА ГРАЖДАН НА УЧЕТ В КАЧЕСТВЕ НУЖДАЮЩИХСЯ В ЖИЛЫХ ПОМЕЩЕНИЯХ, И СНЯТИИ ГРАЖДАН С ТАКОГО УЧЕТА»</w:t>
      </w:r>
    </w:p>
    <w:p w:rsidR="00E032B5" w:rsidRPr="00A57170" w:rsidRDefault="00E032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6498" w:rsidRPr="00A57170" w:rsidRDefault="007C64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17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6498" w:rsidRPr="00A57170" w:rsidRDefault="007C64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498" w:rsidRPr="00A57170" w:rsidRDefault="000A5B48" w:rsidP="00E032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1</w:t>
      </w:r>
      <w:r w:rsidR="007C6498" w:rsidRPr="00A57170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предоставления муниципальной услуги </w:t>
      </w:r>
      <w:r w:rsidR="00E032B5" w:rsidRPr="00A57170">
        <w:rPr>
          <w:rFonts w:ascii="Times New Roman" w:hAnsi="Times New Roman" w:cs="Times New Roman"/>
          <w:sz w:val="28"/>
          <w:szCs w:val="28"/>
        </w:rPr>
        <w:t>«</w:t>
      </w:r>
      <w:r w:rsidR="007C6498" w:rsidRPr="00A57170">
        <w:rPr>
          <w:rFonts w:ascii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</w:t>
      </w:r>
      <w:r w:rsidR="00E032B5" w:rsidRPr="00A57170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="007C6498" w:rsidRPr="00A57170">
        <w:rPr>
          <w:rFonts w:ascii="Times New Roman" w:hAnsi="Times New Roman" w:cs="Times New Roman"/>
          <w:sz w:val="28"/>
          <w:szCs w:val="28"/>
        </w:rPr>
        <w:t xml:space="preserve"> (далее по тексту - Административный регламент)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0A5B48" w:rsidRPr="00A57170" w:rsidRDefault="000A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B48" w:rsidRPr="00A57170" w:rsidRDefault="000A5B48" w:rsidP="000A5B4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Предмет регулирования регламента</w:t>
      </w:r>
    </w:p>
    <w:p w:rsidR="0012799C" w:rsidRPr="00A57170" w:rsidRDefault="0012799C" w:rsidP="000A5B4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A5B48" w:rsidRPr="00A57170" w:rsidRDefault="000A5B48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2. Административный регламент регулирует отношения, возникающие в связи с:</w:t>
      </w:r>
    </w:p>
    <w:p w:rsidR="000A5B48" w:rsidRPr="00A57170" w:rsidRDefault="000A5B48" w:rsidP="00E032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- принятием заявлений граждан на постановку на учет в качестве нуждающихся в жилых помещениях;</w:t>
      </w:r>
    </w:p>
    <w:p w:rsidR="0012799C" w:rsidRPr="00A57170" w:rsidRDefault="000A5B48" w:rsidP="00E032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- постановка</w:t>
      </w:r>
      <w:r w:rsidR="0012799C" w:rsidRPr="00A57170">
        <w:rPr>
          <w:rFonts w:ascii="Times New Roman" w:hAnsi="Times New Roman" w:cs="Times New Roman"/>
          <w:sz w:val="28"/>
          <w:szCs w:val="28"/>
        </w:rPr>
        <w:t xml:space="preserve"> граждан на учет в качестве нуждающихся в жилых помещениях;</w:t>
      </w:r>
    </w:p>
    <w:p w:rsidR="0012799C" w:rsidRPr="00A57170" w:rsidRDefault="0012799C" w:rsidP="00E032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- снятие граждан с учета в качестве нуждающихся в жилых помещениях.</w:t>
      </w:r>
    </w:p>
    <w:p w:rsidR="000A5B48" w:rsidRPr="00A57170" w:rsidRDefault="000A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99C" w:rsidRPr="00A57170" w:rsidRDefault="0012799C" w:rsidP="0012799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Круг заявителей</w:t>
      </w:r>
    </w:p>
    <w:p w:rsidR="0012799C" w:rsidRPr="00A57170" w:rsidRDefault="0012799C" w:rsidP="0012799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8147A" w:rsidRPr="00A57170" w:rsidRDefault="0012799C" w:rsidP="00125F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3. Заявителями на предоставление муниципальной услуги являются  физические лица, </w:t>
      </w:r>
      <w:r w:rsidR="0088147A" w:rsidRPr="00A57170">
        <w:rPr>
          <w:sz w:val="28"/>
          <w:szCs w:val="28"/>
        </w:rPr>
        <w:t>нуждающи</w:t>
      </w:r>
      <w:r w:rsidR="000028F7" w:rsidRPr="00A57170">
        <w:rPr>
          <w:sz w:val="28"/>
          <w:szCs w:val="28"/>
        </w:rPr>
        <w:t>е</w:t>
      </w:r>
      <w:r w:rsidR="0088147A" w:rsidRPr="00A57170">
        <w:rPr>
          <w:sz w:val="28"/>
          <w:szCs w:val="28"/>
        </w:rPr>
        <w:t xml:space="preserve">ся в жилых помещениях, предоставляемых по договорам социального найма категориям граждан, указанным в </w:t>
      </w:r>
      <w:hyperlink r:id="rId11" w:history="1">
        <w:r w:rsidR="0088147A" w:rsidRPr="00A57170">
          <w:rPr>
            <w:sz w:val="28"/>
            <w:szCs w:val="28"/>
          </w:rPr>
          <w:t>стать</w:t>
        </w:r>
        <w:r w:rsidR="00125F24" w:rsidRPr="00A57170">
          <w:rPr>
            <w:sz w:val="28"/>
            <w:szCs w:val="28"/>
          </w:rPr>
          <w:t>е</w:t>
        </w:r>
        <w:r w:rsidR="0088147A" w:rsidRPr="00A57170">
          <w:rPr>
            <w:sz w:val="28"/>
            <w:szCs w:val="28"/>
          </w:rPr>
          <w:t xml:space="preserve"> 49</w:t>
        </w:r>
      </w:hyperlink>
      <w:r w:rsidR="0088147A" w:rsidRPr="00A57170">
        <w:rPr>
          <w:sz w:val="28"/>
          <w:szCs w:val="28"/>
        </w:rPr>
        <w:t xml:space="preserve"> Жилищного кодекса Российской Федерации, местом жительства которых является</w:t>
      </w:r>
      <w:r w:rsidR="00D06713">
        <w:rPr>
          <w:sz w:val="28"/>
          <w:szCs w:val="28"/>
        </w:rPr>
        <w:t xml:space="preserve"> городское поселение «Давендинское»</w:t>
      </w:r>
      <w:r w:rsidR="0088147A" w:rsidRPr="00A57170">
        <w:rPr>
          <w:sz w:val="28"/>
          <w:szCs w:val="28"/>
        </w:rPr>
        <w:t xml:space="preserve"> </w:t>
      </w:r>
      <w:r w:rsidR="00D06713">
        <w:rPr>
          <w:sz w:val="28"/>
          <w:szCs w:val="28"/>
        </w:rPr>
        <w:t xml:space="preserve"> </w:t>
      </w:r>
      <w:r w:rsidR="0088147A" w:rsidRPr="00A57170">
        <w:rPr>
          <w:sz w:val="28"/>
          <w:szCs w:val="28"/>
        </w:rPr>
        <w:t xml:space="preserve"> (далее - заявители).</w:t>
      </w:r>
    </w:p>
    <w:p w:rsidR="0088147A" w:rsidRPr="00A57170" w:rsidRDefault="0088147A" w:rsidP="00E032B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4.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и  документ, подтверждающий его </w:t>
      </w:r>
      <w:r w:rsidRPr="00A57170">
        <w:rPr>
          <w:sz w:val="28"/>
          <w:szCs w:val="28"/>
        </w:rPr>
        <w:lastRenderedPageBreak/>
        <w:t xml:space="preserve">полномочия на </w:t>
      </w:r>
      <w:r w:rsidR="002A302A" w:rsidRPr="00A57170">
        <w:rPr>
          <w:sz w:val="28"/>
          <w:szCs w:val="28"/>
        </w:rPr>
        <w:t>запрос</w:t>
      </w:r>
      <w:r w:rsidRPr="00A57170">
        <w:rPr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88147A" w:rsidRPr="00A57170" w:rsidRDefault="0088147A" w:rsidP="0012799C">
      <w:pPr>
        <w:pStyle w:val="a6"/>
        <w:spacing w:line="24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12799C" w:rsidRPr="00A57170" w:rsidRDefault="0012799C" w:rsidP="0012799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Требования к порядку информирования о предоставлении</w:t>
      </w:r>
    </w:p>
    <w:p w:rsidR="0012799C" w:rsidRPr="00A57170" w:rsidRDefault="0012799C" w:rsidP="001279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муниципальной услуги</w:t>
      </w:r>
    </w:p>
    <w:p w:rsidR="0012799C" w:rsidRPr="00A57170" w:rsidRDefault="0012799C" w:rsidP="001279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12799C" w:rsidRPr="00A57170">
        <w:rPr>
          <w:sz w:val="28"/>
          <w:szCs w:val="28"/>
        </w:rPr>
        <w:t>. Информация о порядке предоставления муниципальной услуги пре</w:t>
      </w:r>
      <w:r w:rsidR="0012799C" w:rsidRPr="00A57170">
        <w:rPr>
          <w:sz w:val="28"/>
          <w:szCs w:val="28"/>
        </w:rPr>
        <w:t>д</w:t>
      </w:r>
      <w:r w:rsidR="0012799C" w:rsidRPr="00A57170">
        <w:rPr>
          <w:sz w:val="28"/>
          <w:szCs w:val="28"/>
        </w:rPr>
        <w:t>ставляется:</w:t>
      </w:r>
    </w:p>
    <w:p w:rsidR="00E032B5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12799C" w:rsidRPr="00A57170">
        <w:rPr>
          <w:sz w:val="28"/>
          <w:szCs w:val="28"/>
        </w:rPr>
        <w:t xml:space="preserve">.1. Посредством размещения в </w:t>
      </w:r>
      <w:r w:rsidR="002A302A" w:rsidRPr="00A57170">
        <w:rPr>
          <w:sz w:val="28"/>
          <w:szCs w:val="28"/>
        </w:rPr>
        <w:t>информационно-телекоммуникационной сети «Интернет»</w:t>
      </w:r>
    </w:p>
    <w:p w:rsidR="00775E8C" w:rsidRPr="00576E9C" w:rsidRDefault="00775E8C" w:rsidP="00775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E9C">
        <w:rPr>
          <w:sz w:val="28"/>
          <w:szCs w:val="28"/>
        </w:rPr>
        <w:t xml:space="preserve">- на официальном сайте </w:t>
      </w:r>
      <w:r>
        <w:rPr>
          <w:sz w:val="28"/>
          <w:szCs w:val="28"/>
        </w:rPr>
        <w:t xml:space="preserve">муниципального района «Могочинский район»  </w:t>
      </w:r>
      <w:r w:rsidRPr="00576E9C">
        <w:rPr>
          <w:i/>
          <w:sz w:val="28"/>
          <w:szCs w:val="28"/>
        </w:rPr>
        <w:t xml:space="preserve"> </w:t>
      </w:r>
      <w:r w:rsidRPr="00C74E22">
        <w:rPr>
          <w:sz w:val="28"/>
          <w:szCs w:val="28"/>
        </w:rPr>
        <w:t>в информационно-телекоммуникационной сети "Интернет"</w:t>
      </w:r>
      <w:r w:rsidRPr="00576E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775E8C" w:rsidRPr="00576E9C" w:rsidRDefault="00775E8C" w:rsidP="00775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E9C">
        <w:rPr>
          <w:sz w:val="28"/>
          <w:szCs w:val="28"/>
        </w:rPr>
        <w:t xml:space="preserve">- единого портала государственных и муниципальных услуг </w:t>
      </w:r>
      <w:hyperlink r:id="rId12" w:history="1">
        <w:r w:rsidRPr="00576E9C">
          <w:rPr>
            <w:rStyle w:val="a8"/>
            <w:sz w:val="28"/>
            <w:szCs w:val="28"/>
          </w:rPr>
          <w:t>www.gosuslugi.ru</w:t>
        </w:r>
      </w:hyperlink>
      <w:r w:rsidRPr="00576E9C">
        <w:rPr>
          <w:sz w:val="28"/>
          <w:szCs w:val="28"/>
        </w:rPr>
        <w:t xml:space="preserve">; </w:t>
      </w:r>
    </w:p>
    <w:p w:rsidR="00775E8C" w:rsidRDefault="00775E8C" w:rsidP="00775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E9C">
        <w:rPr>
          <w:sz w:val="28"/>
          <w:szCs w:val="28"/>
        </w:rPr>
        <w:t>- регионального портала государственных и муниц</w:t>
      </w:r>
      <w:r w:rsidRPr="00576E9C">
        <w:rPr>
          <w:sz w:val="28"/>
          <w:szCs w:val="28"/>
        </w:rPr>
        <w:t>и</w:t>
      </w:r>
      <w:r w:rsidRPr="00576E9C">
        <w:rPr>
          <w:sz w:val="28"/>
          <w:szCs w:val="28"/>
        </w:rPr>
        <w:t xml:space="preserve">пальных услуг- </w:t>
      </w:r>
      <w:r w:rsidRPr="00576E9C">
        <w:rPr>
          <w:sz w:val="28"/>
          <w:szCs w:val="28"/>
          <w:lang w:val="en-US"/>
        </w:rPr>
        <w:t>http</w:t>
      </w:r>
      <w:r w:rsidRPr="00576E9C">
        <w:rPr>
          <w:sz w:val="28"/>
          <w:szCs w:val="28"/>
        </w:rPr>
        <w:t>: //</w:t>
      </w:r>
      <w:r w:rsidRPr="00576E9C">
        <w:rPr>
          <w:sz w:val="28"/>
          <w:szCs w:val="28"/>
          <w:lang w:val="en-US"/>
        </w:rPr>
        <w:t>www</w:t>
      </w:r>
      <w:r w:rsidRPr="00576E9C">
        <w:rPr>
          <w:sz w:val="28"/>
          <w:szCs w:val="28"/>
        </w:rPr>
        <w:t>.</w:t>
      </w:r>
      <w:r w:rsidRPr="00576E9C">
        <w:rPr>
          <w:sz w:val="28"/>
          <w:szCs w:val="28"/>
          <w:lang w:val="en-US"/>
        </w:rPr>
        <w:t>pgu</w:t>
      </w:r>
      <w:r w:rsidRPr="00576E9C">
        <w:rPr>
          <w:sz w:val="28"/>
          <w:szCs w:val="28"/>
        </w:rPr>
        <w:t>.</w:t>
      </w:r>
      <w:r w:rsidRPr="00576E9C">
        <w:rPr>
          <w:sz w:val="28"/>
          <w:szCs w:val="28"/>
          <w:lang w:val="en-US"/>
        </w:rPr>
        <w:t>e</w:t>
      </w:r>
      <w:r w:rsidRPr="00576E9C">
        <w:rPr>
          <w:sz w:val="28"/>
          <w:szCs w:val="28"/>
        </w:rPr>
        <w:t>-</w:t>
      </w:r>
      <w:r w:rsidRPr="00576E9C">
        <w:rPr>
          <w:sz w:val="28"/>
          <w:szCs w:val="28"/>
          <w:lang w:val="en-US"/>
        </w:rPr>
        <w:t>zab</w:t>
      </w:r>
      <w:r w:rsidRPr="00576E9C">
        <w:rPr>
          <w:sz w:val="28"/>
          <w:szCs w:val="28"/>
        </w:rPr>
        <w:t>.</w:t>
      </w:r>
      <w:r w:rsidRPr="00576E9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12799C" w:rsidRPr="00A57170" w:rsidRDefault="00775E8C" w:rsidP="00775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КГАУ «МФЦ Забайкальского края».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12799C" w:rsidRPr="00A57170">
        <w:rPr>
          <w:sz w:val="28"/>
          <w:szCs w:val="28"/>
        </w:rPr>
        <w:t>.2. По письменным обращен</w:t>
      </w:r>
      <w:r w:rsidR="0012799C" w:rsidRPr="00A57170">
        <w:rPr>
          <w:sz w:val="28"/>
          <w:szCs w:val="28"/>
        </w:rPr>
        <w:t>и</w:t>
      </w:r>
      <w:r w:rsidR="0012799C" w:rsidRPr="00A57170">
        <w:rPr>
          <w:sz w:val="28"/>
          <w:szCs w:val="28"/>
        </w:rPr>
        <w:t>ям.</w:t>
      </w:r>
    </w:p>
    <w:p w:rsidR="00483B84" w:rsidRPr="00C74E22" w:rsidRDefault="0012799C" w:rsidP="00483B84">
      <w:pPr>
        <w:pStyle w:val="aa"/>
        <w:numPr>
          <w:ilvl w:val="0"/>
          <w:numId w:val="0"/>
        </w:numPr>
        <w:ind w:left="360"/>
        <w:rPr>
          <w:sz w:val="28"/>
          <w:szCs w:val="28"/>
        </w:rPr>
      </w:pPr>
      <w:r w:rsidRPr="00A57170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муниципальной услуги: </w:t>
      </w:r>
      <w:r w:rsidR="00483B84">
        <w:rPr>
          <w:sz w:val="28"/>
          <w:szCs w:val="28"/>
        </w:rPr>
        <w:t xml:space="preserve"> </w:t>
      </w:r>
      <w:r w:rsidR="00483B84" w:rsidRPr="00C74E22">
        <w:rPr>
          <w:sz w:val="28"/>
          <w:szCs w:val="28"/>
        </w:rPr>
        <w:t xml:space="preserve"> 673742; Забайкальский край, Могочинский район, п.</w:t>
      </w:r>
      <w:r w:rsidR="00483B84">
        <w:rPr>
          <w:sz w:val="28"/>
          <w:szCs w:val="28"/>
        </w:rPr>
        <w:t xml:space="preserve"> Д</w:t>
      </w:r>
      <w:r w:rsidR="00483B84" w:rsidRPr="00C74E22">
        <w:rPr>
          <w:sz w:val="28"/>
          <w:szCs w:val="28"/>
        </w:rPr>
        <w:t>авенда</w:t>
      </w:r>
      <w:r w:rsidR="00483B84">
        <w:rPr>
          <w:sz w:val="28"/>
          <w:szCs w:val="28"/>
        </w:rPr>
        <w:t xml:space="preserve">, ул.Комсомольская 6  </w:t>
      </w:r>
    </w:p>
    <w:p w:rsidR="0012799C" w:rsidRPr="00A57170" w:rsidRDefault="00483B84" w:rsidP="0048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E9C">
        <w:rPr>
          <w:sz w:val="28"/>
          <w:szCs w:val="28"/>
        </w:rPr>
        <w:t xml:space="preserve">Адрес электронной почты для направления обращений: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davenda</w:t>
      </w:r>
      <w:r w:rsidRPr="00C74E2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poselenie</w:t>
      </w:r>
      <w:r w:rsidRPr="00C74E2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74E2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12799C" w:rsidRPr="00A57170">
        <w:rPr>
          <w:sz w:val="28"/>
          <w:szCs w:val="28"/>
        </w:rPr>
        <w:t>.3. Посредством телефонной связи.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Телефоны</w:t>
      </w:r>
      <w:r w:rsidR="00483B84">
        <w:rPr>
          <w:sz w:val="28"/>
          <w:szCs w:val="28"/>
        </w:rPr>
        <w:t>: 8(30241)52-1-04</w:t>
      </w:r>
      <w:r w:rsidRPr="00A57170">
        <w:rPr>
          <w:sz w:val="28"/>
          <w:szCs w:val="28"/>
        </w:rPr>
        <w:t xml:space="preserve"> </w:t>
      </w:r>
      <w:r w:rsidR="00970912">
        <w:rPr>
          <w:sz w:val="28"/>
          <w:szCs w:val="28"/>
        </w:rPr>
        <w:t xml:space="preserve"> 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Сведения о контактных телефонах органов, предоставляющих муниц</w:t>
      </w:r>
      <w:r w:rsidRPr="00A57170">
        <w:rPr>
          <w:sz w:val="28"/>
          <w:szCs w:val="28"/>
        </w:rPr>
        <w:t>и</w:t>
      </w:r>
      <w:r w:rsidRPr="00A57170">
        <w:rPr>
          <w:sz w:val="28"/>
          <w:szCs w:val="28"/>
        </w:rPr>
        <w:t>пальную услугу, размещаются на сайте.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12799C" w:rsidRPr="00A57170">
        <w:rPr>
          <w:sz w:val="28"/>
          <w:szCs w:val="28"/>
        </w:rPr>
        <w:t>.4. Посредством размещения на информационных стендах, распол</w:t>
      </w:r>
      <w:r w:rsidR="0012799C" w:rsidRPr="00A57170">
        <w:rPr>
          <w:sz w:val="28"/>
          <w:szCs w:val="28"/>
        </w:rPr>
        <w:t>о</w:t>
      </w:r>
      <w:r w:rsidR="0012799C" w:rsidRPr="00A57170">
        <w:rPr>
          <w:sz w:val="28"/>
          <w:szCs w:val="28"/>
        </w:rPr>
        <w:t>женных в помещении органа, предоставляющего муниципальную услугу, предназначенном для приема обращений и заявлений.</w:t>
      </w:r>
    </w:p>
    <w:p w:rsidR="0012799C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970912" w:rsidRPr="00CE3044" w:rsidRDefault="00970912" w:rsidP="00970912">
      <w:pPr>
        <w:ind w:firstLine="720"/>
        <w:jc w:val="both"/>
        <w:rPr>
          <w:sz w:val="28"/>
          <w:szCs w:val="28"/>
        </w:rPr>
      </w:pPr>
      <w:r w:rsidRPr="00CE3044">
        <w:rPr>
          <w:sz w:val="28"/>
          <w:szCs w:val="28"/>
        </w:rPr>
        <w:t>пон</w:t>
      </w:r>
      <w:r>
        <w:rPr>
          <w:sz w:val="28"/>
          <w:szCs w:val="28"/>
        </w:rPr>
        <w:t>едельник – четверг: 8:00 – 17:15</w:t>
      </w:r>
      <w:r w:rsidRPr="00CE3044">
        <w:rPr>
          <w:sz w:val="28"/>
          <w:szCs w:val="28"/>
        </w:rPr>
        <w:t>;</w:t>
      </w:r>
    </w:p>
    <w:p w:rsidR="00970912" w:rsidRPr="00CE3044" w:rsidRDefault="00970912" w:rsidP="00970912">
      <w:pPr>
        <w:ind w:firstLine="720"/>
        <w:jc w:val="both"/>
        <w:rPr>
          <w:sz w:val="28"/>
          <w:szCs w:val="28"/>
        </w:rPr>
      </w:pPr>
      <w:r w:rsidRPr="00CE3044">
        <w:rPr>
          <w:sz w:val="28"/>
          <w:szCs w:val="28"/>
        </w:rPr>
        <w:t>пя</w:t>
      </w:r>
      <w:r>
        <w:rPr>
          <w:sz w:val="28"/>
          <w:szCs w:val="28"/>
        </w:rPr>
        <w:t>тница: 8:00 – 16:0</w:t>
      </w:r>
      <w:r w:rsidRPr="00CE3044">
        <w:rPr>
          <w:sz w:val="28"/>
          <w:szCs w:val="28"/>
        </w:rPr>
        <w:t>0;</w:t>
      </w:r>
    </w:p>
    <w:p w:rsidR="00970912" w:rsidRPr="00CE3044" w:rsidRDefault="00970912" w:rsidP="00970912">
      <w:pPr>
        <w:ind w:firstLine="720"/>
        <w:jc w:val="both"/>
        <w:rPr>
          <w:sz w:val="28"/>
          <w:szCs w:val="28"/>
        </w:rPr>
      </w:pPr>
      <w:r w:rsidRPr="00CE3044">
        <w:rPr>
          <w:sz w:val="28"/>
          <w:szCs w:val="28"/>
        </w:rPr>
        <w:t>обеденный перерыв: 13:00 – 14:00;</w:t>
      </w:r>
    </w:p>
    <w:p w:rsidR="0012799C" w:rsidRPr="00A57170" w:rsidRDefault="00970912" w:rsidP="00970912">
      <w:pPr>
        <w:ind w:firstLine="720"/>
        <w:jc w:val="both"/>
        <w:rPr>
          <w:sz w:val="28"/>
          <w:szCs w:val="28"/>
        </w:rPr>
      </w:pPr>
      <w:r w:rsidRPr="00CE3044">
        <w:rPr>
          <w:sz w:val="28"/>
          <w:szCs w:val="28"/>
        </w:rPr>
        <w:t>выходные дни: суббота, воскресенье.</w:t>
      </w:r>
      <w:r>
        <w:rPr>
          <w:sz w:val="28"/>
          <w:szCs w:val="28"/>
        </w:rPr>
        <w:t xml:space="preserve"> 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Сведения о местонахождении органа, предоставляющего муниципальную услугу, размещаются на  его сайте. 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12799C" w:rsidRPr="00A57170">
        <w:rPr>
          <w:sz w:val="28"/>
          <w:szCs w:val="28"/>
        </w:rPr>
        <w:t>.5. На информационных стендах ра</w:t>
      </w:r>
      <w:r w:rsidR="0012799C" w:rsidRPr="00A57170">
        <w:rPr>
          <w:sz w:val="28"/>
          <w:szCs w:val="28"/>
        </w:rPr>
        <w:t>з</w:t>
      </w:r>
      <w:r w:rsidR="0012799C" w:rsidRPr="00A57170">
        <w:rPr>
          <w:sz w:val="28"/>
          <w:szCs w:val="28"/>
        </w:rPr>
        <w:t>мещается следующая информация:</w:t>
      </w:r>
    </w:p>
    <w:p w:rsidR="0012799C" w:rsidRPr="00A57170" w:rsidRDefault="002A302A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извлечения </w:t>
      </w:r>
      <w:r w:rsidR="00A57170">
        <w:rPr>
          <w:sz w:val="28"/>
          <w:szCs w:val="28"/>
        </w:rPr>
        <w:t xml:space="preserve">из </w:t>
      </w:r>
      <w:r w:rsidR="0012799C" w:rsidRPr="00A57170">
        <w:rPr>
          <w:sz w:val="28"/>
          <w:szCs w:val="28"/>
        </w:rPr>
        <w:t>административного регламента;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A57170">
        <w:rPr>
          <w:sz w:val="28"/>
          <w:szCs w:val="28"/>
        </w:rPr>
        <w:t>и</w:t>
      </w:r>
      <w:r w:rsidRPr="00A57170">
        <w:rPr>
          <w:sz w:val="28"/>
          <w:szCs w:val="28"/>
        </w:rPr>
        <w:t>ципальной услуги;</w:t>
      </w:r>
    </w:p>
    <w:p w:rsidR="0012799C" w:rsidRPr="00A57170" w:rsidRDefault="0012799C" w:rsidP="00E032B5">
      <w:pPr>
        <w:pStyle w:val="2"/>
        <w:ind w:firstLine="709"/>
        <w:jc w:val="both"/>
        <w:rPr>
          <w:b w:val="0"/>
          <w:color w:val="auto"/>
          <w:sz w:val="32"/>
          <w:szCs w:val="32"/>
        </w:rPr>
      </w:pPr>
      <w:r w:rsidRPr="00A57170">
        <w:rPr>
          <w:b w:val="0"/>
          <w:color w:val="auto"/>
        </w:rPr>
        <w:lastRenderedPageBreak/>
        <w:t xml:space="preserve">образец заявления о </w:t>
      </w:r>
      <w:r w:rsidR="00E032B5" w:rsidRPr="00A57170">
        <w:rPr>
          <w:b w:val="0"/>
          <w:color w:val="auto"/>
        </w:rPr>
        <w:t>предоставлении муниципальной услуги</w:t>
      </w:r>
      <w:r w:rsidRPr="00A57170">
        <w:rPr>
          <w:color w:val="auto"/>
        </w:rPr>
        <w:t xml:space="preserve"> </w:t>
      </w:r>
      <w:hyperlink r:id="rId13" w:history="1">
        <w:r w:rsidRPr="00A57170">
          <w:rPr>
            <w:b w:val="0"/>
            <w:color w:val="auto"/>
          </w:rPr>
          <w:t>(прилож</w:t>
        </w:r>
        <w:r w:rsidRPr="00A57170">
          <w:rPr>
            <w:b w:val="0"/>
            <w:color w:val="auto"/>
          </w:rPr>
          <w:t>е</w:t>
        </w:r>
        <w:r w:rsidRPr="00A57170">
          <w:rPr>
            <w:b w:val="0"/>
            <w:color w:val="auto"/>
          </w:rPr>
          <w:t xml:space="preserve">ние </w:t>
        </w:r>
        <w:r w:rsidR="00F959F3" w:rsidRPr="00A57170">
          <w:rPr>
            <w:b w:val="0"/>
            <w:color w:val="auto"/>
          </w:rPr>
          <w:t>2</w:t>
        </w:r>
        <w:r w:rsidRPr="00A57170">
          <w:rPr>
            <w:b w:val="0"/>
            <w:color w:val="auto"/>
          </w:rPr>
          <w:t>)</w:t>
        </w:r>
      </w:hyperlink>
      <w:r w:rsidRPr="00A57170">
        <w:rPr>
          <w:b w:val="0"/>
          <w:color w:val="auto"/>
        </w:rPr>
        <w:t>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исчерпывающий перечень оснований для отказа в предоставлении мун</w:t>
      </w:r>
      <w:r w:rsidRPr="00A57170">
        <w:rPr>
          <w:sz w:val="28"/>
          <w:szCs w:val="28"/>
        </w:rPr>
        <w:t>и</w:t>
      </w:r>
      <w:r w:rsidRPr="00A57170">
        <w:rPr>
          <w:sz w:val="28"/>
          <w:szCs w:val="28"/>
        </w:rPr>
        <w:t>ципальной услуги;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график работы органа, предоставляющего муниципальную услугу;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адреса сайта и электронной почты органа, предоставляющего муниципальную услугу;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номера телефонов, по которым осуществляется информирование по в</w:t>
      </w:r>
      <w:r w:rsidRPr="00A57170">
        <w:rPr>
          <w:sz w:val="28"/>
          <w:szCs w:val="28"/>
        </w:rPr>
        <w:t>о</w:t>
      </w:r>
      <w:r w:rsidRPr="00A57170">
        <w:rPr>
          <w:sz w:val="28"/>
          <w:szCs w:val="28"/>
        </w:rPr>
        <w:t>просам предоставления муниципальной услуги.</w:t>
      </w:r>
    </w:p>
    <w:p w:rsidR="0012799C" w:rsidRPr="00A57170" w:rsidRDefault="00E032B5" w:rsidP="00E032B5">
      <w:pPr>
        <w:pStyle w:val="2"/>
        <w:ind w:firstLine="709"/>
        <w:jc w:val="both"/>
        <w:rPr>
          <w:b w:val="0"/>
          <w:color w:val="auto"/>
        </w:rPr>
      </w:pPr>
      <w:r w:rsidRPr="00A57170">
        <w:rPr>
          <w:b w:val="0"/>
          <w:color w:val="auto"/>
        </w:rPr>
        <w:t>6</w:t>
      </w:r>
      <w:r w:rsidR="0012799C" w:rsidRPr="00A57170">
        <w:rPr>
          <w:b w:val="0"/>
          <w:color w:val="auto"/>
        </w:rPr>
        <w:t xml:space="preserve">. Размещение указанной информации организуют подразделения органа, предоставляющего муниципальную услугу, уполномоченные выдавать документы (копии финансово-лицевого счета, выписки из домовой книги, справок и иных документов)» </w:t>
      </w:r>
      <w:r w:rsidR="0012799C" w:rsidRPr="00A57170">
        <w:rPr>
          <w:color w:val="auto"/>
        </w:rPr>
        <w:t>(</w:t>
      </w:r>
      <w:r w:rsidR="0012799C" w:rsidRPr="00A57170">
        <w:rPr>
          <w:b w:val="0"/>
          <w:color w:val="auto"/>
        </w:rPr>
        <w:t>далее - подразделения, уполномоченные выдавать з</w:t>
      </w:r>
      <w:r w:rsidR="0012799C" w:rsidRPr="00A57170">
        <w:rPr>
          <w:b w:val="0"/>
          <w:color w:val="auto"/>
        </w:rPr>
        <w:t>а</w:t>
      </w:r>
      <w:r w:rsidR="0012799C" w:rsidRPr="00A57170">
        <w:rPr>
          <w:b w:val="0"/>
          <w:color w:val="auto"/>
        </w:rPr>
        <w:t>ключения).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7</w:t>
      </w:r>
      <w:r w:rsidR="0012799C" w:rsidRPr="00A57170">
        <w:rPr>
          <w:sz w:val="28"/>
          <w:szCs w:val="28"/>
        </w:rPr>
        <w:t>. На сайте органа, предоставляющего муниципальную услугу, размещ</w:t>
      </w:r>
      <w:r w:rsidR="0012799C" w:rsidRPr="00A57170">
        <w:rPr>
          <w:sz w:val="28"/>
          <w:szCs w:val="28"/>
        </w:rPr>
        <w:t>а</w:t>
      </w:r>
      <w:r w:rsidR="0012799C" w:rsidRPr="00A57170">
        <w:rPr>
          <w:sz w:val="28"/>
          <w:szCs w:val="28"/>
        </w:rPr>
        <w:t>ется следующая информация:</w:t>
      </w:r>
    </w:p>
    <w:p w:rsidR="0012799C" w:rsidRPr="00A57170" w:rsidRDefault="002A302A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извлечения</w:t>
      </w:r>
      <w:r w:rsidR="0012799C" w:rsidRPr="00A57170">
        <w:rPr>
          <w:sz w:val="28"/>
          <w:szCs w:val="28"/>
        </w:rPr>
        <w:t xml:space="preserve"> </w:t>
      </w:r>
      <w:r w:rsidR="00A57170">
        <w:rPr>
          <w:sz w:val="28"/>
          <w:szCs w:val="28"/>
        </w:rPr>
        <w:t xml:space="preserve">из </w:t>
      </w:r>
      <w:r w:rsidR="0012799C" w:rsidRPr="00A57170">
        <w:rPr>
          <w:sz w:val="28"/>
          <w:szCs w:val="28"/>
        </w:rPr>
        <w:t>административного ре</w:t>
      </w:r>
      <w:r w:rsidR="0012799C" w:rsidRPr="00A57170">
        <w:rPr>
          <w:sz w:val="28"/>
          <w:szCs w:val="28"/>
        </w:rPr>
        <w:t>г</w:t>
      </w:r>
      <w:r w:rsidR="0012799C" w:rsidRPr="00A57170">
        <w:rPr>
          <w:sz w:val="28"/>
          <w:szCs w:val="28"/>
        </w:rPr>
        <w:t>ламента;</w:t>
      </w:r>
    </w:p>
    <w:p w:rsidR="0012799C" w:rsidRPr="00A57170" w:rsidRDefault="0012799C" w:rsidP="00E032B5">
      <w:pPr>
        <w:pStyle w:val="2"/>
        <w:ind w:firstLine="709"/>
        <w:jc w:val="both"/>
        <w:rPr>
          <w:b w:val="0"/>
          <w:color w:val="auto"/>
        </w:rPr>
      </w:pPr>
      <w:r w:rsidRPr="00A57170">
        <w:rPr>
          <w:b w:val="0"/>
          <w:color w:val="auto"/>
        </w:rPr>
        <w:t xml:space="preserve">образец заявления о </w:t>
      </w:r>
      <w:r w:rsidR="00E032B5" w:rsidRPr="00A57170">
        <w:rPr>
          <w:b w:val="0"/>
          <w:color w:val="auto"/>
        </w:rPr>
        <w:t>предоставлении муниципальной услуги</w:t>
      </w:r>
      <w:r w:rsidRPr="00A57170">
        <w:rPr>
          <w:b w:val="0"/>
          <w:color w:val="auto"/>
        </w:rPr>
        <w:t>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номера телефонов, по которым осуществляется информирование по в</w:t>
      </w:r>
      <w:r w:rsidRPr="00A57170">
        <w:rPr>
          <w:sz w:val="28"/>
          <w:szCs w:val="28"/>
        </w:rPr>
        <w:t>о</w:t>
      </w:r>
      <w:r w:rsidRPr="00A57170">
        <w:rPr>
          <w:sz w:val="28"/>
          <w:szCs w:val="28"/>
        </w:rPr>
        <w:t>просам предоставления услуги;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иная информация по вопросам предоставления муниципальной услуги.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8</w:t>
      </w:r>
      <w:r w:rsidR="0012799C" w:rsidRPr="00A57170">
        <w:rPr>
          <w:sz w:val="28"/>
          <w:szCs w:val="28"/>
        </w:rPr>
        <w:t>. Основными требованиями к информированию заявителей я</w:t>
      </w:r>
      <w:r w:rsidR="0012799C" w:rsidRPr="00A57170">
        <w:rPr>
          <w:sz w:val="28"/>
          <w:szCs w:val="28"/>
        </w:rPr>
        <w:t>в</w:t>
      </w:r>
      <w:r w:rsidR="0012799C" w:rsidRPr="00A57170">
        <w:rPr>
          <w:sz w:val="28"/>
          <w:szCs w:val="28"/>
        </w:rPr>
        <w:t>ляются: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достоверность и полнота пр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доставляемой информации;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четкость изложения информации;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удобство и доступность получения информации;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оперативность предоставления информации.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</w:t>
      </w:r>
      <w:r w:rsidR="0012799C" w:rsidRPr="00A57170">
        <w:rPr>
          <w:sz w:val="28"/>
          <w:szCs w:val="28"/>
        </w:rPr>
        <w:t>. Порядок получения информации по вопросам предоставления муниципальной услуги, в том числе о ходе предоставления муниципальной усл</w:t>
      </w:r>
      <w:r w:rsidR="0012799C" w:rsidRPr="00A57170">
        <w:rPr>
          <w:sz w:val="28"/>
          <w:szCs w:val="28"/>
        </w:rPr>
        <w:t>у</w:t>
      </w:r>
      <w:r w:rsidR="0012799C" w:rsidRPr="00A57170">
        <w:rPr>
          <w:sz w:val="28"/>
          <w:szCs w:val="28"/>
        </w:rPr>
        <w:t>ги: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</w:t>
      </w:r>
      <w:r w:rsidR="0012799C" w:rsidRPr="00A57170">
        <w:rPr>
          <w:sz w:val="28"/>
          <w:szCs w:val="28"/>
        </w:rPr>
        <w:t>.1. При информировании посредством средств телефонной связи должностные лица</w:t>
      </w:r>
      <w:r w:rsidR="00970912">
        <w:rPr>
          <w:sz w:val="28"/>
          <w:szCs w:val="28"/>
        </w:rPr>
        <w:t>,</w:t>
      </w:r>
      <w:r w:rsidR="0012799C" w:rsidRPr="00A57170">
        <w:rPr>
          <w:sz w:val="28"/>
          <w:szCs w:val="28"/>
        </w:rPr>
        <w:t xml:space="preserve"> </w:t>
      </w:r>
      <w:r w:rsidRPr="00A57170">
        <w:rPr>
          <w:sz w:val="28"/>
          <w:szCs w:val="28"/>
        </w:rPr>
        <w:t>осуществляющие предоставление муниципальной услуги</w:t>
      </w:r>
      <w:r w:rsidR="0012799C" w:rsidRPr="00A57170">
        <w:rPr>
          <w:sz w:val="28"/>
          <w:szCs w:val="28"/>
        </w:rPr>
        <w:t>, обяз</w:t>
      </w:r>
      <w:r w:rsidR="0012799C" w:rsidRPr="00A57170">
        <w:rPr>
          <w:sz w:val="28"/>
          <w:szCs w:val="28"/>
        </w:rPr>
        <w:t>а</w:t>
      </w:r>
      <w:r w:rsidR="0012799C" w:rsidRPr="00A57170">
        <w:rPr>
          <w:sz w:val="28"/>
          <w:szCs w:val="28"/>
        </w:rPr>
        <w:t>ны предоставить следующую информацию: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сведения о порядке предоставления муниципальной услуги;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сведения о сроках предоставления муниципальной услуги;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сведения об адресах сайта и электронной почты </w:t>
      </w:r>
      <w:r w:rsidR="00E032B5" w:rsidRPr="00A57170">
        <w:rPr>
          <w:sz w:val="28"/>
          <w:szCs w:val="28"/>
        </w:rPr>
        <w:t>органа, предоставляющего муниципальную услугу</w:t>
      </w:r>
      <w:r w:rsidRPr="00A57170">
        <w:rPr>
          <w:sz w:val="28"/>
          <w:szCs w:val="28"/>
        </w:rPr>
        <w:t>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сведения о перечне оснований для отказа в предоставлении муниципал</w:t>
      </w:r>
      <w:r w:rsidRPr="00A57170">
        <w:rPr>
          <w:sz w:val="28"/>
          <w:szCs w:val="28"/>
        </w:rPr>
        <w:t>ь</w:t>
      </w:r>
      <w:r w:rsidRPr="00A57170">
        <w:rPr>
          <w:sz w:val="28"/>
          <w:szCs w:val="28"/>
        </w:rPr>
        <w:t>ной услуги;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сведения о ходе предоставления муниципальной услуги.</w:t>
      </w:r>
    </w:p>
    <w:p w:rsidR="0012799C" w:rsidRPr="00A57170" w:rsidRDefault="0012799C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По иным вопросам информация предоставляется только на основании соответствующего письменного обращения.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</w:t>
      </w:r>
      <w:r w:rsidR="0012799C" w:rsidRPr="00A57170">
        <w:rPr>
          <w:sz w:val="28"/>
          <w:szCs w:val="28"/>
        </w:rPr>
        <w:t xml:space="preserve">.2. При информировании по </w:t>
      </w:r>
      <w:r w:rsidR="002A302A" w:rsidRPr="00A57170">
        <w:rPr>
          <w:sz w:val="28"/>
          <w:szCs w:val="28"/>
        </w:rPr>
        <w:t>запросам  ответ на запрос</w:t>
      </w:r>
      <w:r w:rsidR="0012799C" w:rsidRPr="00A57170">
        <w:rPr>
          <w:sz w:val="28"/>
          <w:szCs w:val="28"/>
        </w:rPr>
        <w:t xml:space="preserve"> направляется по почте в адрес заявителя в срок, не превышающий 30 к</w:t>
      </w:r>
      <w:r w:rsidR="0012799C" w:rsidRPr="00A57170">
        <w:rPr>
          <w:sz w:val="28"/>
          <w:szCs w:val="28"/>
        </w:rPr>
        <w:t>а</w:t>
      </w:r>
      <w:r w:rsidR="0012799C" w:rsidRPr="00A57170">
        <w:rPr>
          <w:sz w:val="28"/>
          <w:szCs w:val="28"/>
        </w:rPr>
        <w:t xml:space="preserve">лендарных дней со дня регистрации такого </w:t>
      </w:r>
      <w:r w:rsidR="002A302A" w:rsidRPr="00A57170">
        <w:rPr>
          <w:sz w:val="28"/>
          <w:szCs w:val="28"/>
        </w:rPr>
        <w:t>запроса</w:t>
      </w:r>
      <w:r w:rsidR="0012799C" w:rsidRPr="00A57170">
        <w:rPr>
          <w:sz w:val="28"/>
          <w:szCs w:val="28"/>
        </w:rPr>
        <w:t>.</w:t>
      </w:r>
    </w:p>
    <w:p w:rsidR="0012799C" w:rsidRPr="00A57170" w:rsidRDefault="00E032B5" w:rsidP="00E0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</w:t>
      </w:r>
      <w:r w:rsidR="0012799C" w:rsidRPr="00A57170">
        <w:rPr>
          <w:sz w:val="28"/>
          <w:szCs w:val="28"/>
        </w:rPr>
        <w:t xml:space="preserve">.3. При информировании по </w:t>
      </w:r>
      <w:r w:rsidR="002A302A" w:rsidRPr="00A57170">
        <w:rPr>
          <w:sz w:val="28"/>
          <w:szCs w:val="28"/>
        </w:rPr>
        <w:t>запросам</w:t>
      </w:r>
      <w:r w:rsidR="0012799C" w:rsidRPr="00A57170">
        <w:rPr>
          <w:sz w:val="28"/>
          <w:szCs w:val="28"/>
        </w:rPr>
        <w:t xml:space="preserve">, поступающим по электронной почте, ответ на </w:t>
      </w:r>
      <w:r w:rsidR="002A302A" w:rsidRPr="00A57170">
        <w:rPr>
          <w:sz w:val="28"/>
          <w:szCs w:val="28"/>
        </w:rPr>
        <w:t>запрос</w:t>
      </w:r>
      <w:r w:rsidR="0012799C" w:rsidRPr="00A57170">
        <w:rPr>
          <w:sz w:val="28"/>
          <w:szCs w:val="28"/>
        </w:rPr>
        <w:t xml:space="preserve"> может направляться как в письме</w:t>
      </w:r>
      <w:r w:rsidR="0012799C" w:rsidRPr="00A57170">
        <w:rPr>
          <w:sz w:val="28"/>
          <w:szCs w:val="28"/>
        </w:rPr>
        <w:t>н</w:t>
      </w:r>
      <w:r w:rsidR="0012799C" w:rsidRPr="00A57170">
        <w:rPr>
          <w:sz w:val="28"/>
          <w:szCs w:val="28"/>
        </w:rPr>
        <w:t>ной форме, так и в форме электронного сообщения в срок, не превышающий 30 кале</w:t>
      </w:r>
      <w:r w:rsidR="0012799C" w:rsidRPr="00A57170">
        <w:rPr>
          <w:sz w:val="28"/>
          <w:szCs w:val="28"/>
        </w:rPr>
        <w:t>н</w:t>
      </w:r>
      <w:r w:rsidR="0012799C" w:rsidRPr="00A57170">
        <w:rPr>
          <w:sz w:val="28"/>
          <w:szCs w:val="28"/>
        </w:rPr>
        <w:t xml:space="preserve">дарных дней со дня регистрации </w:t>
      </w:r>
      <w:r w:rsidR="002A302A" w:rsidRPr="00A57170">
        <w:rPr>
          <w:sz w:val="28"/>
          <w:szCs w:val="28"/>
        </w:rPr>
        <w:t>запроса</w:t>
      </w:r>
      <w:r w:rsidR="0012799C" w:rsidRPr="00A57170">
        <w:rPr>
          <w:sz w:val="28"/>
          <w:szCs w:val="28"/>
        </w:rPr>
        <w:t>.</w:t>
      </w:r>
    </w:p>
    <w:p w:rsidR="000A5B48" w:rsidRPr="00A57170" w:rsidRDefault="000A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B48" w:rsidRPr="00A57170" w:rsidRDefault="0012799C" w:rsidP="001279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17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799C" w:rsidRPr="00A57170" w:rsidRDefault="001279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99C" w:rsidRPr="00A57170" w:rsidRDefault="00E032B5" w:rsidP="00E032B5">
      <w:pPr>
        <w:ind w:firstLine="709"/>
        <w:jc w:val="both"/>
        <w:rPr>
          <w:bCs/>
          <w:sz w:val="28"/>
          <w:szCs w:val="28"/>
        </w:rPr>
      </w:pPr>
      <w:r w:rsidRPr="00A57170">
        <w:rPr>
          <w:bCs/>
          <w:sz w:val="28"/>
          <w:szCs w:val="28"/>
        </w:rPr>
        <w:t>10</w:t>
      </w:r>
      <w:r w:rsidR="0012799C" w:rsidRPr="00A57170">
        <w:rPr>
          <w:bCs/>
          <w:sz w:val="28"/>
          <w:szCs w:val="28"/>
        </w:rPr>
        <w:t>. Наименование муниципальной услуги:</w:t>
      </w:r>
    </w:p>
    <w:p w:rsidR="0012799C" w:rsidRPr="00A57170" w:rsidRDefault="0012799C" w:rsidP="00E032B5">
      <w:pPr>
        <w:ind w:firstLine="709"/>
        <w:rPr>
          <w:sz w:val="28"/>
          <w:szCs w:val="28"/>
        </w:rPr>
      </w:pPr>
      <w:r w:rsidRPr="00A57170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помещениях, и снятии граждан с такого учета».</w:t>
      </w:r>
    </w:p>
    <w:p w:rsidR="0012799C" w:rsidRPr="00A57170" w:rsidRDefault="0012799C" w:rsidP="00E032B5">
      <w:pPr>
        <w:ind w:firstLine="709"/>
        <w:rPr>
          <w:bCs/>
          <w:sz w:val="28"/>
          <w:szCs w:val="28"/>
        </w:rPr>
      </w:pPr>
      <w:r w:rsidRPr="00A57170">
        <w:rPr>
          <w:bCs/>
          <w:sz w:val="28"/>
          <w:szCs w:val="28"/>
        </w:rPr>
        <w:t>1</w:t>
      </w:r>
      <w:r w:rsidR="00E032B5" w:rsidRPr="00A57170">
        <w:rPr>
          <w:bCs/>
          <w:sz w:val="28"/>
          <w:szCs w:val="28"/>
        </w:rPr>
        <w:t>1</w:t>
      </w:r>
      <w:r w:rsidRPr="00A57170">
        <w:rPr>
          <w:bCs/>
          <w:sz w:val="28"/>
          <w:szCs w:val="28"/>
        </w:rPr>
        <w:t>. Наименование органа местного самоуправления, предоставляющего  м</w:t>
      </w:r>
      <w:r w:rsidRPr="00A57170">
        <w:rPr>
          <w:bCs/>
          <w:sz w:val="28"/>
          <w:szCs w:val="28"/>
        </w:rPr>
        <w:t>у</w:t>
      </w:r>
      <w:r w:rsidRPr="00A57170">
        <w:rPr>
          <w:bCs/>
          <w:sz w:val="28"/>
          <w:szCs w:val="28"/>
        </w:rPr>
        <w:t>ниципальную услугу:</w:t>
      </w:r>
    </w:p>
    <w:p w:rsidR="0012799C" w:rsidRPr="00A57170" w:rsidRDefault="0012799C" w:rsidP="00E032B5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Прием заявлений, документов, а также постановку граждан на учет в качестве нуждающихся в жилых помещениях, и снятие граждан с такого учета осуществляет </w:t>
      </w:r>
      <w:r w:rsidR="00970912">
        <w:rPr>
          <w:sz w:val="28"/>
          <w:szCs w:val="28"/>
        </w:rPr>
        <w:t xml:space="preserve">специалист по управлению имуществом и земельным вопросам администрации городского поселения «Давендинское»  </w:t>
      </w:r>
      <w:r w:rsidRPr="00A57170">
        <w:rPr>
          <w:sz w:val="28"/>
          <w:szCs w:val="28"/>
        </w:rPr>
        <w:t xml:space="preserve"> (далее – Исполнитель). </w:t>
      </w:r>
    </w:p>
    <w:p w:rsidR="0012799C" w:rsidRPr="00A57170" w:rsidRDefault="0012799C" w:rsidP="001279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99C" w:rsidRPr="00A57170" w:rsidRDefault="0012799C" w:rsidP="0012799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Описание результата предоставл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ния муниципальной услуги</w:t>
      </w:r>
    </w:p>
    <w:p w:rsidR="0012799C" w:rsidRPr="00A57170" w:rsidRDefault="0012799C" w:rsidP="0012799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22464" w:rsidRPr="00A57170" w:rsidRDefault="0012799C" w:rsidP="00E032B5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E032B5" w:rsidRPr="00A57170">
        <w:rPr>
          <w:sz w:val="28"/>
          <w:szCs w:val="28"/>
        </w:rPr>
        <w:t>2</w:t>
      </w:r>
      <w:r w:rsidRPr="00A57170">
        <w:rPr>
          <w:sz w:val="28"/>
          <w:szCs w:val="28"/>
        </w:rPr>
        <w:t xml:space="preserve">. Результатом предоставления муниципальной услуги является </w:t>
      </w:r>
    </w:p>
    <w:p w:rsidR="00622464" w:rsidRPr="00A57170" w:rsidRDefault="00622464" w:rsidP="00E032B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A57170">
        <w:rPr>
          <w:bCs/>
          <w:sz w:val="28"/>
          <w:szCs w:val="28"/>
        </w:rPr>
        <w:t>1</w:t>
      </w:r>
      <w:r w:rsidR="00E032B5" w:rsidRPr="00A57170">
        <w:rPr>
          <w:bCs/>
          <w:sz w:val="28"/>
          <w:szCs w:val="28"/>
        </w:rPr>
        <w:t>2</w:t>
      </w:r>
      <w:r w:rsidRPr="00A57170">
        <w:rPr>
          <w:bCs/>
          <w:sz w:val="28"/>
          <w:szCs w:val="28"/>
        </w:rPr>
        <w:t xml:space="preserve">.1. выдача заявителю </w:t>
      </w:r>
      <w:r w:rsidR="00E032B5" w:rsidRPr="00A57170">
        <w:rPr>
          <w:bCs/>
          <w:sz w:val="28"/>
          <w:szCs w:val="28"/>
        </w:rPr>
        <w:t>уведомления</w:t>
      </w:r>
      <w:r w:rsidRPr="00A57170">
        <w:rPr>
          <w:bCs/>
          <w:sz w:val="28"/>
          <w:szCs w:val="28"/>
        </w:rPr>
        <w:t xml:space="preserve"> о принятии гражданина на учет в качестве нуждающегося в жилых помещениях;</w:t>
      </w:r>
    </w:p>
    <w:p w:rsidR="00622464" w:rsidRPr="00A57170" w:rsidRDefault="00622464" w:rsidP="00E032B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A57170">
        <w:rPr>
          <w:bCs/>
          <w:sz w:val="28"/>
          <w:szCs w:val="28"/>
        </w:rPr>
        <w:t>1</w:t>
      </w:r>
      <w:r w:rsidR="00E032B5" w:rsidRPr="00A57170">
        <w:rPr>
          <w:bCs/>
          <w:sz w:val="28"/>
          <w:szCs w:val="28"/>
        </w:rPr>
        <w:t>2</w:t>
      </w:r>
      <w:r w:rsidRPr="00A57170">
        <w:rPr>
          <w:bCs/>
          <w:sz w:val="28"/>
          <w:szCs w:val="28"/>
        </w:rPr>
        <w:t xml:space="preserve">.2. выдача заявителю </w:t>
      </w:r>
      <w:r w:rsidR="00E032B5" w:rsidRPr="00A57170">
        <w:rPr>
          <w:bCs/>
          <w:sz w:val="28"/>
          <w:szCs w:val="28"/>
        </w:rPr>
        <w:t xml:space="preserve">уведомления </w:t>
      </w:r>
      <w:r w:rsidRPr="00A57170">
        <w:rPr>
          <w:bCs/>
          <w:sz w:val="28"/>
          <w:szCs w:val="28"/>
        </w:rPr>
        <w:t xml:space="preserve">об отказе в принятии гражданина на учет в качестве </w:t>
      </w:r>
      <w:r w:rsidR="00E032B5" w:rsidRPr="00A57170">
        <w:rPr>
          <w:bCs/>
          <w:sz w:val="28"/>
          <w:szCs w:val="28"/>
        </w:rPr>
        <w:t>нуждающегося в жилых помещениях;</w:t>
      </w:r>
    </w:p>
    <w:p w:rsidR="00E032B5" w:rsidRPr="00A57170" w:rsidRDefault="00E032B5" w:rsidP="00E032B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A57170">
        <w:rPr>
          <w:bCs/>
          <w:sz w:val="28"/>
          <w:szCs w:val="28"/>
        </w:rPr>
        <w:t>12.3. выдача заявителю уведомления о снятии с учета в качестве нуждающихся в жилых помещениях.</w:t>
      </w:r>
    </w:p>
    <w:p w:rsidR="0012799C" w:rsidRPr="00A57170" w:rsidRDefault="001279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99C" w:rsidRPr="00A57170" w:rsidRDefault="0012799C" w:rsidP="0012799C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A57170">
        <w:rPr>
          <w:b w:val="0"/>
          <w:bCs w:val="0"/>
          <w:color w:val="auto"/>
          <w:sz w:val="28"/>
          <w:szCs w:val="28"/>
        </w:rPr>
        <w:t>Срок предоставления муниципальной услуги</w:t>
      </w:r>
    </w:p>
    <w:p w:rsidR="0012799C" w:rsidRPr="00A57170" w:rsidRDefault="0012799C" w:rsidP="00114C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99C" w:rsidRPr="00A57170" w:rsidRDefault="00D96359" w:rsidP="00114C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bCs/>
          <w:sz w:val="28"/>
          <w:szCs w:val="28"/>
        </w:rPr>
        <w:t>1</w:t>
      </w:r>
      <w:r w:rsidR="00E032B5" w:rsidRPr="00A57170">
        <w:rPr>
          <w:rFonts w:ascii="Times New Roman" w:hAnsi="Times New Roman" w:cs="Times New Roman"/>
          <w:bCs/>
          <w:sz w:val="28"/>
          <w:szCs w:val="28"/>
        </w:rPr>
        <w:t>3</w:t>
      </w:r>
      <w:r w:rsidRPr="00A57170">
        <w:rPr>
          <w:rFonts w:ascii="Times New Roman" w:hAnsi="Times New Roman" w:cs="Times New Roman"/>
          <w:bCs/>
          <w:sz w:val="28"/>
          <w:szCs w:val="28"/>
        </w:rPr>
        <w:t>.</w:t>
      </w:r>
      <w:r w:rsidR="0012799C" w:rsidRPr="00A57170">
        <w:rPr>
          <w:b/>
          <w:bCs/>
          <w:sz w:val="28"/>
          <w:szCs w:val="28"/>
        </w:rPr>
        <w:t xml:space="preserve"> </w:t>
      </w:r>
      <w:r w:rsidR="0012799C" w:rsidRPr="00A57170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составляет не более 30 дней со дня получения заявления о постановке</w:t>
      </w:r>
      <w:r w:rsidR="00E032B5" w:rsidRPr="00A57170">
        <w:rPr>
          <w:rFonts w:ascii="Times New Roman" w:hAnsi="Times New Roman" w:cs="Times New Roman"/>
          <w:bCs/>
          <w:sz w:val="28"/>
          <w:szCs w:val="28"/>
        </w:rPr>
        <w:t>(снятии)</w:t>
      </w:r>
      <w:r w:rsidR="0012799C" w:rsidRPr="00A57170">
        <w:rPr>
          <w:rFonts w:ascii="Times New Roman" w:hAnsi="Times New Roman" w:cs="Times New Roman"/>
          <w:bCs/>
          <w:sz w:val="28"/>
          <w:szCs w:val="28"/>
        </w:rPr>
        <w:t xml:space="preserve"> гражданина на учет в качестве нуждающихся в жилых помещениях.</w:t>
      </w:r>
    </w:p>
    <w:p w:rsidR="0012799C" w:rsidRPr="00A57170" w:rsidRDefault="001279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99C" w:rsidRPr="00A57170" w:rsidRDefault="0012799C" w:rsidP="0012799C">
      <w:pPr>
        <w:jc w:val="center"/>
        <w:rPr>
          <w:sz w:val="28"/>
          <w:szCs w:val="28"/>
        </w:rPr>
      </w:pPr>
      <w:r w:rsidRPr="00A57170">
        <w:rPr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</w:t>
      </w:r>
      <w:r w:rsidRPr="00A57170">
        <w:rPr>
          <w:bCs/>
          <w:sz w:val="28"/>
          <w:szCs w:val="28"/>
        </w:rPr>
        <w:t>с</w:t>
      </w:r>
      <w:r w:rsidRPr="00A57170">
        <w:rPr>
          <w:bCs/>
          <w:sz w:val="28"/>
          <w:szCs w:val="28"/>
        </w:rPr>
        <w:t>луги</w:t>
      </w:r>
    </w:p>
    <w:p w:rsidR="000A5B48" w:rsidRPr="00A57170" w:rsidRDefault="000A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02A" w:rsidRPr="00A57170" w:rsidRDefault="00D96359" w:rsidP="002A302A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14CC1" w:rsidRPr="00A57170">
        <w:rPr>
          <w:sz w:val="28"/>
          <w:szCs w:val="28"/>
        </w:rPr>
        <w:t>4</w:t>
      </w:r>
      <w:r w:rsidRPr="00A57170">
        <w:rPr>
          <w:sz w:val="28"/>
          <w:szCs w:val="28"/>
        </w:rPr>
        <w:t xml:space="preserve">. </w:t>
      </w:r>
      <w:r w:rsidR="002A302A" w:rsidRPr="00A5717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2A302A" w:rsidRPr="00A57170" w:rsidRDefault="002A302A" w:rsidP="002A30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A5717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57170">
        <w:rPr>
          <w:rFonts w:ascii="Times New Roman" w:hAnsi="Times New Roman" w:cs="Times New Roman"/>
          <w:sz w:val="28"/>
          <w:szCs w:val="28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A5717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57170">
        <w:rPr>
          <w:rFonts w:ascii="Times New Roman" w:hAnsi="Times New Roman" w:cs="Times New Roman"/>
          <w:sz w:val="28"/>
          <w:szCs w:val="28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A5717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57170">
        <w:rPr>
          <w:rFonts w:ascii="Times New Roman" w:hAnsi="Times New Roman" w:cs="Times New Roman"/>
          <w:sz w:val="28"/>
          <w:szCs w:val="28"/>
        </w:rPr>
        <w:t>. № 1 (часть I) ст. 14);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года, № 95);</w:t>
      </w:r>
    </w:p>
    <w:p w:rsidR="002A302A" w:rsidRPr="00A57170" w:rsidRDefault="002A302A" w:rsidP="009709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2A302A" w:rsidRPr="00A57170" w:rsidRDefault="002A302A" w:rsidP="002A302A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приказом Минрегиона РФ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(«Журнал руководителя и главного бухгалтера ЖКХ» № 6, 2005 (ч. II));</w:t>
      </w:r>
    </w:p>
    <w:p w:rsidR="002A302A" w:rsidRPr="00A57170" w:rsidRDefault="002A302A" w:rsidP="002A302A">
      <w:pPr>
        <w:ind w:firstLine="709"/>
        <w:jc w:val="both"/>
        <w:rPr>
          <w:sz w:val="28"/>
          <w:szCs w:val="28"/>
        </w:rPr>
      </w:pPr>
      <w:hyperlink r:id="rId14" w:history="1">
        <w:r w:rsidRPr="00A57170">
          <w:rPr>
            <w:sz w:val="28"/>
            <w:szCs w:val="28"/>
          </w:rPr>
          <w:t>Закон</w:t>
        </w:r>
      </w:hyperlink>
      <w:r w:rsidRPr="00A57170">
        <w:rPr>
          <w:sz w:val="28"/>
          <w:szCs w:val="28"/>
        </w:rPr>
        <w:t xml:space="preserve"> Забайкальского края 10 декабря 2009 года № 309-ЗЗК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(«Забайкальский рабочий»,№ 239-242, 21.12.2009);</w:t>
      </w:r>
    </w:p>
    <w:p w:rsidR="002A302A" w:rsidRPr="00A57170" w:rsidRDefault="002A302A" w:rsidP="002A302A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Закон Забайкальского края от 07 декабря 2009 года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 («Забайкальский рабочий», № 228, 09.12.2009).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2A302A" w:rsidRPr="00A57170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2A302A" w:rsidRPr="00CA2905" w:rsidRDefault="002A302A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Уставом </w:t>
      </w:r>
      <w:r w:rsidR="00970912">
        <w:rPr>
          <w:i/>
          <w:sz w:val="28"/>
          <w:szCs w:val="28"/>
        </w:rPr>
        <w:t xml:space="preserve"> </w:t>
      </w:r>
      <w:r w:rsidR="00970912" w:rsidRPr="00CA2905">
        <w:rPr>
          <w:sz w:val="28"/>
          <w:szCs w:val="28"/>
        </w:rPr>
        <w:t>городского поселения «Давендинское»;</w:t>
      </w:r>
    </w:p>
    <w:p w:rsidR="0052660B" w:rsidRPr="00CA2905" w:rsidRDefault="00CA2905" w:rsidP="00CA29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2о предоставлении жилых помещений жилого фонда городского поселения «Давендинское» по договорам социального найма», утвержденным решением Совета городского поселения «Давендинское» № 44 от 18.10.2012 года.</w:t>
      </w:r>
    </w:p>
    <w:p w:rsidR="00043EBF" w:rsidRPr="00A57170" w:rsidRDefault="00043EBF" w:rsidP="0010069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Исчерпывающий перечень документов,</w:t>
      </w:r>
    </w:p>
    <w:p w:rsidR="00043EBF" w:rsidRPr="00A57170" w:rsidRDefault="00043EBF" w:rsidP="0010069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необходимых для предоставления муниципальной услуги,</w:t>
      </w:r>
    </w:p>
    <w:p w:rsidR="00043EBF" w:rsidRPr="00A57170" w:rsidRDefault="00043EBF" w:rsidP="0010069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порядок их представления</w:t>
      </w:r>
    </w:p>
    <w:p w:rsidR="0088147A" w:rsidRPr="00A57170" w:rsidRDefault="0088147A" w:rsidP="0010069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43EBF" w:rsidRPr="00A57170" w:rsidRDefault="00876217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14CC1" w:rsidRPr="00A57170">
        <w:rPr>
          <w:sz w:val="28"/>
          <w:szCs w:val="28"/>
        </w:rPr>
        <w:t>5</w:t>
      </w:r>
      <w:r w:rsidRPr="00A57170">
        <w:rPr>
          <w:sz w:val="28"/>
          <w:szCs w:val="28"/>
        </w:rPr>
        <w:t xml:space="preserve">. </w:t>
      </w:r>
      <w:r w:rsidR="00043EBF" w:rsidRPr="00A57170">
        <w:rPr>
          <w:sz w:val="28"/>
          <w:szCs w:val="28"/>
        </w:rPr>
        <w:t>Для принятия на учет в качестве нуждающегося в жилом помещении гражданин, признанный в установленном законом Забайкальского края порядке малоимущим, подае</w:t>
      </w:r>
      <w:r w:rsidRPr="00A57170">
        <w:rPr>
          <w:sz w:val="28"/>
          <w:szCs w:val="28"/>
        </w:rPr>
        <w:t>т следующие документы:</w:t>
      </w:r>
    </w:p>
    <w:p w:rsidR="00043EBF" w:rsidRPr="00A57170" w:rsidRDefault="00876217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1</w:t>
      </w:r>
      <w:r w:rsidR="00114CC1" w:rsidRPr="00A57170">
        <w:rPr>
          <w:sz w:val="28"/>
          <w:szCs w:val="28"/>
        </w:rPr>
        <w:t>5</w:t>
      </w:r>
      <w:r w:rsidRPr="00A57170">
        <w:rPr>
          <w:sz w:val="28"/>
          <w:szCs w:val="28"/>
        </w:rPr>
        <w:t>.</w:t>
      </w:r>
      <w:r w:rsidR="00043EBF" w:rsidRPr="00A57170">
        <w:rPr>
          <w:sz w:val="28"/>
          <w:szCs w:val="28"/>
        </w:rPr>
        <w:t>1</w:t>
      </w:r>
      <w:r w:rsidRPr="00A57170">
        <w:rPr>
          <w:sz w:val="28"/>
          <w:szCs w:val="28"/>
        </w:rPr>
        <w:t>.</w:t>
      </w:r>
      <w:r w:rsidR="00043EBF" w:rsidRPr="00A57170">
        <w:rPr>
          <w:sz w:val="28"/>
          <w:szCs w:val="28"/>
        </w:rPr>
        <w:t xml:space="preserve"> заявлени</w:t>
      </w:r>
      <w:r w:rsidRPr="00A57170">
        <w:rPr>
          <w:sz w:val="28"/>
          <w:szCs w:val="28"/>
        </w:rPr>
        <w:t>е</w:t>
      </w:r>
      <w:r w:rsidR="00043EBF" w:rsidRPr="00A57170">
        <w:rPr>
          <w:sz w:val="28"/>
          <w:szCs w:val="28"/>
        </w:rPr>
        <w:t xml:space="preserve"> о принятии на учет </w:t>
      </w:r>
      <w:r w:rsidRPr="00A57170">
        <w:rPr>
          <w:sz w:val="28"/>
          <w:szCs w:val="28"/>
        </w:rPr>
        <w:t>в качестве нуждающихся в жилых помещениях</w:t>
      </w:r>
      <w:r w:rsidR="00114CC1" w:rsidRPr="00A57170">
        <w:rPr>
          <w:sz w:val="28"/>
          <w:szCs w:val="28"/>
        </w:rPr>
        <w:t xml:space="preserve"> (форма заявления указана в приложении № </w:t>
      </w:r>
      <w:r w:rsidR="00F959F3" w:rsidRPr="00A57170">
        <w:rPr>
          <w:sz w:val="28"/>
          <w:szCs w:val="28"/>
        </w:rPr>
        <w:t>2</w:t>
      </w:r>
      <w:r w:rsidR="00114CC1" w:rsidRPr="00A57170">
        <w:rPr>
          <w:sz w:val="28"/>
          <w:szCs w:val="28"/>
        </w:rPr>
        <w:t xml:space="preserve"> к настоящему административному регламенту)</w:t>
      </w:r>
      <w:r w:rsidRPr="00A57170">
        <w:rPr>
          <w:sz w:val="28"/>
          <w:szCs w:val="28"/>
        </w:rPr>
        <w:t>;</w:t>
      </w:r>
    </w:p>
    <w:p w:rsidR="00043EBF" w:rsidRPr="00A57170" w:rsidRDefault="00876217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14CC1" w:rsidRPr="00A57170">
        <w:rPr>
          <w:sz w:val="28"/>
          <w:szCs w:val="28"/>
        </w:rPr>
        <w:t>5</w:t>
      </w:r>
      <w:r w:rsidRPr="00A57170">
        <w:rPr>
          <w:sz w:val="28"/>
          <w:szCs w:val="28"/>
        </w:rPr>
        <w:t>.2.</w:t>
      </w:r>
      <w:r w:rsidR="00043EBF" w:rsidRPr="00A57170">
        <w:rPr>
          <w:sz w:val="28"/>
          <w:szCs w:val="28"/>
        </w:rPr>
        <w:t xml:space="preserve"> </w:t>
      </w:r>
      <w:r w:rsidRPr="00A57170">
        <w:rPr>
          <w:sz w:val="28"/>
          <w:szCs w:val="28"/>
        </w:rPr>
        <w:t>решение органа местного самоуправления</w:t>
      </w:r>
      <w:r w:rsidR="00043EBF" w:rsidRPr="00A57170">
        <w:rPr>
          <w:sz w:val="28"/>
          <w:szCs w:val="28"/>
        </w:rPr>
        <w:t xml:space="preserve"> о признании гражданина </w:t>
      </w:r>
      <w:r w:rsidRPr="00A57170">
        <w:rPr>
          <w:sz w:val="28"/>
          <w:szCs w:val="28"/>
        </w:rPr>
        <w:t xml:space="preserve"> и членов его семьи </w:t>
      </w:r>
      <w:r w:rsidR="00043EBF" w:rsidRPr="00A57170">
        <w:rPr>
          <w:sz w:val="28"/>
          <w:szCs w:val="28"/>
        </w:rPr>
        <w:t>малоимущим</w:t>
      </w:r>
      <w:r w:rsidRPr="00A57170">
        <w:rPr>
          <w:sz w:val="28"/>
          <w:szCs w:val="28"/>
        </w:rPr>
        <w:t>и*</w:t>
      </w:r>
      <w:r w:rsidR="00043EBF" w:rsidRPr="00A57170">
        <w:rPr>
          <w:sz w:val="28"/>
          <w:szCs w:val="28"/>
        </w:rPr>
        <w:t>;</w:t>
      </w:r>
    </w:p>
    <w:p w:rsidR="00043EBF" w:rsidRPr="00A57170" w:rsidRDefault="00876217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14CC1" w:rsidRPr="00A57170">
        <w:rPr>
          <w:sz w:val="28"/>
          <w:szCs w:val="28"/>
        </w:rPr>
        <w:t>5</w:t>
      </w:r>
      <w:r w:rsidRPr="00A57170">
        <w:rPr>
          <w:sz w:val="28"/>
          <w:szCs w:val="28"/>
        </w:rPr>
        <w:t>.3.</w:t>
      </w:r>
      <w:r w:rsidR="00043EBF" w:rsidRPr="00A57170">
        <w:rPr>
          <w:sz w:val="28"/>
          <w:szCs w:val="28"/>
        </w:rPr>
        <w:t xml:space="preserve"> документы, подтверждающие личность заявителя и состав его семьи (паспорт, свидетельство о заключении брака, свидетельство о рождении члена семьи, решение об усыновлении (удочерении), решение об опеке, судебное решение о признании членом семьи и иные документы);</w:t>
      </w:r>
    </w:p>
    <w:p w:rsidR="00043EBF" w:rsidRPr="00A57170" w:rsidRDefault="00876217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14CC1" w:rsidRPr="00A57170">
        <w:rPr>
          <w:sz w:val="28"/>
          <w:szCs w:val="28"/>
        </w:rPr>
        <w:t>5</w:t>
      </w:r>
      <w:r w:rsidRPr="00A57170">
        <w:rPr>
          <w:sz w:val="28"/>
          <w:szCs w:val="28"/>
        </w:rPr>
        <w:t>.4.*</w:t>
      </w:r>
      <w:r w:rsidR="00043EBF" w:rsidRPr="00A57170">
        <w:rPr>
          <w:sz w:val="28"/>
          <w:szCs w:val="28"/>
        </w:rPr>
        <w:t xml:space="preserve"> документы, подтверждающие право соответствующих граждан состоять на учете в качестве нуждающихся в жилых помещениях:</w:t>
      </w:r>
    </w:p>
    <w:p w:rsidR="00043EBF" w:rsidRPr="00A57170" w:rsidRDefault="00043EBF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а) выписка из домовой книги или копия лицевого счета, заверенные органом, уполномоченным на их выдачу;</w:t>
      </w:r>
    </w:p>
    <w:p w:rsidR="00043EBF" w:rsidRPr="00A57170" w:rsidRDefault="00043EBF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б)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иные документы);</w:t>
      </w:r>
    </w:p>
    <w:p w:rsidR="00043EBF" w:rsidRPr="00A57170" w:rsidRDefault="00043EBF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в) технический паспорт жилого помещения;</w:t>
      </w:r>
    </w:p>
    <w:p w:rsidR="00043EBF" w:rsidRPr="00A57170" w:rsidRDefault="00043EBF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г) 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по месту постоянного жительства заявителя и членов его семьи;</w:t>
      </w:r>
    </w:p>
    <w:p w:rsidR="00E60D17" w:rsidRPr="00A57170" w:rsidRDefault="00876217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14CC1" w:rsidRPr="00A57170">
        <w:rPr>
          <w:sz w:val="28"/>
          <w:szCs w:val="28"/>
        </w:rPr>
        <w:t>5</w:t>
      </w:r>
      <w:r w:rsidRPr="00A57170">
        <w:rPr>
          <w:sz w:val="28"/>
          <w:szCs w:val="28"/>
        </w:rPr>
        <w:t>.5.</w:t>
      </w:r>
      <w:r w:rsidR="00043EBF" w:rsidRPr="00A57170">
        <w:rPr>
          <w:sz w:val="28"/>
          <w:szCs w:val="28"/>
        </w:rPr>
        <w:t xml:space="preserve"> документы, подтверждающие право на предоставление жилого помещения по договору социального найма вне очереди</w:t>
      </w:r>
      <w:r w:rsidR="00AC6B90" w:rsidRPr="00A57170">
        <w:rPr>
          <w:sz w:val="28"/>
          <w:szCs w:val="28"/>
        </w:rPr>
        <w:t xml:space="preserve">: </w:t>
      </w:r>
    </w:p>
    <w:p w:rsidR="00E60D17" w:rsidRPr="00A57170" w:rsidRDefault="00E60D17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- решение органа местного самоуправления о признании жилого помещения непригодным для проживания;</w:t>
      </w:r>
    </w:p>
    <w:p w:rsidR="00E60D17" w:rsidRPr="00A57170" w:rsidRDefault="00E60D17" w:rsidP="0010069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- сведения о наличии у гражданина </w:t>
      </w:r>
      <w:r w:rsidRPr="00A57170">
        <w:rPr>
          <w:bCs/>
          <w:sz w:val="28"/>
          <w:szCs w:val="28"/>
        </w:rPr>
        <w:t xml:space="preserve">тяжелой формы хронического заболевания, </w:t>
      </w:r>
      <w:r w:rsidRPr="00A57170">
        <w:rPr>
          <w:sz w:val="28"/>
          <w:szCs w:val="28"/>
        </w:rPr>
        <w:t>при которой совместное проживание с ним в одной квартире невозможно;</w:t>
      </w:r>
    </w:p>
    <w:p w:rsidR="009D4AC8" w:rsidRPr="00A57170" w:rsidRDefault="00E60D17" w:rsidP="0010069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- </w:t>
      </w:r>
      <w:r w:rsidR="009D4AC8" w:rsidRPr="00A57170">
        <w:rPr>
          <w:sz w:val="28"/>
          <w:szCs w:val="28"/>
        </w:rPr>
        <w:t>документ, подтверждающий право гражданина на предоставление жилого помещения вне очереди в качестве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0069B" w:rsidRPr="00A57170" w:rsidRDefault="0010069B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 xml:space="preserve">16. Для снятия граждан с учета в качестве нуждающихся в жилых помещениях необходимых следующие документы: </w:t>
      </w:r>
    </w:p>
    <w:p w:rsidR="0010069B" w:rsidRPr="00A57170" w:rsidRDefault="0010069B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16.1. заявление.</w:t>
      </w:r>
    </w:p>
    <w:p w:rsidR="00043EBF" w:rsidRPr="00A57170" w:rsidRDefault="00043EBF" w:rsidP="0010069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76217" w:rsidRPr="00A57170" w:rsidRDefault="00876217" w:rsidP="0010069B">
      <w:pPr>
        <w:pStyle w:val="a6"/>
        <w:spacing w:line="240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r w:rsidRPr="00A57170">
        <w:rPr>
          <w:b w:val="0"/>
          <w:color w:val="auto"/>
          <w:sz w:val="28"/>
          <w:szCs w:val="28"/>
        </w:rPr>
        <w:t xml:space="preserve">Перечень документов, необходимых для предоставления </w:t>
      </w:r>
      <w:r w:rsidRPr="00A57170">
        <w:rPr>
          <w:b w:val="0"/>
          <w:bCs w:val="0"/>
          <w:color w:val="auto"/>
          <w:sz w:val="28"/>
          <w:szCs w:val="28"/>
        </w:rPr>
        <w:t>муниципальной услуги и услуг, которые находятся в распоряжении государственных о</w:t>
      </w:r>
      <w:r w:rsidRPr="00A57170">
        <w:rPr>
          <w:b w:val="0"/>
          <w:bCs w:val="0"/>
          <w:color w:val="auto"/>
          <w:sz w:val="28"/>
          <w:szCs w:val="28"/>
        </w:rPr>
        <w:t>р</w:t>
      </w:r>
      <w:r w:rsidRPr="00A57170">
        <w:rPr>
          <w:b w:val="0"/>
          <w:bCs w:val="0"/>
          <w:color w:val="auto"/>
          <w:sz w:val="28"/>
          <w:szCs w:val="28"/>
        </w:rPr>
        <w:t>ганов, органов местного самоуправления  и иных органов, участвующих в предо</w:t>
      </w:r>
      <w:r w:rsidRPr="00A57170">
        <w:rPr>
          <w:b w:val="0"/>
          <w:bCs w:val="0"/>
          <w:color w:val="auto"/>
          <w:sz w:val="28"/>
          <w:szCs w:val="28"/>
        </w:rPr>
        <w:t>с</w:t>
      </w:r>
      <w:r w:rsidRPr="00A57170">
        <w:rPr>
          <w:b w:val="0"/>
          <w:bCs w:val="0"/>
          <w:color w:val="auto"/>
          <w:sz w:val="28"/>
          <w:szCs w:val="28"/>
        </w:rPr>
        <w:t>тавлении государственных и муниципальных услуг и которые заявитель вправе предст</w:t>
      </w:r>
      <w:r w:rsidRPr="00A57170">
        <w:rPr>
          <w:b w:val="0"/>
          <w:bCs w:val="0"/>
          <w:color w:val="auto"/>
          <w:sz w:val="28"/>
          <w:szCs w:val="28"/>
        </w:rPr>
        <w:t>а</w:t>
      </w:r>
      <w:r w:rsidRPr="00A57170">
        <w:rPr>
          <w:b w:val="0"/>
          <w:bCs w:val="0"/>
          <w:color w:val="auto"/>
          <w:sz w:val="28"/>
          <w:szCs w:val="28"/>
        </w:rPr>
        <w:t>вить</w:t>
      </w:r>
    </w:p>
    <w:p w:rsidR="00043EBF" w:rsidRPr="00A57170" w:rsidRDefault="00876217" w:rsidP="001006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1</w:t>
      </w:r>
      <w:r w:rsidR="0010069B" w:rsidRPr="00A57170">
        <w:rPr>
          <w:rFonts w:ascii="Times New Roman" w:hAnsi="Times New Roman" w:cs="Times New Roman"/>
          <w:sz w:val="28"/>
          <w:szCs w:val="28"/>
        </w:rPr>
        <w:t>7</w:t>
      </w:r>
      <w:r w:rsidRPr="00A57170">
        <w:rPr>
          <w:rFonts w:ascii="Times New Roman" w:hAnsi="Times New Roman" w:cs="Times New Roman"/>
          <w:sz w:val="28"/>
          <w:szCs w:val="28"/>
        </w:rPr>
        <w:t>. решение органа местного самоуправления о признании гражданина  и членов его семьи малоимущими;</w:t>
      </w:r>
    </w:p>
    <w:p w:rsidR="00876217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8</w:t>
      </w:r>
      <w:r w:rsidR="00876217" w:rsidRPr="00A57170">
        <w:rPr>
          <w:sz w:val="28"/>
          <w:szCs w:val="28"/>
        </w:rPr>
        <w:t>. документы, подтверждающие право соответствующих граждан состоять на учете в качестве нуждающихся в жилых помещениях:</w:t>
      </w:r>
    </w:p>
    <w:p w:rsidR="00876217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1</w:t>
      </w:r>
      <w:r w:rsidR="0010069B" w:rsidRPr="00A57170">
        <w:rPr>
          <w:sz w:val="28"/>
          <w:szCs w:val="28"/>
        </w:rPr>
        <w:t>8</w:t>
      </w:r>
      <w:r w:rsidRPr="00A57170">
        <w:rPr>
          <w:sz w:val="28"/>
          <w:szCs w:val="28"/>
        </w:rPr>
        <w:t>.1.</w:t>
      </w:r>
      <w:r w:rsidR="00876217" w:rsidRPr="00A57170">
        <w:rPr>
          <w:sz w:val="28"/>
          <w:szCs w:val="28"/>
        </w:rPr>
        <w:t xml:space="preserve"> выписка из домовой книги или копия лицевого счета, заверенные органом, уполномоченным на их выдачу;</w:t>
      </w:r>
    </w:p>
    <w:p w:rsidR="00876217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8</w:t>
      </w:r>
      <w:r w:rsidRPr="00A57170">
        <w:rPr>
          <w:sz w:val="28"/>
          <w:szCs w:val="28"/>
        </w:rPr>
        <w:t>.2.</w:t>
      </w:r>
      <w:r w:rsidR="00876217" w:rsidRPr="00A57170">
        <w:rPr>
          <w:sz w:val="28"/>
          <w:szCs w:val="28"/>
        </w:rPr>
        <w:t xml:space="preserve">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иные документы);</w:t>
      </w:r>
    </w:p>
    <w:p w:rsidR="00876217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8</w:t>
      </w:r>
      <w:r w:rsidRPr="00A57170">
        <w:rPr>
          <w:sz w:val="28"/>
          <w:szCs w:val="28"/>
        </w:rPr>
        <w:t>.</w:t>
      </w:r>
      <w:r w:rsidR="005E4ACC" w:rsidRPr="00A57170">
        <w:rPr>
          <w:sz w:val="28"/>
          <w:szCs w:val="28"/>
        </w:rPr>
        <w:t>3</w:t>
      </w:r>
      <w:r w:rsidRPr="00A57170">
        <w:rPr>
          <w:sz w:val="28"/>
          <w:szCs w:val="28"/>
        </w:rPr>
        <w:t>.</w:t>
      </w:r>
      <w:r w:rsidR="00876217" w:rsidRPr="00A57170">
        <w:rPr>
          <w:sz w:val="28"/>
          <w:szCs w:val="28"/>
        </w:rPr>
        <w:t xml:space="preserve"> 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по месту постоянного жительства заявител</w:t>
      </w:r>
      <w:r w:rsidR="00EB4502" w:rsidRPr="00A57170">
        <w:rPr>
          <w:sz w:val="28"/>
          <w:szCs w:val="28"/>
        </w:rPr>
        <w:t>я и членов его семьи.</w:t>
      </w:r>
    </w:p>
    <w:p w:rsidR="00EB4502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9</w:t>
      </w:r>
      <w:r w:rsidR="00EB4502" w:rsidRPr="00A57170">
        <w:rPr>
          <w:sz w:val="28"/>
          <w:szCs w:val="28"/>
        </w:rPr>
        <w:t>. Граждане снимаются с учета в качестве нуждающихся в жилых помещениях в случаях:</w:t>
      </w:r>
    </w:p>
    <w:p w:rsidR="00EB4502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9</w:t>
      </w:r>
      <w:r w:rsidRPr="00A57170">
        <w:rPr>
          <w:sz w:val="28"/>
          <w:szCs w:val="28"/>
        </w:rPr>
        <w:t xml:space="preserve">.1. </w:t>
      </w:r>
      <w:r w:rsidR="00EB4502" w:rsidRPr="00A57170">
        <w:rPr>
          <w:sz w:val="28"/>
          <w:szCs w:val="28"/>
        </w:rPr>
        <w:t>подачи ими по месту учета заявления о снятии с учета;</w:t>
      </w:r>
    </w:p>
    <w:p w:rsidR="00EB4502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9</w:t>
      </w:r>
      <w:r w:rsidRPr="00A57170">
        <w:rPr>
          <w:sz w:val="28"/>
          <w:szCs w:val="28"/>
        </w:rPr>
        <w:t xml:space="preserve">.2. </w:t>
      </w:r>
      <w:r w:rsidR="00EB4502" w:rsidRPr="00A57170">
        <w:rPr>
          <w:sz w:val="28"/>
          <w:szCs w:val="28"/>
        </w:rPr>
        <w:t>утраты ими оснований, дающих им право на получение жилого помещения по договору социального найма;</w:t>
      </w:r>
    </w:p>
    <w:p w:rsidR="00EB4502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9</w:t>
      </w:r>
      <w:r w:rsidRPr="00A57170">
        <w:rPr>
          <w:sz w:val="28"/>
          <w:szCs w:val="28"/>
        </w:rPr>
        <w:t xml:space="preserve">.3. </w:t>
      </w:r>
      <w:r w:rsidR="00EB4502" w:rsidRPr="00A57170">
        <w:rPr>
          <w:sz w:val="28"/>
          <w:szCs w:val="28"/>
        </w:rPr>
        <w:t>выезда в другое муниципальное образование на постоянное жительство;</w:t>
      </w:r>
    </w:p>
    <w:p w:rsidR="00EB4502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9</w:t>
      </w:r>
      <w:r w:rsidRPr="00A57170">
        <w:rPr>
          <w:sz w:val="28"/>
          <w:szCs w:val="28"/>
        </w:rPr>
        <w:t xml:space="preserve">.4. </w:t>
      </w:r>
      <w:r w:rsidR="00EB4502" w:rsidRPr="00A57170">
        <w:rPr>
          <w:sz w:val="28"/>
          <w:szCs w:val="28"/>
        </w:rPr>
        <w:t>приобретения ими за счет бюджетных средств, выделенных в установленном порядке органом государственной власти или органом местного самоуправления, жилого помещения. Моментом приобретения жилого помещения считать дату проведения государственной регистрации права собственности на недвижимое имущество;</w:t>
      </w:r>
    </w:p>
    <w:p w:rsidR="00EB4502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9</w:t>
      </w:r>
      <w:r w:rsidRPr="00A57170">
        <w:rPr>
          <w:sz w:val="28"/>
          <w:szCs w:val="28"/>
        </w:rPr>
        <w:t xml:space="preserve">.5. </w:t>
      </w:r>
      <w:r w:rsidR="00EB4502" w:rsidRPr="00A57170">
        <w:rPr>
          <w:sz w:val="28"/>
          <w:szCs w:val="28"/>
        </w:rPr>
        <w:t>предоставления им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целей;</w:t>
      </w:r>
    </w:p>
    <w:p w:rsidR="009C1E52" w:rsidRPr="00A57170" w:rsidRDefault="00114CC1" w:rsidP="0010069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1</w:t>
      </w:r>
      <w:r w:rsidR="0010069B" w:rsidRPr="00A57170">
        <w:rPr>
          <w:sz w:val="28"/>
          <w:szCs w:val="28"/>
        </w:rPr>
        <w:t>9</w:t>
      </w:r>
      <w:r w:rsidRPr="00A57170">
        <w:rPr>
          <w:sz w:val="28"/>
          <w:szCs w:val="28"/>
        </w:rPr>
        <w:t xml:space="preserve">.6. </w:t>
      </w:r>
      <w:r w:rsidR="009C1E52" w:rsidRPr="00A57170">
        <w:rPr>
          <w:sz w:val="28"/>
          <w:szCs w:val="28"/>
        </w:rPr>
        <w:t>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10069B" w:rsidRPr="00A57170" w:rsidRDefault="0010069B" w:rsidP="00100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72A7" w:rsidRPr="00A57170" w:rsidRDefault="002772A7" w:rsidP="002772A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Исчерпывающий перечень оснований для отказа в приеме документов, нео</w:t>
      </w:r>
      <w:r w:rsidRPr="00A57170">
        <w:rPr>
          <w:sz w:val="28"/>
          <w:szCs w:val="28"/>
        </w:rPr>
        <w:t>б</w:t>
      </w:r>
      <w:r w:rsidRPr="00A57170">
        <w:rPr>
          <w:sz w:val="28"/>
          <w:szCs w:val="28"/>
        </w:rPr>
        <w:t>ходимых для предоставления муниципальной услуги</w:t>
      </w:r>
    </w:p>
    <w:p w:rsidR="00622464" w:rsidRPr="00A57170" w:rsidRDefault="00622464" w:rsidP="006224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2464" w:rsidRPr="00A57170" w:rsidRDefault="00114CC1" w:rsidP="003A4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 xml:space="preserve">20. </w:t>
      </w:r>
      <w:r w:rsidR="00622464" w:rsidRPr="00A57170">
        <w:rPr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</w:t>
      </w:r>
      <w:r w:rsidRPr="00A57170">
        <w:rPr>
          <w:sz w:val="28"/>
          <w:szCs w:val="28"/>
        </w:rPr>
        <w:t>не имеется.</w:t>
      </w:r>
    </w:p>
    <w:p w:rsidR="00393417" w:rsidRPr="00A57170" w:rsidRDefault="00393417" w:rsidP="002772A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93417" w:rsidRPr="00A57170" w:rsidRDefault="00393417" w:rsidP="003934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Исчерпывающий перечень оснований для приостановления или отказа в пр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доставлении муниципальной услуг</w:t>
      </w:r>
    </w:p>
    <w:p w:rsidR="00393417" w:rsidRPr="00A57170" w:rsidRDefault="00393417" w:rsidP="00393417">
      <w:pPr>
        <w:pStyle w:val="a6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</w:p>
    <w:p w:rsidR="00393417" w:rsidRPr="00A57170" w:rsidRDefault="00114CC1" w:rsidP="003A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21.</w:t>
      </w:r>
      <w:r w:rsidR="00393417" w:rsidRPr="00A57170">
        <w:rPr>
          <w:sz w:val="28"/>
          <w:szCs w:val="28"/>
        </w:rPr>
        <w:t xml:space="preserve"> Основания для приостановления муниципальной услуги отсутств</w:t>
      </w:r>
      <w:r w:rsidR="00393417" w:rsidRPr="00A57170">
        <w:rPr>
          <w:sz w:val="28"/>
          <w:szCs w:val="28"/>
        </w:rPr>
        <w:t>у</w:t>
      </w:r>
      <w:r w:rsidR="00393417" w:rsidRPr="00A57170">
        <w:rPr>
          <w:sz w:val="28"/>
          <w:szCs w:val="28"/>
        </w:rPr>
        <w:t>ют.</w:t>
      </w:r>
    </w:p>
    <w:p w:rsidR="00393417" w:rsidRPr="00A57170" w:rsidRDefault="00114CC1" w:rsidP="003A4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22</w:t>
      </w:r>
      <w:r w:rsidR="00393417" w:rsidRPr="00A57170">
        <w:rPr>
          <w:sz w:val="28"/>
          <w:szCs w:val="28"/>
        </w:rPr>
        <w:t>. Отказ в предоставлении муниципальной услуги допускается в случае, если:</w:t>
      </w:r>
    </w:p>
    <w:p w:rsidR="00393417" w:rsidRPr="00A57170" w:rsidRDefault="00114CC1" w:rsidP="003A4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22</w:t>
      </w:r>
      <w:r w:rsidR="00393417" w:rsidRPr="00A57170">
        <w:rPr>
          <w:sz w:val="28"/>
          <w:szCs w:val="28"/>
        </w:rPr>
        <w:t>.1. не представлены документы, предусмотренные пунктом 1</w:t>
      </w:r>
      <w:r w:rsidRPr="00A57170">
        <w:rPr>
          <w:sz w:val="28"/>
          <w:szCs w:val="28"/>
        </w:rPr>
        <w:t>5</w:t>
      </w:r>
      <w:r w:rsidR="00393417" w:rsidRPr="00A57170">
        <w:rPr>
          <w:sz w:val="28"/>
          <w:szCs w:val="28"/>
        </w:rPr>
        <w:t xml:space="preserve"> настоящего административного регламента, подтверждающие право соответствующих граждан состоять на учете в качестве нуждающихся в жилых помещениях;</w:t>
      </w:r>
    </w:p>
    <w:p w:rsidR="00393417" w:rsidRPr="00A57170" w:rsidRDefault="00114CC1" w:rsidP="003A4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22</w:t>
      </w:r>
      <w:r w:rsidR="00393417" w:rsidRPr="00A57170">
        <w:rPr>
          <w:sz w:val="28"/>
          <w:szCs w:val="28"/>
        </w:rPr>
        <w:t>.2.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93417" w:rsidRPr="00A57170" w:rsidRDefault="00114CC1" w:rsidP="003A4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22</w:t>
      </w:r>
      <w:r w:rsidR="00393417" w:rsidRPr="00A57170">
        <w:rPr>
          <w:sz w:val="28"/>
          <w:szCs w:val="28"/>
        </w:rPr>
        <w:t>.3. не истек пятилетний срок с момента совершения намеренных действий, приведших к ухудшению жилищных условий, в результате которых граждане могут быть признаны нуждающимися в жилых помещениях.</w:t>
      </w:r>
    </w:p>
    <w:p w:rsidR="00043EBF" w:rsidRPr="00A57170" w:rsidRDefault="002A30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22.4. наличие случаев, предусмотренных статьей 11 Федерального закона от 2 мая 2006 года № 59-ФЗ «О порядке рассмотрения обращений граждан Российской Федерации».</w:t>
      </w:r>
    </w:p>
    <w:p w:rsidR="002A302A" w:rsidRPr="00A57170" w:rsidRDefault="002A30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7" w:rsidRPr="00A57170" w:rsidRDefault="00393417" w:rsidP="00393417">
      <w:pPr>
        <w:pStyle w:val="a6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A57170">
        <w:rPr>
          <w:b w:val="0"/>
          <w:color w:val="auto"/>
          <w:sz w:val="28"/>
          <w:szCs w:val="28"/>
        </w:rPr>
        <w:t>Перечень услуг, которые являются необходимыми и обязательными для предоставления муниципальной у</w:t>
      </w:r>
      <w:r w:rsidRPr="00A57170">
        <w:rPr>
          <w:b w:val="0"/>
          <w:color w:val="auto"/>
          <w:sz w:val="28"/>
          <w:szCs w:val="28"/>
        </w:rPr>
        <w:t>с</w:t>
      </w:r>
      <w:r w:rsidRPr="00A57170">
        <w:rPr>
          <w:b w:val="0"/>
          <w:color w:val="auto"/>
          <w:sz w:val="28"/>
          <w:szCs w:val="28"/>
        </w:rPr>
        <w:t>луги</w:t>
      </w:r>
    </w:p>
    <w:p w:rsidR="00622464" w:rsidRPr="00A57170" w:rsidRDefault="00622464" w:rsidP="006224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E4ACC" w:rsidRPr="00A57170" w:rsidRDefault="003A4B7F" w:rsidP="005E4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23. </w:t>
      </w:r>
      <w:r w:rsidR="005E4ACC" w:rsidRPr="00A57170">
        <w:rPr>
          <w:sz w:val="28"/>
          <w:szCs w:val="28"/>
        </w:rPr>
        <w:t>К услугам, которые являются необходимыми и обязательными для предоставления муниципальной услуги, относятся:</w:t>
      </w:r>
    </w:p>
    <w:p w:rsidR="005E4ACC" w:rsidRPr="00A57170" w:rsidRDefault="005E4ACC" w:rsidP="005E4ACC">
      <w:pPr>
        <w:ind w:firstLine="540"/>
        <w:rPr>
          <w:sz w:val="28"/>
          <w:szCs w:val="28"/>
        </w:rPr>
      </w:pPr>
      <w:r w:rsidRPr="00A57170">
        <w:rPr>
          <w:sz w:val="28"/>
          <w:szCs w:val="28"/>
        </w:rPr>
        <w:t>23.1.Выдача справок о гражданах, зарегистрированных по месту жительства (пребывания) (справок о составе семьи).</w:t>
      </w:r>
    </w:p>
    <w:p w:rsidR="005E4ACC" w:rsidRPr="00A57170" w:rsidRDefault="005E4ACC" w:rsidP="005E4ACC">
      <w:pPr>
        <w:ind w:firstLine="540"/>
        <w:rPr>
          <w:sz w:val="28"/>
          <w:szCs w:val="28"/>
        </w:rPr>
      </w:pPr>
      <w:r w:rsidRPr="00A57170">
        <w:rPr>
          <w:sz w:val="28"/>
          <w:szCs w:val="28"/>
        </w:rPr>
        <w:t>23.2. Предоставление выписок из домовой (поквартирной) книги или иных документов, содержащих сведения о лицах, проживающих по данному адресу.</w:t>
      </w:r>
    </w:p>
    <w:p w:rsidR="005E4ACC" w:rsidRPr="00A57170" w:rsidRDefault="005E4ACC" w:rsidP="005E4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23.3. Выдача медицинских документов (в том числе установленной формы), справок, предусмотренных пунктом 15.5 Регламента.</w:t>
      </w:r>
    </w:p>
    <w:p w:rsidR="005E4ACC" w:rsidRPr="00A57170" w:rsidRDefault="005E4ACC" w:rsidP="005E4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23.4. Проведение технического учета и технической инвентаризации объектов недвижимого имущества в целях выдачи технического паспорта, предусмотренного пунктом 15.4 Регламента.</w:t>
      </w:r>
    </w:p>
    <w:p w:rsidR="00393417" w:rsidRPr="00A57170" w:rsidRDefault="00393417" w:rsidP="005E4AC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93417" w:rsidRPr="00A57170" w:rsidRDefault="00393417" w:rsidP="003A4B7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57170">
        <w:rPr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3417" w:rsidRPr="00A57170" w:rsidRDefault="00393417" w:rsidP="003A4B7F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393417" w:rsidRPr="00A57170" w:rsidRDefault="00393417" w:rsidP="003A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bCs/>
          <w:sz w:val="28"/>
          <w:szCs w:val="28"/>
        </w:rPr>
        <w:t>2</w:t>
      </w:r>
      <w:r w:rsidR="003A4B7F" w:rsidRPr="00A57170">
        <w:rPr>
          <w:bCs/>
          <w:sz w:val="28"/>
          <w:szCs w:val="28"/>
        </w:rPr>
        <w:t>4</w:t>
      </w:r>
      <w:r w:rsidRPr="00A57170">
        <w:rPr>
          <w:bCs/>
          <w:sz w:val="28"/>
          <w:szCs w:val="28"/>
        </w:rPr>
        <w:t>.</w:t>
      </w:r>
      <w:r w:rsidRPr="00A57170">
        <w:rPr>
          <w:b/>
          <w:bCs/>
          <w:sz w:val="28"/>
          <w:szCs w:val="28"/>
        </w:rPr>
        <w:t xml:space="preserve"> </w:t>
      </w:r>
      <w:r w:rsidRPr="00A57170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043EBF" w:rsidRPr="00A57170" w:rsidRDefault="00043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7" w:rsidRPr="00A57170" w:rsidRDefault="00393417" w:rsidP="003934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Максимальный срок ожидания в очереди при подаче запроса о предоставл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нии муниципальной услуги, услуги, предоставляемой организацией, учас</w:t>
      </w:r>
      <w:r w:rsidRPr="00A57170">
        <w:rPr>
          <w:sz w:val="28"/>
          <w:szCs w:val="28"/>
        </w:rPr>
        <w:t>т</w:t>
      </w:r>
      <w:r w:rsidRPr="00A57170">
        <w:rPr>
          <w:sz w:val="28"/>
          <w:szCs w:val="28"/>
        </w:rPr>
        <w:t>вующей в предоставлении муниципальной услуги, и при получении резул</w:t>
      </w:r>
      <w:r w:rsidRPr="00A57170">
        <w:rPr>
          <w:sz w:val="28"/>
          <w:szCs w:val="28"/>
        </w:rPr>
        <w:t>ь</w:t>
      </w:r>
      <w:r w:rsidRPr="00A57170">
        <w:rPr>
          <w:sz w:val="28"/>
          <w:szCs w:val="28"/>
        </w:rPr>
        <w:t>тата предоставления таких услуг</w:t>
      </w:r>
    </w:p>
    <w:p w:rsidR="00393417" w:rsidRPr="00A57170" w:rsidRDefault="00393417" w:rsidP="00393417">
      <w:pPr>
        <w:pStyle w:val="a6"/>
        <w:spacing w:line="240" w:lineRule="auto"/>
        <w:ind w:firstLine="0"/>
        <w:rPr>
          <w:b w:val="0"/>
          <w:bCs w:val="0"/>
          <w:color w:val="auto"/>
          <w:sz w:val="28"/>
          <w:szCs w:val="28"/>
        </w:rPr>
      </w:pPr>
    </w:p>
    <w:p w:rsidR="00393417" w:rsidRPr="00A57170" w:rsidRDefault="00393417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bCs/>
          <w:sz w:val="28"/>
          <w:szCs w:val="28"/>
        </w:rPr>
        <w:t>2</w:t>
      </w:r>
      <w:r w:rsidR="003A4B7F" w:rsidRPr="00A57170">
        <w:rPr>
          <w:rFonts w:ascii="Times New Roman" w:hAnsi="Times New Roman" w:cs="Times New Roman"/>
          <w:bCs/>
          <w:sz w:val="28"/>
          <w:szCs w:val="28"/>
        </w:rPr>
        <w:t>5</w:t>
      </w:r>
      <w:r w:rsidRPr="00A571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57170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</w:t>
      </w:r>
      <w:r w:rsidRPr="00A57170">
        <w:rPr>
          <w:rFonts w:ascii="Times New Roman" w:hAnsi="Times New Roman" w:cs="Times New Roman"/>
          <w:sz w:val="28"/>
          <w:szCs w:val="28"/>
        </w:rPr>
        <w:t>у</w:t>
      </w:r>
      <w:r w:rsidRPr="00A57170">
        <w:rPr>
          <w:rFonts w:ascii="Times New Roman" w:hAnsi="Times New Roman" w:cs="Times New Roman"/>
          <w:sz w:val="28"/>
          <w:szCs w:val="28"/>
        </w:rPr>
        <w:t>ментов заявителями не должно превышать 20 минут</w:t>
      </w:r>
      <w:r w:rsidR="008C57F5" w:rsidRPr="00A57170">
        <w:rPr>
          <w:rFonts w:ascii="Times New Roman" w:hAnsi="Times New Roman" w:cs="Times New Roman"/>
          <w:sz w:val="28"/>
          <w:szCs w:val="28"/>
        </w:rPr>
        <w:t>.</w:t>
      </w:r>
    </w:p>
    <w:p w:rsidR="00393417" w:rsidRPr="00A57170" w:rsidRDefault="00393417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417" w:rsidRPr="00A57170" w:rsidRDefault="00393417" w:rsidP="003934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Срок и порядок регистрации запроса заявителя о предоставлении муниц</w:t>
      </w:r>
      <w:r w:rsidRPr="00A57170">
        <w:rPr>
          <w:sz w:val="28"/>
          <w:szCs w:val="28"/>
        </w:rPr>
        <w:t>и</w:t>
      </w:r>
      <w:r w:rsidRPr="00A57170">
        <w:rPr>
          <w:sz w:val="28"/>
          <w:szCs w:val="28"/>
        </w:rPr>
        <w:t>пальной услуги, в том числе в электронной форме</w:t>
      </w:r>
    </w:p>
    <w:p w:rsidR="00393417" w:rsidRPr="00A57170" w:rsidRDefault="00393417" w:rsidP="00393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7" w:rsidRPr="00A57170" w:rsidRDefault="00393417" w:rsidP="003A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2</w:t>
      </w:r>
      <w:r w:rsidR="003A4B7F" w:rsidRPr="00A57170">
        <w:rPr>
          <w:sz w:val="28"/>
          <w:szCs w:val="28"/>
        </w:rPr>
        <w:t>6</w:t>
      </w:r>
      <w:r w:rsidRPr="00A57170">
        <w:rPr>
          <w:sz w:val="28"/>
          <w:szCs w:val="28"/>
        </w:rPr>
        <w:t xml:space="preserve">. Заявление, поступившее Исполнителю по почте или </w:t>
      </w:r>
      <w:r w:rsidR="003A4B7F" w:rsidRPr="00A57170">
        <w:rPr>
          <w:sz w:val="28"/>
          <w:szCs w:val="28"/>
        </w:rPr>
        <w:t>полученное при личном обращении заявителя</w:t>
      </w:r>
      <w:r w:rsidRPr="00A57170">
        <w:rPr>
          <w:sz w:val="28"/>
          <w:szCs w:val="28"/>
        </w:rPr>
        <w:t>, регистрируется должностным лицом подразделения, ответственного за делопроизводство, в день его пост</w:t>
      </w:r>
      <w:r w:rsidRPr="00A57170">
        <w:rPr>
          <w:sz w:val="28"/>
          <w:szCs w:val="28"/>
        </w:rPr>
        <w:t>у</w:t>
      </w:r>
      <w:r w:rsidRPr="00A57170">
        <w:rPr>
          <w:sz w:val="28"/>
          <w:szCs w:val="28"/>
        </w:rPr>
        <w:t>пления.</w:t>
      </w:r>
    </w:p>
    <w:p w:rsidR="00393417" w:rsidRPr="00A57170" w:rsidRDefault="00393417" w:rsidP="003A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2</w:t>
      </w:r>
      <w:r w:rsidR="003A4B7F" w:rsidRPr="00A57170">
        <w:rPr>
          <w:sz w:val="28"/>
          <w:szCs w:val="28"/>
        </w:rPr>
        <w:t>7</w:t>
      </w:r>
      <w:r w:rsidRPr="00A57170">
        <w:rPr>
          <w:sz w:val="28"/>
          <w:szCs w:val="28"/>
        </w:rPr>
        <w:t>. Заявление, поступившее Исполнителю, в электронной форме, регис</w:t>
      </w:r>
      <w:r w:rsidRPr="00A57170">
        <w:rPr>
          <w:sz w:val="28"/>
          <w:szCs w:val="28"/>
        </w:rPr>
        <w:t>т</w:t>
      </w:r>
      <w:r w:rsidRPr="00A57170">
        <w:rPr>
          <w:sz w:val="28"/>
          <w:szCs w:val="28"/>
        </w:rPr>
        <w:t>рируется должностным лицом подразделения, ответственного за делопрои</w:t>
      </w:r>
      <w:r w:rsidRPr="00A57170">
        <w:rPr>
          <w:sz w:val="28"/>
          <w:szCs w:val="28"/>
        </w:rPr>
        <w:t>з</w:t>
      </w:r>
      <w:r w:rsidRPr="00A57170">
        <w:rPr>
          <w:sz w:val="28"/>
          <w:szCs w:val="28"/>
        </w:rPr>
        <w:t>водство, в день его поступления.</w:t>
      </w:r>
    </w:p>
    <w:p w:rsidR="00393417" w:rsidRPr="00A57170" w:rsidRDefault="00393417" w:rsidP="003A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2</w:t>
      </w:r>
      <w:r w:rsidR="003A4B7F" w:rsidRPr="00A57170">
        <w:rPr>
          <w:sz w:val="28"/>
          <w:szCs w:val="28"/>
        </w:rPr>
        <w:t>8</w:t>
      </w:r>
      <w:r w:rsidRPr="00A57170">
        <w:rPr>
          <w:sz w:val="28"/>
          <w:szCs w:val="28"/>
        </w:rPr>
        <w:t>. Порядок приема и регистрации заявлений и документов устанавливается муниципальными актами, определяющими правила докуме</w:t>
      </w:r>
      <w:r w:rsidRPr="00A57170">
        <w:rPr>
          <w:sz w:val="28"/>
          <w:szCs w:val="28"/>
        </w:rPr>
        <w:t>н</w:t>
      </w:r>
      <w:r w:rsidRPr="00A57170">
        <w:rPr>
          <w:sz w:val="28"/>
          <w:szCs w:val="28"/>
        </w:rPr>
        <w:t>тооборота в органах местного самоуправления, в том числе в автоматическом режиме.</w:t>
      </w:r>
    </w:p>
    <w:p w:rsidR="00393417" w:rsidRPr="00A57170" w:rsidRDefault="00393417" w:rsidP="00393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417" w:rsidRPr="00A57170" w:rsidRDefault="00393417" w:rsidP="008C57F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Требования к помещениям, в которых предоставляются муници</w:t>
      </w:r>
      <w:r w:rsidR="00D3090E" w:rsidRPr="00A57170">
        <w:rPr>
          <w:sz w:val="28"/>
          <w:szCs w:val="28"/>
        </w:rPr>
        <w:t>п</w:t>
      </w:r>
      <w:r w:rsidRPr="00A57170">
        <w:rPr>
          <w:sz w:val="28"/>
          <w:szCs w:val="28"/>
        </w:rPr>
        <w:t>альная услуга, к месту ожидания и приема заявителей, разм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щению и оформлению визуальной, текстовой и мультимедийной информации о порядке предоста</w:t>
      </w:r>
      <w:r w:rsidRPr="00A57170">
        <w:rPr>
          <w:sz w:val="28"/>
          <w:szCs w:val="28"/>
        </w:rPr>
        <w:t>в</w:t>
      </w:r>
      <w:r w:rsidRPr="00A57170">
        <w:rPr>
          <w:sz w:val="28"/>
          <w:szCs w:val="28"/>
        </w:rPr>
        <w:t>ления таких услуг</w:t>
      </w:r>
    </w:p>
    <w:p w:rsidR="00393417" w:rsidRPr="00A57170" w:rsidRDefault="00393417" w:rsidP="00393417">
      <w:pPr>
        <w:pStyle w:val="a6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393417" w:rsidRPr="00A57170" w:rsidRDefault="00D3090E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2</w:t>
      </w:r>
      <w:r w:rsidR="003A4B7F" w:rsidRPr="00A57170">
        <w:rPr>
          <w:sz w:val="28"/>
          <w:szCs w:val="28"/>
        </w:rPr>
        <w:t>9</w:t>
      </w:r>
      <w:r w:rsidR="00393417" w:rsidRPr="00A57170">
        <w:rPr>
          <w:sz w:val="28"/>
          <w:szCs w:val="28"/>
        </w:rPr>
        <w:t>. Прием граждан осуществляется в специально выделенных для пр</w:t>
      </w:r>
      <w:r w:rsidR="00393417" w:rsidRPr="00A57170">
        <w:rPr>
          <w:sz w:val="28"/>
          <w:szCs w:val="28"/>
        </w:rPr>
        <w:t>е</w:t>
      </w:r>
      <w:r w:rsidR="00393417" w:rsidRPr="00A57170">
        <w:rPr>
          <w:sz w:val="28"/>
          <w:szCs w:val="28"/>
        </w:rPr>
        <w:t>доставления муниципальных услуг помещениях.</w:t>
      </w:r>
    </w:p>
    <w:p w:rsidR="00393417" w:rsidRPr="00A57170" w:rsidRDefault="003A4B7F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30</w:t>
      </w:r>
      <w:r w:rsidR="00393417" w:rsidRPr="00A57170">
        <w:rPr>
          <w:sz w:val="28"/>
          <w:szCs w:val="28"/>
        </w:rPr>
        <w:t>. Помещения содержат места для ожидания, приема и информиров</w:t>
      </w:r>
      <w:r w:rsidR="00393417" w:rsidRPr="00A57170">
        <w:rPr>
          <w:sz w:val="28"/>
          <w:szCs w:val="28"/>
        </w:rPr>
        <w:t>а</w:t>
      </w:r>
      <w:r w:rsidR="00393417" w:rsidRPr="00A57170">
        <w:rPr>
          <w:sz w:val="28"/>
          <w:szCs w:val="28"/>
        </w:rPr>
        <w:t>ния граждан, оборудуются в соответствии с санитарными правилами и но</w:t>
      </w:r>
      <w:r w:rsidR="00393417" w:rsidRPr="00A57170">
        <w:rPr>
          <w:sz w:val="28"/>
          <w:szCs w:val="28"/>
        </w:rPr>
        <w:t>р</w:t>
      </w:r>
      <w:r w:rsidR="00393417" w:rsidRPr="00A57170">
        <w:rPr>
          <w:sz w:val="28"/>
          <w:szCs w:val="28"/>
        </w:rPr>
        <w:t>мами, с соблюдением необходимых мер пожарной безопасности. У входа в каждое помещение размещается табличка с наименованием помещения (зал ожид</w:t>
      </w:r>
      <w:r w:rsidR="00393417" w:rsidRPr="00A57170">
        <w:rPr>
          <w:sz w:val="28"/>
          <w:szCs w:val="28"/>
        </w:rPr>
        <w:t>а</w:t>
      </w:r>
      <w:r w:rsidR="00393417" w:rsidRPr="00A57170">
        <w:rPr>
          <w:sz w:val="28"/>
          <w:szCs w:val="28"/>
        </w:rPr>
        <w:t>ния, приема/выдачи документов и т.д.).</w:t>
      </w:r>
    </w:p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</w:t>
      </w:r>
      <w:r w:rsidR="003A4B7F" w:rsidRPr="00A57170">
        <w:rPr>
          <w:sz w:val="28"/>
          <w:szCs w:val="28"/>
        </w:rPr>
        <w:t>1</w:t>
      </w:r>
      <w:r w:rsidRPr="00A57170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 и оптимальным условиям работы сп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циалистов Исполнителя. Количество мест ожидания определяется исходя из фактич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ской нагрузки и возможности для их размещения в здании, но не может с</w:t>
      </w:r>
      <w:r w:rsidRPr="00A57170">
        <w:rPr>
          <w:sz w:val="28"/>
          <w:szCs w:val="28"/>
        </w:rPr>
        <w:t>о</w:t>
      </w:r>
      <w:r w:rsidR="00CA2905">
        <w:rPr>
          <w:sz w:val="28"/>
          <w:szCs w:val="28"/>
        </w:rPr>
        <w:t>ставлять менее 5</w:t>
      </w:r>
      <w:r w:rsidRPr="00A57170">
        <w:rPr>
          <w:sz w:val="28"/>
          <w:szCs w:val="28"/>
        </w:rPr>
        <w:t xml:space="preserve"> мест. </w:t>
      </w:r>
    </w:p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bookmarkStart w:id="0" w:name="sub_243"/>
      <w:r w:rsidRPr="00A57170">
        <w:rPr>
          <w:sz w:val="28"/>
          <w:szCs w:val="28"/>
        </w:rPr>
        <w:t>3</w:t>
      </w:r>
      <w:r w:rsidR="003A4B7F" w:rsidRPr="00A57170">
        <w:rPr>
          <w:sz w:val="28"/>
          <w:szCs w:val="28"/>
        </w:rPr>
        <w:t>2</w:t>
      </w:r>
      <w:r w:rsidRPr="00A57170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</w:t>
      </w:r>
      <w:r w:rsidRPr="00A57170">
        <w:rPr>
          <w:sz w:val="28"/>
          <w:szCs w:val="28"/>
        </w:rPr>
        <w:t>о</w:t>
      </w:r>
      <w:r w:rsidRPr="00A57170">
        <w:rPr>
          <w:sz w:val="28"/>
          <w:szCs w:val="28"/>
        </w:rPr>
        <w:t>мещения оборудуются соответствующими указателями.</w:t>
      </w:r>
    </w:p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</w:t>
      </w:r>
      <w:r w:rsidR="003A4B7F" w:rsidRPr="00A57170">
        <w:rPr>
          <w:sz w:val="28"/>
          <w:szCs w:val="28"/>
        </w:rPr>
        <w:t>3</w:t>
      </w:r>
      <w:r w:rsidRPr="00A57170">
        <w:rPr>
          <w:sz w:val="28"/>
          <w:szCs w:val="28"/>
        </w:rPr>
        <w:t>. Рабочие места должностных лиц, ответственных за предоставл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ние муниципальной услуги, должны быть оборудованы персональными компьютерами с возможностью доступа к информац</w:t>
      </w:r>
      <w:r w:rsidRPr="00A57170">
        <w:rPr>
          <w:sz w:val="28"/>
          <w:szCs w:val="28"/>
        </w:rPr>
        <w:t>и</w:t>
      </w:r>
      <w:r w:rsidRPr="00A57170">
        <w:rPr>
          <w:sz w:val="28"/>
          <w:szCs w:val="28"/>
        </w:rPr>
        <w:t>онно-телекоммуникационной сети Интернет, необходимым информационным базам данных, печатающими устройствами, копировальной техникой, средс</w:t>
      </w:r>
      <w:r w:rsidRPr="00A57170">
        <w:rPr>
          <w:sz w:val="28"/>
          <w:szCs w:val="28"/>
        </w:rPr>
        <w:t>т</w:t>
      </w:r>
      <w:r w:rsidRPr="00A57170">
        <w:rPr>
          <w:sz w:val="28"/>
          <w:szCs w:val="28"/>
        </w:rPr>
        <w:t>вами телефонной связи.</w:t>
      </w:r>
    </w:p>
    <w:bookmarkEnd w:id="0"/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</w:t>
      </w:r>
      <w:r w:rsidRPr="00A57170">
        <w:rPr>
          <w:sz w:val="28"/>
          <w:szCs w:val="28"/>
        </w:rPr>
        <w:t>у</w:t>
      </w:r>
      <w:r w:rsidRPr="00A57170">
        <w:rPr>
          <w:sz w:val="28"/>
          <w:szCs w:val="28"/>
        </w:rPr>
        <w:t>гих документов.</w:t>
      </w:r>
    </w:p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</w:t>
      </w:r>
      <w:r w:rsidR="003A4B7F" w:rsidRPr="00A57170">
        <w:rPr>
          <w:sz w:val="28"/>
          <w:szCs w:val="28"/>
        </w:rPr>
        <w:t>4</w:t>
      </w:r>
      <w:r w:rsidRPr="00A57170">
        <w:rPr>
          <w:sz w:val="28"/>
          <w:szCs w:val="28"/>
        </w:rPr>
        <w:t>. Места информирования, предназначенные для ознакомления заяв</w:t>
      </w:r>
      <w:r w:rsidRPr="00A57170">
        <w:rPr>
          <w:sz w:val="28"/>
          <w:szCs w:val="28"/>
        </w:rPr>
        <w:t>и</w:t>
      </w:r>
      <w:r w:rsidRPr="00A57170">
        <w:rPr>
          <w:sz w:val="28"/>
          <w:szCs w:val="28"/>
        </w:rPr>
        <w:t>телей с информационными материалами, оборудуются:</w:t>
      </w:r>
    </w:p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- информационными стендами, на которых размещается текстовая и</w:t>
      </w:r>
      <w:r w:rsidRPr="00A57170">
        <w:rPr>
          <w:sz w:val="28"/>
          <w:szCs w:val="28"/>
        </w:rPr>
        <w:t>н</w:t>
      </w:r>
      <w:r w:rsidRPr="00A57170">
        <w:rPr>
          <w:sz w:val="28"/>
          <w:szCs w:val="28"/>
        </w:rPr>
        <w:t>формация, в том числе с образцами заполнения документов и канцелярскими принадлежностями;</w:t>
      </w:r>
    </w:p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- стульями и столами для оформления документов.</w:t>
      </w:r>
    </w:p>
    <w:p w:rsidR="00393417" w:rsidRPr="00A57170" w:rsidRDefault="00D3090E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</w:t>
      </w:r>
      <w:r w:rsidR="003A4B7F" w:rsidRPr="00A57170">
        <w:rPr>
          <w:sz w:val="28"/>
          <w:szCs w:val="28"/>
        </w:rPr>
        <w:t>5</w:t>
      </w:r>
      <w:r w:rsidR="00393417" w:rsidRPr="00A57170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393417" w:rsidRPr="00A57170" w:rsidRDefault="00393417" w:rsidP="00CA2905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</w:t>
      </w:r>
      <w:r w:rsidR="003A4B7F" w:rsidRPr="00A57170">
        <w:rPr>
          <w:sz w:val="28"/>
          <w:szCs w:val="28"/>
        </w:rPr>
        <w:t>6</w:t>
      </w:r>
      <w:r w:rsidRPr="00A57170">
        <w:rPr>
          <w:sz w:val="28"/>
          <w:szCs w:val="28"/>
        </w:rPr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  <w:r w:rsidR="00CA2905" w:rsidRPr="00CA2905">
        <w:rPr>
          <w:sz w:val="28"/>
          <w:szCs w:val="28"/>
        </w:rPr>
        <w:t xml:space="preserve"> </w:t>
      </w:r>
      <w:r w:rsidR="00CA2905" w:rsidRPr="00576E9C">
        <w:rPr>
          <w:sz w:val="28"/>
          <w:szCs w:val="28"/>
        </w:rPr>
        <w:t xml:space="preserve"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  <w:r w:rsidR="00CA2905">
        <w:rPr>
          <w:sz w:val="28"/>
          <w:szCs w:val="28"/>
        </w:rPr>
        <w:t xml:space="preserve"> </w:t>
      </w:r>
    </w:p>
    <w:p w:rsidR="00393417" w:rsidRPr="00A57170" w:rsidRDefault="00393417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</w:t>
      </w:r>
      <w:r w:rsidR="003A4B7F" w:rsidRPr="00A57170">
        <w:rPr>
          <w:sz w:val="28"/>
          <w:szCs w:val="28"/>
        </w:rPr>
        <w:t>7</w:t>
      </w:r>
      <w:r w:rsidRPr="00A57170">
        <w:rPr>
          <w:sz w:val="28"/>
          <w:szCs w:val="28"/>
        </w:rPr>
        <w:t>. Исполнитель должен быть оснащен рабочими местами с дост</w:t>
      </w:r>
      <w:r w:rsidRPr="00A57170">
        <w:rPr>
          <w:sz w:val="28"/>
          <w:szCs w:val="28"/>
        </w:rPr>
        <w:t>у</w:t>
      </w:r>
      <w:r w:rsidRPr="00A57170">
        <w:rPr>
          <w:sz w:val="28"/>
          <w:szCs w:val="28"/>
        </w:rPr>
        <w:t>пом к автоматизированным информационным системам обеспечива</w:t>
      </w:r>
      <w:r w:rsidRPr="00A57170">
        <w:rPr>
          <w:sz w:val="28"/>
          <w:szCs w:val="28"/>
        </w:rPr>
        <w:t>ю</w:t>
      </w:r>
      <w:r w:rsidRPr="00A57170">
        <w:rPr>
          <w:sz w:val="28"/>
          <w:szCs w:val="28"/>
        </w:rPr>
        <w:t>щим:</w:t>
      </w:r>
    </w:p>
    <w:p w:rsidR="00393417" w:rsidRPr="00A57170" w:rsidRDefault="003A4B7F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37.1.</w:t>
      </w:r>
      <w:r w:rsidR="00393417" w:rsidRPr="00A57170">
        <w:rPr>
          <w:sz w:val="28"/>
          <w:szCs w:val="28"/>
        </w:rPr>
        <w:t xml:space="preserve"> регистрацию и обработку запроса, направленного посредством государственной информационной системы «Портал государственных и муниц</w:t>
      </w:r>
      <w:r w:rsidR="00393417" w:rsidRPr="00A57170">
        <w:rPr>
          <w:sz w:val="28"/>
          <w:szCs w:val="28"/>
        </w:rPr>
        <w:t>и</w:t>
      </w:r>
      <w:r w:rsidR="00393417" w:rsidRPr="00A57170">
        <w:rPr>
          <w:sz w:val="28"/>
          <w:szCs w:val="28"/>
        </w:rPr>
        <w:t>пальных услуг Забайкальского края»;</w:t>
      </w:r>
    </w:p>
    <w:p w:rsidR="00393417" w:rsidRPr="00A57170" w:rsidRDefault="003A4B7F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37.2.</w:t>
      </w:r>
      <w:r w:rsidR="00393417" w:rsidRPr="00A57170">
        <w:rPr>
          <w:sz w:val="28"/>
          <w:szCs w:val="28"/>
        </w:rPr>
        <w:t xml:space="preserve"> формирование межведомственных запросов в государственные органы, органы местного самоуправления и (или) подведомственные госуда</w:t>
      </w:r>
      <w:r w:rsidR="00393417" w:rsidRPr="00A57170">
        <w:rPr>
          <w:sz w:val="28"/>
          <w:szCs w:val="28"/>
        </w:rPr>
        <w:t>р</w:t>
      </w:r>
      <w:r w:rsidR="00393417" w:rsidRPr="00A57170">
        <w:rPr>
          <w:sz w:val="28"/>
          <w:szCs w:val="28"/>
        </w:rPr>
        <w:t>ственным органам и органам местного самоуправления организации, учас</w:t>
      </w:r>
      <w:r w:rsidR="00393417" w:rsidRPr="00A57170">
        <w:rPr>
          <w:sz w:val="28"/>
          <w:szCs w:val="28"/>
        </w:rPr>
        <w:t>т</w:t>
      </w:r>
      <w:r w:rsidR="00393417" w:rsidRPr="00A57170">
        <w:rPr>
          <w:sz w:val="28"/>
          <w:szCs w:val="28"/>
        </w:rPr>
        <w:t>вующие в предоставлении муниципальной услуги;</w:t>
      </w:r>
    </w:p>
    <w:p w:rsidR="00393417" w:rsidRPr="00A57170" w:rsidRDefault="003A4B7F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37.3.</w:t>
      </w:r>
      <w:r w:rsidR="00393417" w:rsidRPr="00A57170">
        <w:rPr>
          <w:sz w:val="28"/>
          <w:szCs w:val="28"/>
        </w:rPr>
        <w:t xml:space="preserve"> ведение и хранение дела заявителя в электронной форме;</w:t>
      </w:r>
    </w:p>
    <w:p w:rsidR="00393417" w:rsidRPr="00A57170" w:rsidRDefault="003A4B7F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37.4.</w:t>
      </w:r>
      <w:r w:rsidR="00393417" w:rsidRPr="00A57170">
        <w:rPr>
          <w:sz w:val="28"/>
          <w:szCs w:val="28"/>
        </w:rPr>
        <w:t xml:space="preserve"> предоставление по запросу заявителя сведений о ходе предоставл</w:t>
      </w:r>
      <w:r w:rsidR="00393417" w:rsidRPr="00A57170">
        <w:rPr>
          <w:sz w:val="28"/>
          <w:szCs w:val="28"/>
        </w:rPr>
        <w:t>е</w:t>
      </w:r>
      <w:r w:rsidR="00393417" w:rsidRPr="00A57170">
        <w:rPr>
          <w:sz w:val="28"/>
          <w:szCs w:val="28"/>
        </w:rPr>
        <w:t>ния муниципальной услуги;</w:t>
      </w:r>
    </w:p>
    <w:p w:rsidR="00393417" w:rsidRPr="00A57170" w:rsidRDefault="003A4B7F" w:rsidP="0039341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37.5. </w:t>
      </w:r>
      <w:r w:rsidR="00393417" w:rsidRPr="00A57170">
        <w:rPr>
          <w:sz w:val="28"/>
          <w:szCs w:val="28"/>
        </w:rPr>
        <w:t>предоставление сведений по межведомственному запросу государс</w:t>
      </w:r>
      <w:r w:rsidR="00393417" w:rsidRPr="00A57170">
        <w:rPr>
          <w:sz w:val="28"/>
          <w:szCs w:val="28"/>
        </w:rPr>
        <w:t>т</w:t>
      </w:r>
      <w:r w:rsidR="00393417" w:rsidRPr="00A57170">
        <w:rPr>
          <w:sz w:val="28"/>
          <w:szCs w:val="28"/>
        </w:rPr>
        <w:t>венных органов, органов местного самоуправления и (или) подведомстве</w:t>
      </w:r>
      <w:r w:rsidR="00393417" w:rsidRPr="00A57170">
        <w:rPr>
          <w:sz w:val="28"/>
          <w:szCs w:val="28"/>
        </w:rPr>
        <w:t>н</w:t>
      </w:r>
      <w:r w:rsidR="00393417" w:rsidRPr="00A57170">
        <w:rPr>
          <w:sz w:val="28"/>
          <w:szCs w:val="28"/>
        </w:rPr>
        <w:t>ных государственным органам и органам местного самоуправления орган</w:t>
      </w:r>
      <w:r w:rsidR="00393417" w:rsidRPr="00A57170">
        <w:rPr>
          <w:sz w:val="28"/>
          <w:szCs w:val="28"/>
        </w:rPr>
        <w:t>и</w:t>
      </w:r>
      <w:r w:rsidR="00393417" w:rsidRPr="00A57170">
        <w:rPr>
          <w:sz w:val="28"/>
          <w:szCs w:val="28"/>
        </w:rPr>
        <w:t>заций, участвующие в предоставлении государственных или муниц</w:t>
      </w:r>
      <w:r w:rsidR="00393417" w:rsidRPr="00A57170">
        <w:rPr>
          <w:sz w:val="28"/>
          <w:szCs w:val="28"/>
        </w:rPr>
        <w:t>и</w:t>
      </w:r>
      <w:r w:rsidR="00393417" w:rsidRPr="00A57170">
        <w:rPr>
          <w:sz w:val="28"/>
          <w:szCs w:val="28"/>
        </w:rPr>
        <w:t>пальных услуг.</w:t>
      </w:r>
    </w:p>
    <w:p w:rsidR="00393417" w:rsidRPr="00A57170" w:rsidRDefault="00393417" w:rsidP="00393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417" w:rsidRPr="00A57170" w:rsidRDefault="00393417" w:rsidP="003934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Показатели доступности и качества муниципальной услуги</w:t>
      </w:r>
    </w:p>
    <w:p w:rsidR="00393417" w:rsidRPr="00A57170" w:rsidRDefault="00393417" w:rsidP="00393417">
      <w:pPr>
        <w:pStyle w:val="a6"/>
        <w:spacing w:line="240" w:lineRule="auto"/>
        <w:ind w:firstLine="567"/>
        <w:rPr>
          <w:b w:val="0"/>
          <w:bCs w:val="0"/>
          <w:color w:val="auto"/>
          <w:sz w:val="28"/>
          <w:szCs w:val="28"/>
        </w:rPr>
      </w:pPr>
    </w:p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bookmarkStart w:id="1" w:name="sub_213"/>
      <w:r w:rsidRPr="00A57170">
        <w:rPr>
          <w:sz w:val="28"/>
          <w:szCs w:val="28"/>
        </w:rPr>
        <w:t>3</w:t>
      </w:r>
      <w:r w:rsidR="003A4B7F" w:rsidRPr="00A57170">
        <w:rPr>
          <w:sz w:val="28"/>
          <w:szCs w:val="28"/>
        </w:rPr>
        <w:t>8</w:t>
      </w:r>
      <w:r w:rsidRPr="00A57170">
        <w:rPr>
          <w:sz w:val="28"/>
          <w:szCs w:val="28"/>
        </w:rPr>
        <w:t>. Показатели доступности и качества муниципальной у</w:t>
      </w:r>
      <w:r w:rsidRPr="00A57170">
        <w:rPr>
          <w:sz w:val="28"/>
          <w:szCs w:val="28"/>
        </w:rPr>
        <w:t>с</w:t>
      </w:r>
      <w:r w:rsidRPr="00A57170">
        <w:rPr>
          <w:sz w:val="28"/>
          <w:szCs w:val="28"/>
        </w:rPr>
        <w:t>луги</w:t>
      </w:r>
    </w:p>
    <w:bookmarkEnd w:id="1"/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Показателями доступности и качества муниципальной услуги являю</w:t>
      </w:r>
      <w:r w:rsidRPr="00A57170">
        <w:rPr>
          <w:sz w:val="28"/>
          <w:szCs w:val="28"/>
        </w:rPr>
        <w:t>т</w:t>
      </w:r>
      <w:r w:rsidRPr="00A57170">
        <w:rPr>
          <w:sz w:val="28"/>
          <w:szCs w:val="28"/>
        </w:rPr>
        <w:t>ся:</w:t>
      </w:r>
    </w:p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открытость информации о муниципальной услуге;</w:t>
      </w:r>
    </w:p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своевременность предоставления муниципальной услуги;</w:t>
      </w:r>
    </w:p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точное соблюдение требований законодательства и Административн</w:t>
      </w:r>
      <w:r w:rsidRPr="00A57170">
        <w:rPr>
          <w:sz w:val="28"/>
          <w:szCs w:val="28"/>
        </w:rPr>
        <w:t>о</w:t>
      </w:r>
      <w:r w:rsidRPr="00A57170">
        <w:rPr>
          <w:sz w:val="28"/>
          <w:szCs w:val="28"/>
        </w:rPr>
        <w:t>го регламента при предоставлении муниципальной услуги;</w:t>
      </w:r>
    </w:p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компетентность специалистов Исполнителя в вопросах пр</w:t>
      </w:r>
      <w:r w:rsidRPr="00A57170">
        <w:rPr>
          <w:sz w:val="28"/>
          <w:szCs w:val="28"/>
        </w:rPr>
        <w:t>е</w:t>
      </w:r>
      <w:r w:rsidRPr="00A57170">
        <w:rPr>
          <w:sz w:val="28"/>
          <w:szCs w:val="28"/>
        </w:rPr>
        <w:t>доставления муниципальной услуги;</w:t>
      </w:r>
    </w:p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вежливость и корректность специалистов Исполнителя;</w:t>
      </w:r>
    </w:p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комфортность ожидания и получения муниципальной услуги;</w:t>
      </w:r>
    </w:p>
    <w:p w:rsidR="00393417" w:rsidRPr="00A57170" w:rsidRDefault="00393417" w:rsidP="003A4B7F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393417" w:rsidRPr="00A57170" w:rsidRDefault="00D3090E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3</w:t>
      </w:r>
      <w:r w:rsidR="003A4B7F" w:rsidRPr="00A57170">
        <w:rPr>
          <w:rFonts w:ascii="Times New Roman" w:hAnsi="Times New Roman" w:cs="Times New Roman"/>
          <w:sz w:val="28"/>
          <w:szCs w:val="28"/>
        </w:rPr>
        <w:t>9</w:t>
      </w:r>
      <w:r w:rsidR="00393417" w:rsidRPr="00A57170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</w:t>
      </w:r>
      <w:r w:rsidR="00393417" w:rsidRPr="00A57170">
        <w:rPr>
          <w:rFonts w:ascii="Times New Roman" w:hAnsi="Times New Roman" w:cs="Times New Roman"/>
          <w:sz w:val="28"/>
          <w:szCs w:val="28"/>
        </w:rPr>
        <w:t>с</w:t>
      </w:r>
      <w:r w:rsidR="00393417" w:rsidRPr="00A57170">
        <w:rPr>
          <w:rFonts w:ascii="Times New Roman" w:hAnsi="Times New Roman" w:cs="Times New Roman"/>
          <w:sz w:val="28"/>
          <w:szCs w:val="28"/>
        </w:rPr>
        <w:t>тавления муниципальной услуги в электронной форме:</w:t>
      </w:r>
    </w:p>
    <w:p w:rsidR="00393417" w:rsidRPr="00A57170" w:rsidRDefault="00393417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</w:t>
      </w:r>
      <w:r w:rsidRPr="00A57170">
        <w:rPr>
          <w:rFonts w:ascii="Times New Roman" w:hAnsi="Times New Roman" w:cs="Times New Roman"/>
          <w:sz w:val="28"/>
          <w:szCs w:val="28"/>
        </w:rPr>
        <w:t>т</w:t>
      </w:r>
      <w:r w:rsidRPr="00A57170">
        <w:rPr>
          <w:rFonts w:ascii="Times New Roman" w:hAnsi="Times New Roman" w:cs="Times New Roman"/>
          <w:sz w:val="28"/>
          <w:szCs w:val="28"/>
        </w:rPr>
        <w:t>ных телефонах и другой контактной информации для заявителей;</w:t>
      </w:r>
    </w:p>
    <w:p w:rsidR="00393417" w:rsidRPr="00A57170" w:rsidRDefault="00393417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93417" w:rsidRPr="00A57170" w:rsidRDefault="00393417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</w:t>
      </w:r>
      <w:r w:rsidRPr="00A57170">
        <w:rPr>
          <w:rFonts w:ascii="Times New Roman" w:hAnsi="Times New Roman" w:cs="Times New Roman"/>
          <w:sz w:val="28"/>
          <w:szCs w:val="28"/>
        </w:rPr>
        <w:t>а</w:t>
      </w:r>
      <w:r w:rsidRPr="00A57170">
        <w:rPr>
          <w:rFonts w:ascii="Times New Roman" w:hAnsi="Times New Roman" w:cs="Times New Roman"/>
          <w:sz w:val="28"/>
          <w:szCs w:val="28"/>
        </w:rPr>
        <w:t>ционно-телекоммуникационных технологий запроса о предоставлении муниципал</w:t>
      </w:r>
      <w:r w:rsidRPr="00A57170">
        <w:rPr>
          <w:rFonts w:ascii="Times New Roman" w:hAnsi="Times New Roman" w:cs="Times New Roman"/>
          <w:sz w:val="28"/>
          <w:szCs w:val="28"/>
        </w:rPr>
        <w:t>ь</w:t>
      </w:r>
      <w:r w:rsidRPr="00A57170">
        <w:rPr>
          <w:rFonts w:ascii="Times New Roman" w:hAnsi="Times New Roman" w:cs="Times New Roman"/>
          <w:sz w:val="28"/>
          <w:szCs w:val="28"/>
        </w:rPr>
        <w:t>ной услуги;</w:t>
      </w:r>
    </w:p>
    <w:p w:rsidR="00393417" w:rsidRPr="00A57170" w:rsidRDefault="00393417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</w:t>
      </w:r>
      <w:r w:rsidRPr="00A57170">
        <w:rPr>
          <w:rFonts w:ascii="Times New Roman" w:hAnsi="Times New Roman" w:cs="Times New Roman"/>
          <w:sz w:val="28"/>
          <w:szCs w:val="28"/>
        </w:rPr>
        <w:t>а</w:t>
      </w:r>
      <w:r w:rsidRPr="00A57170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в электронной форме;</w:t>
      </w:r>
    </w:p>
    <w:p w:rsidR="00393417" w:rsidRPr="00A57170" w:rsidRDefault="00393417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- взаимодействие Исполнителя с органами государственной власти, органами местного самоуправления и (или) подведомственными государстве</w:t>
      </w:r>
      <w:r w:rsidRPr="00A57170">
        <w:rPr>
          <w:rFonts w:ascii="Times New Roman" w:hAnsi="Times New Roman" w:cs="Times New Roman"/>
          <w:sz w:val="28"/>
          <w:szCs w:val="28"/>
        </w:rPr>
        <w:t>н</w:t>
      </w:r>
      <w:r w:rsidRPr="00A57170">
        <w:rPr>
          <w:rFonts w:ascii="Times New Roman" w:hAnsi="Times New Roman" w:cs="Times New Roman"/>
          <w:sz w:val="28"/>
          <w:szCs w:val="28"/>
        </w:rPr>
        <w:t>ным органам и органам местного самоуправления организациями, участвующими в предоставлении государственных или муниципальных у</w:t>
      </w:r>
      <w:r w:rsidRPr="00A57170">
        <w:rPr>
          <w:rFonts w:ascii="Times New Roman" w:hAnsi="Times New Roman" w:cs="Times New Roman"/>
          <w:sz w:val="28"/>
          <w:szCs w:val="28"/>
        </w:rPr>
        <w:t>с</w:t>
      </w:r>
      <w:r w:rsidRPr="00A57170">
        <w:rPr>
          <w:rFonts w:ascii="Times New Roman" w:hAnsi="Times New Roman" w:cs="Times New Roman"/>
          <w:sz w:val="28"/>
          <w:szCs w:val="28"/>
        </w:rPr>
        <w:t>луг, или органами, предоставляющими услуги, через многофункциональный центр без участия заявителя в соответствии с нормативными правовыми а</w:t>
      </w:r>
      <w:r w:rsidRPr="00A57170">
        <w:rPr>
          <w:rFonts w:ascii="Times New Roman" w:hAnsi="Times New Roman" w:cs="Times New Roman"/>
          <w:sz w:val="28"/>
          <w:szCs w:val="28"/>
        </w:rPr>
        <w:t>к</w:t>
      </w:r>
      <w:r w:rsidRPr="00A57170">
        <w:rPr>
          <w:rFonts w:ascii="Times New Roman" w:hAnsi="Times New Roman" w:cs="Times New Roman"/>
          <w:sz w:val="28"/>
          <w:szCs w:val="28"/>
        </w:rPr>
        <w:t>тами и соглашением о взаимодействии.</w:t>
      </w:r>
    </w:p>
    <w:p w:rsidR="00043EBF" w:rsidRPr="00A57170" w:rsidRDefault="00043EBF" w:rsidP="003A4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7F5" w:rsidRPr="00A57170" w:rsidRDefault="008C57F5" w:rsidP="008C5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</w:p>
    <w:p w:rsidR="008C57F5" w:rsidRPr="00A57170" w:rsidRDefault="008C57F5" w:rsidP="008C5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</w:p>
    <w:p w:rsidR="008C57F5" w:rsidRPr="00A57170" w:rsidRDefault="008C57F5" w:rsidP="008C5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8C57F5" w:rsidRPr="00A57170" w:rsidRDefault="008C57F5" w:rsidP="008C5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8C57F5" w:rsidRPr="00A57170" w:rsidRDefault="008C57F5" w:rsidP="008C5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57F5" w:rsidRPr="00A57170" w:rsidRDefault="008C57F5" w:rsidP="008C57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40. Иные требования к предоставлению муниципальной услуги:</w:t>
      </w:r>
    </w:p>
    <w:p w:rsidR="008C57F5" w:rsidRPr="00A57170" w:rsidRDefault="008C57F5" w:rsidP="00CA2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обеспечение возможности получения заявителями информации о предоста</w:t>
      </w:r>
      <w:r w:rsidR="00CA2905">
        <w:rPr>
          <w:sz w:val="28"/>
          <w:szCs w:val="28"/>
        </w:rPr>
        <w:t>вляемой муниципальной услуге на</w:t>
      </w:r>
      <w:r w:rsidR="00CA2905" w:rsidRPr="00576E9C">
        <w:rPr>
          <w:sz w:val="28"/>
          <w:szCs w:val="28"/>
        </w:rPr>
        <w:t xml:space="preserve"> официальном сайте </w:t>
      </w:r>
      <w:r w:rsidR="00CA2905">
        <w:rPr>
          <w:sz w:val="28"/>
          <w:szCs w:val="28"/>
        </w:rPr>
        <w:t xml:space="preserve">муниципального района «Могочинский район», </w:t>
      </w:r>
      <w:r w:rsidR="00CA2905" w:rsidRPr="00576E9C">
        <w:rPr>
          <w:sz w:val="28"/>
          <w:szCs w:val="28"/>
        </w:rPr>
        <w:t xml:space="preserve"> Портале госуда</w:t>
      </w:r>
      <w:r w:rsidR="00CA2905">
        <w:rPr>
          <w:sz w:val="28"/>
          <w:szCs w:val="28"/>
        </w:rPr>
        <w:t>рственных и муниципальных услуг и   на официальном сайте КГАУ «МФЦ Забайкальского края»;</w:t>
      </w:r>
    </w:p>
    <w:p w:rsidR="008C57F5" w:rsidRDefault="008C57F5" w:rsidP="008C57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CA2905" w:rsidRDefault="00CA2905" w:rsidP="00CA2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возможности обращения за получением муниципальной услуги в любой многофункциональный центр, расположенный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Забайкальского края, вне зависимости от места регистрации (места проживания) заявителя;</w:t>
      </w:r>
    </w:p>
    <w:p w:rsidR="00CA2905" w:rsidRPr="00A57170" w:rsidRDefault="00CA2905" w:rsidP="00CA2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края»;</w:t>
      </w:r>
    </w:p>
    <w:p w:rsidR="008C57F5" w:rsidRPr="00A57170" w:rsidRDefault="008C57F5" w:rsidP="00CA2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</w:t>
      </w:r>
      <w:r w:rsidR="00CA2905" w:rsidRPr="00576E9C">
        <w:rPr>
          <w:sz w:val="28"/>
          <w:szCs w:val="28"/>
        </w:rPr>
        <w:t xml:space="preserve">на официальном сайте </w:t>
      </w:r>
      <w:r w:rsidR="00CA2905">
        <w:rPr>
          <w:sz w:val="28"/>
          <w:szCs w:val="28"/>
        </w:rPr>
        <w:t xml:space="preserve">муниципального района «Могочинский район», </w:t>
      </w:r>
      <w:r w:rsidR="00CA2905" w:rsidRPr="00576E9C">
        <w:rPr>
          <w:sz w:val="28"/>
          <w:szCs w:val="28"/>
        </w:rPr>
        <w:t xml:space="preserve"> Портале госуда</w:t>
      </w:r>
      <w:r w:rsidR="00CA2905">
        <w:rPr>
          <w:sz w:val="28"/>
          <w:szCs w:val="28"/>
        </w:rPr>
        <w:t>рственных и муниципальных услуги и   на официальном сайте КГАУ «МФЦ Забайкальского края»</w:t>
      </w:r>
      <w:r w:rsidRPr="00A57170">
        <w:rPr>
          <w:sz w:val="28"/>
          <w:szCs w:val="28"/>
        </w:rPr>
        <w:t xml:space="preserve"> мониторинг хода предоставления муниципальной услуги.</w:t>
      </w:r>
    </w:p>
    <w:p w:rsidR="008C57F5" w:rsidRPr="00CA2905" w:rsidRDefault="008C57F5" w:rsidP="00CA2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41.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2A302A" w:rsidRPr="00A57170" w:rsidRDefault="002A302A" w:rsidP="002A302A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41.1. Особенности предоставления муниципальной услуги в электронной форме.</w:t>
      </w:r>
    </w:p>
    <w:p w:rsidR="002A302A" w:rsidRPr="00A57170" w:rsidRDefault="002A302A" w:rsidP="002A302A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2A302A" w:rsidRPr="00A57170" w:rsidRDefault="002A302A" w:rsidP="002A302A">
      <w:pPr>
        <w:ind w:firstLine="720"/>
        <w:jc w:val="both"/>
        <w:rPr>
          <w:sz w:val="28"/>
          <w:szCs w:val="28"/>
        </w:rPr>
      </w:pPr>
    </w:p>
    <w:p w:rsidR="002A302A" w:rsidRPr="00A57170" w:rsidRDefault="002A302A" w:rsidP="002A302A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Формы и виды обращений заявителя:</w:t>
      </w:r>
    </w:p>
    <w:p w:rsidR="002A302A" w:rsidRPr="00A57170" w:rsidRDefault="002A302A" w:rsidP="002A302A">
      <w:pPr>
        <w:ind w:firstLine="720"/>
        <w:jc w:val="both"/>
        <w:rPr>
          <w:sz w:val="28"/>
          <w:szCs w:val="28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404"/>
        <w:gridCol w:w="1134"/>
        <w:gridCol w:w="851"/>
        <w:gridCol w:w="425"/>
        <w:gridCol w:w="992"/>
        <w:gridCol w:w="2126"/>
        <w:gridCol w:w="1275"/>
      </w:tblGrid>
      <w:tr w:rsidR="002A302A" w:rsidRPr="00A57170" w:rsidTr="002A302A">
        <w:trPr>
          <w:trHeight w:val="1710"/>
        </w:trPr>
        <w:tc>
          <w:tcPr>
            <w:tcW w:w="566" w:type="dxa"/>
            <w:vMerge w:val="restart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№</w:t>
            </w:r>
          </w:p>
        </w:tc>
        <w:tc>
          <w:tcPr>
            <w:tcW w:w="3404" w:type="dxa"/>
            <w:vMerge w:val="restart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Наименование док</w:t>
            </w:r>
            <w:r w:rsidRPr="00A57170">
              <w:rPr>
                <w:b/>
                <w:bCs/>
                <w:sz w:val="20"/>
                <w:szCs w:val="20"/>
              </w:rPr>
              <w:t>у</w:t>
            </w:r>
            <w:r w:rsidRPr="00A57170">
              <w:rPr>
                <w:b/>
                <w:bCs/>
                <w:sz w:val="20"/>
                <w:szCs w:val="20"/>
              </w:rPr>
              <w:t>мента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Необходимость предоставления, в сл</w:t>
            </w:r>
            <w:r w:rsidRPr="00A57170">
              <w:rPr>
                <w:b/>
                <w:bCs/>
                <w:sz w:val="20"/>
                <w:szCs w:val="20"/>
              </w:rPr>
              <w:t>е</w:t>
            </w:r>
            <w:r w:rsidRPr="00A57170">
              <w:rPr>
                <w:b/>
                <w:bCs/>
                <w:sz w:val="20"/>
                <w:szCs w:val="20"/>
              </w:rPr>
              <w:t>дующих случаях</w:t>
            </w:r>
          </w:p>
        </w:tc>
        <w:tc>
          <w:tcPr>
            <w:tcW w:w="2268" w:type="dxa"/>
            <w:gridSpan w:val="3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3401" w:type="dxa"/>
            <w:gridSpan w:val="2"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Обращение через «По</w:t>
            </w:r>
            <w:r w:rsidRPr="00A57170">
              <w:rPr>
                <w:b/>
                <w:bCs/>
                <w:sz w:val="20"/>
                <w:szCs w:val="20"/>
              </w:rPr>
              <w:t>р</w:t>
            </w:r>
            <w:r w:rsidRPr="00A57170">
              <w:rPr>
                <w:b/>
                <w:bCs/>
                <w:sz w:val="20"/>
                <w:szCs w:val="20"/>
              </w:rPr>
              <w:t>тал государственных и муниципальных услуг Забайкальского края»</w:t>
            </w:r>
          </w:p>
        </w:tc>
      </w:tr>
      <w:tr w:rsidR="002A302A" w:rsidRPr="00A57170" w:rsidTr="002A302A">
        <w:trPr>
          <w:trHeight w:val="1420"/>
        </w:trPr>
        <w:tc>
          <w:tcPr>
            <w:tcW w:w="566" w:type="dxa"/>
            <w:vMerge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Электро</w:t>
            </w:r>
            <w:r w:rsidRPr="00A57170">
              <w:rPr>
                <w:b/>
                <w:bCs/>
                <w:sz w:val="20"/>
                <w:szCs w:val="20"/>
              </w:rPr>
              <w:t>н</w:t>
            </w:r>
            <w:r w:rsidRPr="00A57170">
              <w:rPr>
                <w:b/>
                <w:bCs/>
                <w:sz w:val="20"/>
                <w:szCs w:val="20"/>
              </w:rPr>
              <w:t>ный вид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Бумажно-электро</w:t>
            </w:r>
            <w:r w:rsidRPr="00A57170">
              <w:rPr>
                <w:b/>
                <w:bCs/>
                <w:sz w:val="20"/>
                <w:szCs w:val="20"/>
              </w:rPr>
              <w:t>н</w:t>
            </w:r>
            <w:r w:rsidRPr="00A57170">
              <w:rPr>
                <w:b/>
                <w:bCs/>
                <w:sz w:val="20"/>
                <w:szCs w:val="20"/>
              </w:rPr>
              <w:t>ный вид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Электро</w:t>
            </w:r>
            <w:r w:rsidRPr="00A57170">
              <w:rPr>
                <w:b/>
                <w:bCs/>
                <w:sz w:val="20"/>
                <w:szCs w:val="20"/>
              </w:rPr>
              <w:t>н</w:t>
            </w:r>
            <w:r w:rsidRPr="00A57170">
              <w:rPr>
                <w:b/>
                <w:bCs/>
                <w:sz w:val="20"/>
                <w:szCs w:val="20"/>
              </w:rPr>
              <w:t>ный</w:t>
            </w:r>
          </w:p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 вид</w:t>
            </w:r>
          </w:p>
        </w:tc>
      </w:tr>
      <w:tr w:rsidR="002A302A" w:rsidRPr="00A57170" w:rsidTr="002A302A">
        <w:trPr>
          <w:trHeight w:val="870"/>
        </w:trPr>
        <w:tc>
          <w:tcPr>
            <w:tcW w:w="566" w:type="dxa"/>
            <w:vMerge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Вид док</w:t>
            </w:r>
            <w:r w:rsidRPr="00A57170">
              <w:rPr>
                <w:b/>
                <w:bCs/>
                <w:sz w:val="20"/>
                <w:szCs w:val="20"/>
              </w:rPr>
              <w:t>у</w:t>
            </w:r>
            <w:r w:rsidRPr="00A57170">
              <w:rPr>
                <w:b/>
                <w:bCs/>
                <w:sz w:val="20"/>
                <w:szCs w:val="20"/>
              </w:rPr>
              <w:t>мента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Вид док</w:t>
            </w:r>
            <w:r w:rsidRPr="00A57170">
              <w:rPr>
                <w:b/>
                <w:bCs/>
                <w:sz w:val="20"/>
                <w:szCs w:val="20"/>
              </w:rPr>
              <w:t>у</w:t>
            </w:r>
            <w:r w:rsidRPr="00A57170">
              <w:rPr>
                <w:b/>
                <w:bCs/>
                <w:sz w:val="20"/>
                <w:szCs w:val="20"/>
              </w:rPr>
              <w:t>мента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Вид док</w:t>
            </w:r>
            <w:r w:rsidRPr="00A57170">
              <w:rPr>
                <w:b/>
                <w:bCs/>
                <w:sz w:val="20"/>
                <w:szCs w:val="20"/>
              </w:rPr>
              <w:t>у</w:t>
            </w:r>
            <w:r w:rsidRPr="00A57170">
              <w:rPr>
                <w:b/>
                <w:bCs/>
                <w:sz w:val="20"/>
                <w:szCs w:val="20"/>
              </w:rPr>
              <w:t>мента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b/>
                <w:bCs/>
                <w:sz w:val="20"/>
                <w:szCs w:val="20"/>
              </w:rPr>
            </w:pPr>
            <w:r w:rsidRPr="00A57170">
              <w:rPr>
                <w:b/>
                <w:bCs/>
                <w:sz w:val="20"/>
                <w:szCs w:val="20"/>
              </w:rPr>
              <w:t>Вид док</w:t>
            </w:r>
            <w:r w:rsidRPr="00A57170">
              <w:rPr>
                <w:b/>
                <w:bCs/>
                <w:sz w:val="20"/>
                <w:szCs w:val="20"/>
              </w:rPr>
              <w:t>у</w:t>
            </w:r>
            <w:r w:rsidRPr="00A57170">
              <w:rPr>
                <w:b/>
                <w:bCs/>
                <w:sz w:val="20"/>
                <w:szCs w:val="20"/>
              </w:rPr>
              <w:t>мента</w:t>
            </w:r>
          </w:p>
        </w:tc>
      </w:tr>
      <w:tr w:rsidR="002A302A" w:rsidRPr="00A57170" w:rsidTr="002A302A">
        <w:trPr>
          <w:trHeight w:val="810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Заявление о принятии на учет в качестве нуждающихся в жилых п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мещениях (приложении № 2)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Обязател</w:t>
            </w:r>
            <w:r w:rsidRPr="00A57170">
              <w:rPr>
                <w:sz w:val="20"/>
                <w:szCs w:val="20"/>
              </w:rPr>
              <w:t>ь</w:t>
            </w:r>
            <w:r w:rsidRPr="00A57170">
              <w:rPr>
                <w:sz w:val="20"/>
                <w:szCs w:val="20"/>
              </w:rPr>
              <w:t>но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 xml:space="preserve">гинал 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 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 Документ, подписанный усиленной квалифицирова</w:t>
            </w:r>
            <w:r w:rsidRPr="00A57170">
              <w:rPr>
                <w:sz w:val="20"/>
                <w:szCs w:val="20"/>
              </w:rPr>
              <w:t>н</w:t>
            </w:r>
            <w:r w:rsidRPr="00A57170">
              <w:rPr>
                <w:sz w:val="20"/>
                <w:szCs w:val="20"/>
              </w:rPr>
              <w:t>ной ЭЦП</w:t>
            </w:r>
          </w:p>
        </w:tc>
      </w:tr>
      <w:tr w:rsidR="002A302A" w:rsidRPr="00A57170" w:rsidTr="002A302A">
        <w:trPr>
          <w:trHeight w:val="940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jc w:val="both"/>
              <w:rPr>
                <w:spacing w:val="-4"/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Решение органа местн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го самоуправления о признании гражданина  и членов его семьи мал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имущими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Не обяз</w:t>
            </w:r>
            <w:r w:rsidRPr="00A57170">
              <w:rPr>
                <w:sz w:val="20"/>
                <w:szCs w:val="20"/>
              </w:rPr>
              <w:t>а</w:t>
            </w:r>
            <w:r w:rsidRPr="00A57170">
              <w:rPr>
                <w:sz w:val="20"/>
                <w:szCs w:val="20"/>
              </w:rPr>
              <w:t>тельно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гинал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 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</w:tr>
      <w:tr w:rsidR="002A302A" w:rsidRPr="00A57170" w:rsidTr="002A302A">
        <w:trPr>
          <w:trHeight w:val="556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3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suppressAutoHyphens/>
              <w:jc w:val="both"/>
              <w:rPr>
                <w:spacing w:val="-4"/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Документы, подтверждающие личность заявителя и состав его семьи (паспорт, свидетельство о заключении брака, свидетельство о рождении члена семьи, решение об усыновлении (удочерении), решение об опеке, судебное решение о признании членом семьи и иные документы)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Обязател</w:t>
            </w:r>
            <w:r w:rsidRPr="00A57170">
              <w:rPr>
                <w:sz w:val="20"/>
                <w:szCs w:val="20"/>
              </w:rPr>
              <w:t>ь</w:t>
            </w:r>
            <w:r w:rsidRPr="00A57170">
              <w:rPr>
                <w:sz w:val="20"/>
                <w:szCs w:val="20"/>
              </w:rPr>
              <w:t>но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гинал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УЭК (как документ, удостов</w:t>
            </w:r>
            <w:r w:rsidRPr="00A57170">
              <w:rPr>
                <w:sz w:val="20"/>
                <w:szCs w:val="20"/>
              </w:rPr>
              <w:t>е</w:t>
            </w:r>
            <w:r w:rsidRPr="00A57170">
              <w:rPr>
                <w:sz w:val="20"/>
                <w:szCs w:val="20"/>
              </w:rPr>
              <w:t>ряющий личность)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 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УЭК (как документ, удостов</w:t>
            </w:r>
            <w:r w:rsidRPr="00A57170">
              <w:rPr>
                <w:sz w:val="20"/>
                <w:szCs w:val="20"/>
              </w:rPr>
              <w:t>е</w:t>
            </w:r>
            <w:r w:rsidRPr="00A57170">
              <w:rPr>
                <w:sz w:val="20"/>
                <w:szCs w:val="20"/>
              </w:rPr>
              <w:t>ряющий личность)</w:t>
            </w:r>
          </w:p>
        </w:tc>
      </w:tr>
      <w:tr w:rsidR="002A302A" w:rsidRPr="00A57170" w:rsidTr="002A302A">
        <w:trPr>
          <w:trHeight w:val="556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4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suppressAutoHyphens/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Выписка из домовой книги или лицевой счет, заверенные органом, уполномоченным на их выдачу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Не обяз</w:t>
            </w:r>
            <w:r w:rsidRPr="00A57170">
              <w:rPr>
                <w:sz w:val="20"/>
                <w:szCs w:val="20"/>
              </w:rPr>
              <w:t>а</w:t>
            </w:r>
            <w:r w:rsidRPr="00A57170">
              <w:rPr>
                <w:sz w:val="20"/>
                <w:szCs w:val="20"/>
              </w:rPr>
              <w:t>тельно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гинал или копия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 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</w:tr>
      <w:tr w:rsidR="002A302A" w:rsidRPr="00A57170" w:rsidTr="002A302A">
        <w:trPr>
          <w:trHeight w:val="556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5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suppressAutoHyphens/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иные документы)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Не обяз</w:t>
            </w:r>
            <w:r w:rsidRPr="00A57170">
              <w:rPr>
                <w:sz w:val="20"/>
                <w:szCs w:val="20"/>
              </w:rPr>
              <w:t>а</w:t>
            </w:r>
            <w:r w:rsidRPr="00A57170">
              <w:rPr>
                <w:sz w:val="20"/>
                <w:szCs w:val="20"/>
              </w:rPr>
              <w:t>тельно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 xml:space="preserve">гинал 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 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</w:tr>
      <w:tr w:rsidR="002A302A" w:rsidRPr="00A57170" w:rsidTr="002A302A">
        <w:trPr>
          <w:trHeight w:val="556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6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ind w:right="25"/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Технический паспорт жилого помещения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Обязател</w:t>
            </w:r>
            <w:r w:rsidRPr="00A57170">
              <w:rPr>
                <w:sz w:val="20"/>
                <w:szCs w:val="20"/>
              </w:rPr>
              <w:t>ь</w:t>
            </w:r>
            <w:r w:rsidRPr="00A57170">
              <w:rPr>
                <w:sz w:val="20"/>
                <w:szCs w:val="20"/>
              </w:rPr>
              <w:t>но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гинал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bookmarkStart w:id="2" w:name="OLE_LINK1"/>
            <w:r w:rsidRPr="00A57170">
              <w:rPr>
                <w:sz w:val="20"/>
                <w:szCs w:val="20"/>
              </w:rPr>
              <w:t> 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  <w:bookmarkEnd w:id="2"/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-</w:t>
            </w:r>
          </w:p>
        </w:tc>
      </w:tr>
      <w:tr w:rsidR="002A302A" w:rsidRPr="00A57170" w:rsidTr="002A302A">
        <w:trPr>
          <w:trHeight w:val="1124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7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jc w:val="both"/>
              <w:outlineLvl w:val="1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Справка органов государственной регистрации и органа, осущест</w:t>
            </w:r>
            <w:r w:rsidRPr="00A57170">
              <w:rPr>
                <w:sz w:val="20"/>
                <w:szCs w:val="20"/>
              </w:rPr>
              <w:t>в</w:t>
            </w:r>
            <w:r w:rsidRPr="00A57170">
              <w:rPr>
                <w:sz w:val="20"/>
                <w:szCs w:val="20"/>
              </w:rPr>
              <w:t>ляющего техническую инвентаризацию, о наличии или отсутствии ж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лых помещений на праве собственности по месту постоянного жительства заявителя и членов его семьи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Не обяз</w:t>
            </w:r>
            <w:r w:rsidRPr="00A57170">
              <w:rPr>
                <w:sz w:val="20"/>
                <w:szCs w:val="20"/>
              </w:rPr>
              <w:t>а</w:t>
            </w:r>
            <w:r w:rsidRPr="00A57170">
              <w:rPr>
                <w:sz w:val="20"/>
                <w:szCs w:val="20"/>
              </w:rPr>
              <w:t xml:space="preserve">тельно 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 xml:space="preserve">гинал 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Росреестр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fldChar w:fldCharType="begin"/>
            </w:r>
            <w:r w:rsidRPr="00A57170">
              <w:rPr>
                <w:sz w:val="20"/>
                <w:szCs w:val="20"/>
              </w:rPr>
              <w:instrText xml:space="preserve"> LINK Word.Document.12 "C:\\Users\\Shestopalova\\Desktop\\регламенты\\таблицы по услугам\\таблицы по услугам\\муниципальные услуги с  межведа\\Прием заявлений, документов, а также постановка граждан на учет в качестве нуждающихся в жилых помещениях, и снятии граждан с такого учета.docx" "OLE_LINK1" \a \r  \* MERGEFORMAT </w:instrText>
            </w:r>
            <w:r w:rsidRPr="00A57170">
              <w:rPr>
                <w:sz w:val="20"/>
                <w:szCs w:val="20"/>
              </w:rPr>
              <w:fldChar w:fldCharType="separate"/>
            </w:r>
            <w:r w:rsidRPr="00A57170">
              <w:rPr>
                <w:sz w:val="20"/>
                <w:szCs w:val="20"/>
              </w:rPr>
              <w:t> 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  <w:r w:rsidRPr="00A57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Росреестр</w:t>
            </w:r>
          </w:p>
        </w:tc>
      </w:tr>
      <w:tr w:rsidR="002A302A" w:rsidRPr="00A57170" w:rsidTr="002A302A">
        <w:trPr>
          <w:trHeight w:val="1493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8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jc w:val="both"/>
              <w:outlineLvl w:val="2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Решение органа местн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го самоуправления о признании жилого п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мещения непригодным для проживания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В случае предоста</w:t>
            </w:r>
            <w:r w:rsidRPr="00A57170">
              <w:rPr>
                <w:sz w:val="20"/>
                <w:szCs w:val="20"/>
              </w:rPr>
              <w:t>в</w:t>
            </w:r>
            <w:r w:rsidRPr="00A57170">
              <w:rPr>
                <w:sz w:val="20"/>
                <w:szCs w:val="20"/>
              </w:rPr>
              <w:t>ления жилого п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мещения по догов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ру соц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ального найма вне очереди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 xml:space="preserve">гинал 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</w:tr>
      <w:tr w:rsidR="002A302A" w:rsidRPr="00A57170" w:rsidTr="002A302A">
        <w:trPr>
          <w:trHeight w:val="1493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jc w:val="both"/>
              <w:outlineLvl w:val="2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 xml:space="preserve">Сведения о наличии у гражданина </w:t>
            </w:r>
            <w:r w:rsidRPr="00A57170">
              <w:rPr>
                <w:bCs/>
                <w:sz w:val="20"/>
                <w:szCs w:val="20"/>
              </w:rPr>
              <w:t>тяжелой формы хронического з</w:t>
            </w:r>
            <w:r w:rsidRPr="00A57170">
              <w:rPr>
                <w:bCs/>
                <w:sz w:val="20"/>
                <w:szCs w:val="20"/>
              </w:rPr>
              <w:t>а</w:t>
            </w:r>
            <w:r w:rsidRPr="00A57170">
              <w:rPr>
                <w:bCs/>
                <w:sz w:val="20"/>
                <w:szCs w:val="20"/>
              </w:rPr>
              <w:t xml:space="preserve">болевания, </w:t>
            </w:r>
            <w:r w:rsidRPr="00A57170">
              <w:rPr>
                <w:sz w:val="20"/>
                <w:szCs w:val="20"/>
              </w:rPr>
              <w:t>при которой совместное проживание с ним в одной квартире невозможно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В случае предоста</w:t>
            </w:r>
            <w:r w:rsidRPr="00A57170">
              <w:rPr>
                <w:sz w:val="20"/>
                <w:szCs w:val="20"/>
              </w:rPr>
              <w:t>в</w:t>
            </w:r>
            <w:r w:rsidRPr="00A57170">
              <w:rPr>
                <w:sz w:val="20"/>
                <w:szCs w:val="20"/>
              </w:rPr>
              <w:t>ления жилого п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мещения по догов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ру соц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ального найма вне очереди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гинал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-</w:t>
            </w:r>
          </w:p>
        </w:tc>
      </w:tr>
      <w:tr w:rsidR="002A302A" w:rsidRPr="00A57170" w:rsidTr="002A302A">
        <w:trPr>
          <w:trHeight w:val="1493"/>
        </w:trPr>
        <w:tc>
          <w:tcPr>
            <w:tcW w:w="56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10</w:t>
            </w:r>
          </w:p>
        </w:tc>
        <w:tc>
          <w:tcPr>
            <w:tcW w:w="3404" w:type="dxa"/>
            <w:hideMark/>
          </w:tcPr>
          <w:p w:rsidR="002A302A" w:rsidRPr="00A57170" w:rsidRDefault="002A302A" w:rsidP="001A4B17">
            <w:pPr>
              <w:jc w:val="both"/>
              <w:outlineLvl w:val="2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Документ, подтверждающий право гражд</w:t>
            </w:r>
            <w:r w:rsidRPr="00A57170">
              <w:rPr>
                <w:sz w:val="20"/>
                <w:szCs w:val="20"/>
              </w:rPr>
              <w:t>а</w:t>
            </w:r>
            <w:r w:rsidRPr="00A57170">
              <w:rPr>
                <w:sz w:val="20"/>
                <w:szCs w:val="20"/>
              </w:rPr>
              <w:t>нина на предоставление жилого помещения вне очереди в качестве детей-сирот и детей, о</w:t>
            </w:r>
            <w:r w:rsidRPr="00A57170">
              <w:rPr>
                <w:sz w:val="20"/>
                <w:szCs w:val="20"/>
              </w:rPr>
              <w:t>с</w:t>
            </w:r>
            <w:r w:rsidRPr="00A57170">
              <w:rPr>
                <w:sz w:val="20"/>
                <w:szCs w:val="20"/>
              </w:rPr>
              <w:t>тавшихся без попечения родителей, лиц из числа детей-сирот и детей, о</w:t>
            </w:r>
            <w:r w:rsidRPr="00A57170">
              <w:rPr>
                <w:sz w:val="20"/>
                <w:szCs w:val="20"/>
              </w:rPr>
              <w:t>с</w:t>
            </w:r>
            <w:r w:rsidRPr="00A57170">
              <w:rPr>
                <w:sz w:val="20"/>
                <w:szCs w:val="20"/>
              </w:rPr>
              <w:t>тавшихся без попечения родителей</w:t>
            </w:r>
          </w:p>
        </w:tc>
        <w:tc>
          <w:tcPr>
            <w:tcW w:w="1134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В случае предоста</w:t>
            </w:r>
            <w:r w:rsidRPr="00A57170">
              <w:rPr>
                <w:sz w:val="20"/>
                <w:szCs w:val="20"/>
              </w:rPr>
              <w:t>в</w:t>
            </w:r>
            <w:r w:rsidRPr="00A57170">
              <w:rPr>
                <w:sz w:val="20"/>
                <w:szCs w:val="20"/>
              </w:rPr>
              <w:t>ления жилого п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мещения по догов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ру соц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ального найма вне очереди</w:t>
            </w:r>
          </w:p>
        </w:tc>
        <w:tc>
          <w:tcPr>
            <w:tcW w:w="851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Ор</w:t>
            </w:r>
            <w:r w:rsidRPr="00A57170">
              <w:rPr>
                <w:sz w:val="20"/>
                <w:szCs w:val="20"/>
              </w:rPr>
              <w:t>и</w:t>
            </w:r>
            <w:r w:rsidRPr="00A57170">
              <w:rPr>
                <w:sz w:val="20"/>
                <w:szCs w:val="20"/>
              </w:rPr>
              <w:t>гинал</w:t>
            </w:r>
          </w:p>
        </w:tc>
        <w:tc>
          <w:tcPr>
            <w:tcW w:w="42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Запрос в ОМСУ</w:t>
            </w:r>
          </w:p>
        </w:tc>
        <w:tc>
          <w:tcPr>
            <w:tcW w:w="2126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r w:rsidRPr="00A57170">
              <w:rPr>
                <w:sz w:val="20"/>
                <w:szCs w:val="20"/>
              </w:rPr>
              <w:t>Скан-копия документа, сформир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ванного в бумажном виде, заверенная  усиленной квалифицир</w:t>
            </w:r>
            <w:r w:rsidRPr="00A57170">
              <w:rPr>
                <w:sz w:val="20"/>
                <w:szCs w:val="20"/>
              </w:rPr>
              <w:t>о</w:t>
            </w:r>
            <w:r w:rsidRPr="00A57170">
              <w:rPr>
                <w:sz w:val="20"/>
                <w:szCs w:val="20"/>
              </w:rPr>
              <w:t>ванной ЭЦП</w:t>
            </w:r>
          </w:p>
        </w:tc>
        <w:tc>
          <w:tcPr>
            <w:tcW w:w="1275" w:type="dxa"/>
            <w:hideMark/>
          </w:tcPr>
          <w:p w:rsidR="002A302A" w:rsidRPr="00A57170" w:rsidRDefault="002A302A" w:rsidP="001A4B17">
            <w:pPr>
              <w:jc w:val="both"/>
              <w:rPr>
                <w:sz w:val="20"/>
                <w:szCs w:val="20"/>
              </w:rPr>
            </w:pPr>
            <w:bookmarkStart w:id="3" w:name="_GoBack"/>
            <w:r w:rsidRPr="00A57170">
              <w:rPr>
                <w:sz w:val="20"/>
                <w:szCs w:val="20"/>
              </w:rPr>
              <w:t>Запрос в ОМСУ</w:t>
            </w:r>
            <w:bookmarkEnd w:id="3"/>
          </w:p>
        </w:tc>
      </w:tr>
    </w:tbl>
    <w:p w:rsidR="008C57F5" w:rsidRPr="00A57170" w:rsidRDefault="008C57F5" w:rsidP="008C57F5">
      <w:pPr>
        <w:ind w:firstLine="709"/>
        <w:jc w:val="both"/>
        <w:rPr>
          <w:sz w:val="28"/>
          <w:szCs w:val="28"/>
        </w:rPr>
      </w:pPr>
    </w:p>
    <w:p w:rsidR="0088147A" w:rsidRPr="00A57170" w:rsidRDefault="0088147A" w:rsidP="00EB45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57170">
        <w:rPr>
          <w:b/>
          <w:sz w:val="28"/>
          <w:szCs w:val="28"/>
        </w:rPr>
        <w:t xml:space="preserve">3. СОСТАВ, ПОСЛЕДОВАТЕЛЬНОСТЬ </w:t>
      </w:r>
      <w:r w:rsidR="00EB4502" w:rsidRPr="00A57170">
        <w:rPr>
          <w:b/>
          <w:sz w:val="28"/>
          <w:szCs w:val="28"/>
        </w:rPr>
        <w:t xml:space="preserve">И СРОКИ ВЫПОЛНЕНИЯ АДМИНИСТРАТИВНЫХ ПРОЦЕДУР, ТРЕБОВАНИЯ К ПОРЯДКУ ИХ ВЫПОЛНЕНИЯ </w:t>
      </w:r>
    </w:p>
    <w:p w:rsidR="0088147A" w:rsidRPr="00A57170" w:rsidRDefault="0088147A" w:rsidP="0088147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4502" w:rsidRPr="00A57170" w:rsidRDefault="003A4B7F" w:rsidP="003A4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2</w:t>
      </w:r>
      <w:r w:rsidR="00EB4502" w:rsidRPr="00A57170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9A2C44" w:rsidRPr="00A57170" w:rsidRDefault="003A4B7F" w:rsidP="003A4B7F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2</w:t>
      </w:r>
      <w:r w:rsidRPr="00A57170">
        <w:rPr>
          <w:sz w:val="28"/>
          <w:szCs w:val="28"/>
        </w:rPr>
        <w:t>.1.</w:t>
      </w:r>
      <w:r w:rsidR="00EB4502" w:rsidRPr="00A57170">
        <w:rPr>
          <w:sz w:val="28"/>
          <w:szCs w:val="28"/>
        </w:rPr>
        <w:t xml:space="preserve"> </w:t>
      </w:r>
      <w:r w:rsidR="009A2C44" w:rsidRPr="00A57170">
        <w:rPr>
          <w:sz w:val="28"/>
          <w:szCs w:val="28"/>
        </w:rPr>
        <w:t>прием заявления и документов на получение муниципальной услуги;</w:t>
      </w:r>
    </w:p>
    <w:p w:rsidR="009A2C44" w:rsidRPr="00A57170" w:rsidRDefault="003A4B7F" w:rsidP="009C1E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2</w:t>
      </w:r>
      <w:r w:rsidRPr="00A57170">
        <w:rPr>
          <w:sz w:val="28"/>
          <w:szCs w:val="28"/>
        </w:rPr>
        <w:t>.2.</w:t>
      </w:r>
      <w:r w:rsidR="009A2C44" w:rsidRPr="00A57170">
        <w:rPr>
          <w:sz w:val="28"/>
          <w:szCs w:val="28"/>
        </w:rPr>
        <w:t xml:space="preserve"> рассмотрение заявления и документов на установление наличия права на получение муниципальной услуги</w:t>
      </w:r>
      <w:r w:rsidR="009C1E52" w:rsidRPr="00A57170">
        <w:rPr>
          <w:sz w:val="28"/>
          <w:szCs w:val="28"/>
        </w:rPr>
        <w:t xml:space="preserve"> (</w:t>
      </w:r>
      <w:r w:rsidR="009C1E52" w:rsidRPr="00A57170">
        <w:rPr>
          <w:i/>
          <w:sz w:val="28"/>
          <w:szCs w:val="28"/>
        </w:rPr>
        <w:t>данный подраздел не применяется к правоотношениям, касающимся процедуры снятия гражданина с учета  в качестве нуждающегося  в жилых помещениях</w:t>
      </w:r>
      <w:r w:rsidR="009C1E52" w:rsidRPr="00A57170">
        <w:rPr>
          <w:sz w:val="28"/>
          <w:szCs w:val="28"/>
        </w:rPr>
        <w:t>)</w:t>
      </w:r>
      <w:r w:rsidR="009A2C44" w:rsidRPr="00A57170">
        <w:rPr>
          <w:sz w:val="28"/>
          <w:szCs w:val="28"/>
        </w:rPr>
        <w:t>;</w:t>
      </w:r>
    </w:p>
    <w:p w:rsidR="009C1E52" w:rsidRPr="00A57170" w:rsidRDefault="003A4B7F" w:rsidP="009C1E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2</w:t>
      </w:r>
      <w:r w:rsidRPr="00A57170">
        <w:rPr>
          <w:sz w:val="28"/>
          <w:szCs w:val="28"/>
        </w:rPr>
        <w:t>.3.</w:t>
      </w:r>
      <w:r w:rsidR="009A2C44" w:rsidRPr="00A57170">
        <w:rPr>
          <w:sz w:val="28"/>
          <w:szCs w:val="28"/>
        </w:rPr>
        <w:t xml:space="preserve"> пр</w:t>
      </w:r>
      <w:r w:rsidR="009C1E52" w:rsidRPr="00A57170">
        <w:rPr>
          <w:sz w:val="28"/>
          <w:szCs w:val="28"/>
        </w:rPr>
        <w:t xml:space="preserve">инятие решения о предоставлении, </w:t>
      </w:r>
      <w:r w:rsidR="009A2C44" w:rsidRPr="00A57170">
        <w:rPr>
          <w:sz w:val="28"/>
          <w:szCs w:val="28"/>
        </w:rPr>
        <w:t xml:space="preserve">об отказе в предоставлении муниципальной услуги, </w:t>
      </w:r>
      <w:r w:rsidR="009C1E52" w:rsidRPr="00A57170">
        <w:rPr>
          <w:sz w:val="28"/>
          <w:szCs w:val="28"/>
        </w:rPr>
        <w:t>о снятии с учета гражданина в качестве нуждающегося;</w:t>
      </w:r>
    </w:p>
    <w:p w:rsidR="009A2C44" w:rsidRPr="00A57170" w:rsidRDefault="009C1E52" w:rsidP="009C1E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42.4. </w:t>
      </w:r>
      <w:r w:rsidR="009A2C44" w:rsidRPr="00A57170">
        <w:rPr>
          <w:sz w:val="28"/>
          <w:szCs w:val="28"/>
        </w:rPr>
        <w:t>подготовка и выдача результата предоста</w:t>
      </w:r>
      <w:r w:rsidR="003A4B7F" w:rsidRPr="00A57170">
        <w:rPr>
          <w:sz w:val="28"/>
          <w:szCs w:val="28"/>
        </w:rPr>
        <w:t>вления муниципальной услуги.</w:t>
      </w:r>
    </w:p>
    <w:p w:rsidR="00F959F3" w:rsidRPr="00A57170" w:rsidRDefault="00F959F3" w:rsidP="00F959F3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A57170">
        <w:rPr>
          <w:b w:val="0"/>
          <w:bCs w:val="0"/>
          <w:color w:val="auto"/>
          <w:sz w:val="28"/>
          <w:szCs w:val="28"/>
        </w:rPr>
        <w:t>Блок-схема предоставления муниципальной услуги приведена в пр</w:t>
      </w:r>
      <w:r w:rsidRPr="00A57170">
        <w:rPr>
          <w:b w:val="0"/>
          <w:bCs w:val="0"/>
          <w:color w:val="auto"/>
          <w:sz w:val="28"/>
          <w:szCs w:val="28"/>
        </w:rPr>
        <w:t>и</w:t>
      </w:r>
      <w:r w:rsidRPr="00A57170">
        <w:rPr>
          <w:b w:val="0"/>
          <w:bCs w:val="0"/>
          <w:color w:val="auto"/>
          <w:sz w:val="28"/>
          <w:szCs w:val="28"/>
        </w:rPr>
        <w:t>ложении № 1 к настоящему административному регламенту.</w:t>
      </w:r>
    </w:p>
    <w:p w:rsidR="009A2C44" w:rsidRPr="00A57170" w:rsidRDefault="009A2C44" w:rsidP="003A4B7F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9A2C44" w:rsidRPr="00A57170" w:rsidRDefault="009A2C44" w:rsidP="009A2C4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Прием заявления и документов на получение</w:t>
      </w:r>
    </w:p>
    <w:p w:rsidR="009A2C44" w:rsidRPr="00A57170" w:rsidRDefault="009A2C44" w:rsidP="009A2C4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муниципальной услуги</w:t>
      </w:r>
    </w:p>
    <w:p w:rsidR="009A2C44" w:rsidRPr="00A57170" w:rsidRDefault="009A2C44" w:rsidP="009A2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A2C44" w:rsidRPr="00A57170" w:rsidRDefault="003A4B7F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3</w:t>
      </w:r>
      <w:r w:rsidR="009A2C44" w:rsidRPr="00A57170">
        <w:rPr>
          <w:sz w:val="28"/>
          <w:szCs w:val="28"/>
        </w:rPr>
        <w:t xml:space="preserve">. Основанием для начала административной процедуры по приему заявления и документов на получение муниципальной услуги является </w:t>
      </w:r>
      <w:r w:rsidR="002A302A" w:rsidRPr="00A57170">
        <w:rPr>
          <w:sz w:val="28"/>
          <w:szCs w:val="28"/>
        </w:rPr>
        <w:t>запрос</w:t>
      </w:r>
      <w:r w:rsidR="009A2C44" w:rsidRPr="00A57170">
        <w:rPr>
          <w:sz w:val="28"/>
          <w:szCs w:val="28"/>
        </w:rPr>
        <w:t xml:space="preserve"> заявителя с письменным заявлением и документами, необходимыми для получения муниципальной услуги, в отдел по жилищным вопросам Исполнителя.</w:t>
      </w:r>
    </w:p>
    <w:p w:rsidR="009A2C44" w:rsidRPr="00A57170" w:rsidRDefault="003A4B7F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4</w:t>
      </w:r>
      <w:r w:rsidR="008C57F5" w:rsidRPr="00A57170">
        <w:rPr>
          <w:sz w:val="28"/>
          <w:szCs w:val="28"/>
        </w:rPr>
        <w:t>4</w:t>
      </w:r>
      <w:r w:rsidR="009A2C44" w:rsidRPr="00A57170">
        <w:rPr>
          <w:sz w:val="28"/>
          <w:szCs w:val="28"/>
        </w:rPr>
        <w:t>. Специалист отдела по жилищным вопросам по приему и рассмотрению заявления на получение муниципальной услуги (далее - специалист по приему и рассмотрению заявления):</w:t>
      </w:r>
    </w:p>
    <w:p w:rsidR="009A2C44" w:rsidRPr="00A57170" w:rsidRDefault="003A4B7F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4</w:t>
      </w:r>
      <w:r w:rsidRPr="00A57170">
        <w:rPr>
          <w:sz w:val="28"/>
          <w:szCs w:val="28"/>
        </w:rPr>
        <w:t>.1.</w:t>
      </w:r>
      <w:r w:rsidR="009A2C44" w:rsidRPr="00A57170">
        <w:rPr>
          <w:sz w:val="28"/>
          <w:szCs w:val="28"/>
        </w:rPr>
        <w:t xml:space="preserve"> устанавливает предмет обращения, личность заявителя, полномочия представителя заявителя;</w:t>
      </w:r>
    </w:p>
    <w:p w:rsidR="009A2C44" w:rsidRPr="00A57170" w:rsidRDefault="003A4B7F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4</w:t>
      </w:r>
      <w:r w:rsidRPr="00A57170">
        <w:rPr>
          <w:sz w:val="28"/>
          <w:szCs w:val="28"/>
        </w:rPr>
        <w:t>.2.</w:t>
      </w:r>
      <w:r w:rsidR="009A2C44" w:rsidRPr="00A57170">
        <w:rPr>
          <w:sz w:val="28"/>
          <w:szCs w:val="28"/>
        </w:rPr>
        <w:t xml:space="preserve"> проверяет правильность заполнения заявления и наличие приложенных к заявлению документов, указанных в </w:t>
      </w:r>
      <w:hyperlink r:id="rId15" w:history="1">
        <w:r w:rsidR="009A2C44" w:rsidRPr="00A57170">
          <w:rPr>
            <w:sz w:val="28"/>
            <w:szCs w:val="28"/>
          </w:rPr>
          <w:t xml:space="preserve">пункте </w:t>
        </w:r>
      </w:hyperlink>
      <w:r w:rsidRPr="00A57170">
        <w:rPr>
          <w:sz w:val="28"/>
          <w:szCs w:val="28"/>
        </w:rPr>
        <w:t>15</w:t>
      </w:r>
      <w:r w:rsidR="009A2C44" w:rsidRPr="00A57170">
        <w:rPr>
          <w:sz w:val="28"/>
          <w:szCs w:val="28"/>
        </w:rPr>
        <w:t>;</w:t>
      </w:r>
    </w:p>
    <w:p w:rsidR="009A2C44" w:rsidRPr="00A57170" w:rsidRDefault="003A4B7F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4</w:t>
      </w:r>
      <w:r w:rsidRPr="00A57170">
        <w:rPr>
          <w:sz w:val="28"/>
          <w:szCs w:val="28"/>
        </w:rPr>
        <w:t>.3.</w:t>
      </w:r>
      <w:r w:rsidR="009A2C44" w:rsidRPr="00A57170">
        <w:rPr>
          <w:sz w:val="28"/>
          <w:szCs w:val="28"/>
        </w:rPr>
        <w:t xml:space="preserve"> указывает на заявлении дату приема заявления и документов, количество принятых документов, свою фамилию и должность и выдает копию заявления гражданину в качестве расписки о принятии заявления;</w:t>
      </w:r>
    </w:p>
    <w:p w:rsidR="009A2C44" w:rsidRPr="00A57170" w:rsidRDefault="003A4B7F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4</w:t>
      </w:r>
      <w:r w:rsidRPr="00A57170">
        <w:rPr>
          <w:sz w:val="28"/>
          <w:szCs w:val="28"/>
        </w:rPr>
        <w:t xml:space="preserve">.4. </w:t>
      </w:r>
      <w:r w:rsidR="009A2C44" w:rsidRPr="00A57170">
        <w:rPr>
          <w:sz w:val="28"/>
          <w:szCs w:val="28"/>
        </w:rPr>
        <w:t xml:space="preserve">в день принятия заявления осуществляет его регистрацию в </w:t>
      </w:r>
      <w:hyperlink r:id="rId16" w:history="1">
        <w:r w:rsidR="009A2C44" w:rsidRPr="00A57170">
          <w:rPr>
            <w:sz w:val="28"/>
            <w:szCs w:val="28"/>
          </w:rPr>
          <w:t>книге</w:t>
        </w:r>
      </w:hyperlink>
      <w:r w:rsidR="009A2C44" w:rsidRPr="00A57170">
        <w:rPr>
          <w:sz w:val="28"/>
          <w:szCs w:val="28"/>
        </w:rPr>
        <w:t xml:space="preserve"> регистрации заявлений граждан о принятии на учет в качестве нуждающихся в жилых помещениях;</w:t>
      </w:r>
    </w:p>
    <w:p w:rsidR="009A2C44" w:rsidRPr="00A57170" w:rsidRDefault="003A4B7F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4</w:t>
      </w:r>
      <w:r w:rsidRPr="00A57170">
        <w:rPr>
          <w:sz w:val="28"/>
          <w:szCs w:val="28"/>
        </w:rPr>
        <w:t xml:space="preserve">.5. </w:t>
      </w:r>
      <w:r w:rsidR="009A2C44" w:rsidRPr="00A57170">
        <w:rPr>
          <w:sz w:val="28"/>
          <w:szCs w:val="28"/>
        </w:rPr>
        <w:t>удостоверяет, что:</w:t>
      </w:r>
    </w:p>
    <w:p w:rsidR="009A2C44" w:rsidRPr="00A57170" w:rsidRDefault="009A2C44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9A2C44" w:rsidRPr="00A57170" w:rsidRDefault="009A2C44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фамилия, имя и отчество заявителя, адрес его регистрации указаны в соответствии с документом, удостоверяющим личность;</w:t>
      </w:r>
    </w:p>
    <w:p w:rsidR="009A2C44" w:rsidRPr="00A57170" w:rsidRDefault="009A2C44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повреждений.</w:t>
      </w:r>
    </w:p>
    <w:p w:rsidR="009A2C44" w:rsidRPr="00A57170" w:rsidRDefault="008C57F5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45</w:t>
      </w:r>
      <w:r w:rsidR="003A4B7F" w:rsidRPr="00A57170">
        <w:rPr>
          <w:sz w:val="28"/>
          <w:szCs w:val="28"/>
        </w:rPr>
        <w:t>.</w:t>
      </w:r>
      <w:r w:rsidR="009A2C44" w:rsidRPr="00A57170">
        <w:rPr>
          <w:sz w:val="28"/>
          <w:szCs w:val="28"/>
        </w:rPr>
        <w:t xml:space="preserve"> При отсутствии документов, указанных в </w:t>
      </w:r>
      <w:hyperlink r:id="rId17" w:history="1">
        <w:r w:rsidR="009A2C44" w:rsidRPr="00A57170">
          <w:rPr>
            <w:sz w:val="28"/>
            <w:szCs w:val="28"/>
          </w:rPr>
          <w:t xml:space="preserve">пункте </w:t>
        </w:r>
      </w:hyperlink>
      <w:r w:rsidR="003A4B7F" w:rsidRPr="00A57170">
        <w:rPr>
          <w:sz w:val="28"/>
          <w:szCs w:val="28"/>
        </w:rPr>
        <w:t>15</w:t>
      </w:r>
      <w:r w:rsidR="009C380B" w:rsidRPr="00A57170">
        <w:rPr>
          <w:sz w:val="28"/>
          <w:szCs w:val="28"/>
        </w:rPr>
        <w:t>,</w:t>
      </w:r>
      <w:r w:rsidR="009A2C44" w:rsidRPr="00A57170">
        <w:rPr>
          <w:sz w:val="28"/>
          <w:szCs w:val="28"/>
        </w:rPr>
        <w:t xml:space="preserve"> специалист по приему и рассмотрению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9A2C44" w:rsidRPr="00A57170" w:rsidRDefault="009C380B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Если недостатки </w:t>
      </w:r>
      <w:r w:rsidR="009A2C44" w:rsidRPr="00A57170">
        <w:rPr>
          <w:sz w:val="28"/>
          <w:szCs w:val="28"/>
        </w:rPr>
        <w:t>допустимо устранить в ходе приема, они устраняются незамедлительно.</w:t>
      </w:r>
    </w:p>
    <w:p w:rsidR="009A2C44" w:rsidRPr="00A57170" w:rsidRDefault="008C57F5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46</w:t>
      </w:r>
      <w:r w:rsidR="009A2C44" w:rsidRPr="00A57170">
        <w:rPr>
          <w:sz w:val="28"/>
          <w:szCs w:val="28"/>
        </w:rPr>
        <w:t xml:space="preserve">. Результатом выполнения административной процедуры является прием заявления и документов на получение муниципальной услуги </w:t>
      </w:r>
      <w:r w:rsidR="009C380B" w:rsidRPr="00A57170">
        <w:rPr>
          <w:sz w:val="28"/>
          <w:szCs w:val="28"/>
        </w:rPr>
        <w:t>и выдача заявителю расписки в получении документов</w:t>
      </w:r>
      <w:r w:rsidR="00F959F3" w:rsidRPr="00A57170">
        <w:rPr>
          <w:sz w:val="28"/>
          <w:szCs w:val="28"/>
        </w:rPr>
        <w:t>(приложение № 2)</w:t>
      </w:r>
      <w:r w:rsidR="009A2C44" w:rsidRPr="00A57170">
        <w:rPr>
          <w:sz w:val="28"/>
          <w:szCs w:val="28"/>
        </w:rPr>
        <w:t>.</w:t>
      </w:r>
    </w:p>
    <w:p w:rsidR="009A2C44" w:rsidRPr="00A57170" w:rsidRDefault="009A2C44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Максимальная продолжительность административной процедуры не должна превышать </w:t>
      </w:r>
      <w:r w:rsidR="002A302A" w:rsidRPr="00A57170">
        <w:rPr>
          <w:sz w:val="28"/>
          <w:szCs w:val="28"/>
        </w:rPr>
        <w:t>15</w:t>
      </w:r>
      <w:r w:rsidRPr="00A57170">
        <w:rPr>
          <w:sz w:val="28"/>
          <w:szCs w:val="28"/>
        </w:rPr>
        <w:t xml:space="preserve"> минут.</w:t>
      </w:r>
    </w:p>
    <w:p w:rsidR="009A2C44" w:rsidRPr="00A57170" w:rsidRDefault="009A2C44" w:rsidP="009A2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A2C44" w:rsidRPr="00A57170" w:rsidRDefault="009A2C44" w:rsidP="009A2C4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Рассмотрение заявления и документов на установление</w:t>
      </w:r>
    </w:p>
    <w:p w:rsidR="009A2C44" w:rsidRPr="00A57170" w:rsidRDefault="009A2C44" w:rsidP="009A2C4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наличия права на получение муниципальной услуги</w:t>
      </w:r>
    </w:p>
    <w:p w:rsidR="009A2C44" w:rsidRPr="00A57170" w:rsidRDefault="009A2C44" w:rsidP="009A2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A2C44" w:rsidRPr="00A57170" w:rsidRDefault="009C380B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7</w:t>
      </w:r>
      <w:r w:rsidR="009A2C44" w:rsidRPr="00A57170">
        <w:rPr>
          <w:sz w:val="28"/>
          <w:szCs w:val="28"/>
        </w:rPr>
        <w:t>.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поступление специалисту по приему и рассмотрению заявления.</w:t>
      </w:r>
    </w:p>
    <w:p w:rsidR="009A2C44" w:rsidRPr="00A57170" w:rsidRDefault="009C380B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8</w:t>
      </w:r>
      <w:r w:rsidR="009A2C44" w:rsidRPr="00A57170">
        <w:rPr>
          <w:sz w:val="28"/>
          <w:szCs w:val="28"/>
        </w:rPr>
        <w:t>. Специалист по приему и рассмотрению заявления:</w:t>
      </w:r>
    </w:p>
    <w:p w:rsidR="009A2C44" w:rsidRPr="00A57170" w:rsidRDefault="009A2C44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(после 01.07.2012) в соответствующих органах документы, указанные в</w:t>
      </w:r>
      <w:r w:rsidR="009C380B" w:rsidRPr="00A57170">
        <w:rPr>
          <w:sz w:val="28"/>
          <w:szCs w:val="28"/>
        </w:rPr>
        <w:t xml:space="preserve"> пунктах 1</w:t>
      </w:r>
      <w:r w:rsidR="002910DD" w:rsidRPr="00A57170">
        <w:rPr>
          <w:sz w:val="28"/>
          <w:szCs w:val="28"/>
        </w:rPr>
        <w:t>7</w:t>
      </w:r>
      <w:r w:rsidR="009C380B" w:rsidRPr="00A57170">
        <w:rPr>
          <w:sz w:val="28"/>
          <w:szCs w:val="28"/>
        </w:rPr>
        <w:t>-1</w:t>
      </w:r>
      <w:r w:rsidR="002910DD" w:rsidRPr="00A57170">
        <w:rPr>
          <w:sz w:val="28"/>
          <w:szCs w:val="28"/>
        </w:rPr>
        <w:t>8</w:t>
      </w:r>
      <w:r w:rsidRPr="00A57170">
        <w:rPr>
          <w:sz w:val="28"/>
          <w:szCs w:val="28"/>
        </w:rPr>
        <w:t>;</w:t>
      </w:r>
    </w:p>
    <w:p w:rsidR="009A2C44" w:rsidRPr="00A57170" w:rsidRDefault="009A2C44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в течение пяти рабочих дней со дня поступления заявления запрашивает в территориальном органе федерального органа исполнительной власти, осуществляющем функции в сфере государственной регистрации прав на недвижимое имущество и сделок с ним, сведения о переходе прав на жилые объекты недвижимого имущества, правообладателем которых был заявитель в течение последних пяти лет.</w:t>
      </w:r>
    </w:p>
    <w:p w:rsidR="009A2C44" w:rsidRPr="00A57170" w:rsidRDefault="009C380B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4</w:t>
      </w:r>
      <w:r w:rsidR="008C57F5" w:rsidRPr="00A57170">
        <w:rPr>
          <w:sz w:val="28"/>
          <w:szCs w:val="28"/>
        </w:rPr>
        <w:t>9</w:t>
      </w:r>
      <w:r w:rsidR="009A2C44" w:rsidRPr="00A57170">
        <w:rPr>
          <w:sz w:val="28"/>
          <w:szCs w:val="28"/>
        </w:rPr>
        <w:t>. В течение пяти рабочих дней со дня поступления документов, указанных в</w:t>
      </w:r>
      <w:r w:rsidRPr="00A57170">
        <w:rPr>
          <w:sz w:val="28"/>
          <w:szCs w:val="28"/>
        </w:rPr>
        <w:t xml:space="preserve"> пунктах 1</w:t>
      </w:r>
      <w:r w:rsidR="002910DD" w:rsidRPr="00A57170">
        <w:rPr>
          <w:sz w:val="28"/>
          <w:szCs w:val="28"/>
        </w:rPr>
        <w:t>7</w:t>
      </w:r>
      <w:r w:rsidRPr="00A57170">
        <w:rPr>
          <w:sz w:val="28"/>
          <w:szCs w:val="28"/>
        </w:rPr>
        <w:t>-1</w:t>
      </w:r>
      <w:r w:rsidR="002910DD" w:rsidRPr="00A57170">
        <w:rPr>
          <w:sz w:val="28"/>
          <w:szCs w:val="28"/>
        </w:rPr>
        <w:t>8</w:t>
      </w:r>
      <w:r w:rsidR="009A2C44" w:rsidRPr="00A57170">
        <w:rPr>
          <w:sz w:val="28"/>
          <w:szCs w:val="28"/>
        </w:rPr>
        <w:t>, специалист по приему и рассмотрению заявления проверяет наличие права на получение муниципальной услуги.</w:t>
      </w:r>
    </w:p>
    <w:p w:rsidR="009A2C44" w:rsidRPr="00A57170" w:rsidRDefault="008C57F5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50</w:t>
      </w:r>
      <w:r w:rsidR="009A2C44" w:rsidRPr="00A57170">
        <w:rPr>
          <w:sz w:val="28"/>
          <w:szCs w:val="28"/>
        </w:rPr>
        <w:t>. Результатом выполнения административной процедуры является установление наличия (отсутствия) права на получение муниципальной услуги.</w:t>
      </w:r>
    </w:p>
    <w:p w:rsidR="009A2C44" w:rsidRPr="00A57170" w:rsidRDefault="008C57F5" w:rsidP="009C38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51</w:t>
      </w:r>
      <w:r w:rsidR="009A2C44" w:rsidRPr="00A57170">
        <w:rPr>
          <w:sz w:val="28"/>
          <w:szCs w:val="28"/>
        </w:rPr>
        <w:t>. Проверка документов на установление наличия права на получение муниципальной услуги не должна превышать 16 рабочих дней со дня регистрации заявления и приложенных документов.</w:t>
      </w:r>
    </w:p>
    <w:p w:rsidR="009A2C44" w:rsidRPr="00A57170" w:rsidRDefault="009A2C44" w:rsidP="009A2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A2C44" w:rsidRPr="00A57170" w:rsidRDefault="009A2C44" w:rsidP="009A2C4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Принятие решения о предоставлении или об отказе в</w:t>
      </w:r>
    </w:p>
    <w:p w:rsidR="009A2C44" w:rsidRPr="00A57170" w:rsidRDefault="009A2C44" w:rsidP="009A2C4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предоставлении муниципальной услуги, подготовка и выдача</w:t>
      </w:r>
    </w:p>
    <w:p w:rsidR="009A2C44" w:rsidRPr="00A57170" w:rsidRDefault="009A2C44" w:rsidP="009A2C4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результата предоставления муниципальной услуги</w:t>
      </w:r>
    </w:p>
    <w:p w:rsidR="009A2C44" w:rsidRPr="00A57170" w:rsidRDefault="009A2C44" w:rsidP="000B17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A2C44" w:rsidRPr="00A57170" w:rsidRDefault="008C57F5" w:rsidP="000B17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52</w:t>
      </w:r>
      <w:r w:rsidR="009A2C44" w:rsidRPr="00A57170">
        <w:rPr>
          <w:sz w:val="28"/>
          <w:szCs w:val="28"/>
        </w:rPr>
        <w:t>. Основанием для начала административной процедуры по принятию решения о предоставлении (об отказе в предоставлении) муниципальной услуги является установление наличия права или отсутствия права на получение муниципальной услуги.</w:t>
      </w:r>
    </w:p>
    <w:p w:rsidR="00A04993" w:rsidRPr="00A57170" w:rsidRDefault="00A04993" w:rsidP="00A049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53. При наличии у заявителя нуждаемости в жилых помещениях и представлении в полном объеме документов, указанных в </w:t>
      </w:r>
      <w:hyperlink r:id="rId18" w:history="1">
        <w:r w:rsidRPr="00A57170">
          <w:rPr>
            <w:sz w:val="28"/>
            <w:szCs w:val="28"/>
          </w:rPr>
          <w:t>пункте 22</w:t>
        </w:r>
      </w:hyperlink>
      <w:r w:rsidRPr="00A57170">
        <w:rPr>
          <w:sz w:val="28"/>
          <w:szCs w:val="28"/>
        </w:rPr>
        <w:t xml:space="preserve"> (после 01.07.2012), специалист по приему и рассмотрению заявления в течение трех рабочих дней со дня установления наличия у заявителя права на получение муниципальной услуги осуществляет подготовку проекта решения о постановке на учет в качестве нуждающегося в жилых помещениях.</w:t>
      </w:r>
    </w:p>
    <w:p w:rsidR="00A04993" w:rsidRPr="00A57170" w:rsidRDefault="00A04993" w:rsidP="00A049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54. Если заявитель имеет право на получение жилого помещения вне очереди или имеет право состоять на учете по нескольким основаниям (как малоимущий и как относящийся к льготной категории), то в решение о постановке на учет в качестве нуждающегося в жилых помещениях указывается о включении заявителя в соответствующий список и его учетный номер в указанном списке.</w:t>
      </w:r>
    </w:p>
    <w:p w:rsidR="009A2C44" w:rsidRPr="00A57170" w:rsidRDefault="008C57F5" w:rsidP="000B17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A04993" w:rsidRPr="00A57170">
        <w:rPr>
          <w:sz w:val="28"/>
          <w:szCs w:val="28"/>
        </w:rPr>
        <w:t>5</w:t>
      </w:r>
      <w:r w:rsidR="009A2C44" w:rsidRPr="00A57170">
        <w:rPr>
          <w:sz w:val="28"/>
          <w:szCs w:val="28"/>
        </w:rPr>
        <w:t xml:space="preserve">. При наличии оснований для отказа в предоставлении муниципальной услуги, указанных в </w:t>
      </w:r>
      <w:hyperlink r:id="rId19" w:history="1">
        <w:r w:rsidR="009A2C44" w:rsidRPr="00A57170">
          <w:rPr>
            <w:sz w:val="28"/>
            <w:szCs w:val="28"/>
          </w:rPr>
          <w:t xml:space="preserve">пункте </w:t>
        </w:r>
      </w:hyperlink>
      <w:r w:rsidR="00704281" w:rsidRPr="00A57170">
        <w:rPr>
          <w:sz w:val="28"/>
          <w:szCs w:val="28"/>
        </w:rPr>
        <w:t>22</w:t>
      </w:r>
      <w:r w:rsidR="009A2C44" w:rsidRPr="00A57170">
        <w:rPr>
          <w:sz w:val="28"/>
          <w:szCs w:val="28"/>
        </w:rPr>
        <w:t xml:space="preserve">, специалист по приему и рассмотрению заявления в течение трех рабочих дней со дня установления отсутствия у заявителя права на получение муниципальной услуги осуществляет подготовку проекта </w:t>
      </w:r>
      <w:r w:rsidR="00704281" w:rsidRPr="00A57170">
        <w:rPr>
          <w:sz w:val="28"/>
          <w:szCs w:val="28"/>
        </w:rPr>
        <w:t>решения о</w:t>
      </w:r>
      <w:r w:rsidR="009A2C44" w:rsidRPr="00A57170">
        <w:rPr>
          <w:sz w:val="28"/>
          <w:szCs w:val="28"/>
        </w:rPr>
        <w:t xml:space="preserve">б отказе в постановке на учет в качестве </w:t>
      </w:r>
      <w:r w:rsidR="00704281" w:rsidRPr="00A57170">
        <w:rPr>
          <w:sz w:val="28"/>
          <w:szCs w:val="28"/>
        </w:rPr>
        <w:t>нуждающегося в жилых помещениях</w:t>
      </w:r>
      <w:r w:rsidR="009A2C44" w:rsidRPr="00A57170">
        <w:rPr>
          <w:sz w:val="28"/>
          <w:szCs w:val="28"/>
        </w:rPr>
        <w:t>.</w:t>
      </w:r>
    </w:p>
    <w:p w:rsidR="00A04993" w:rsidRPr="00A57170" w:rsidRDefault="00A04993" w:rsidP="00A049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 xml:space="preserve">56. При наличии оснований для снятия гражданина с учета в качестве нуждающегося в жилых помещениях, указанных в </w:t>
      </w:r>
      <w:hyperlink r:id="rId20" w:history="1">
        <w:r w:rsidRPr="00A57170">
          <w:rPr>
            <w:sz w:val="28"/>
            <w:szCs w:val="28"/>
          </w:rPr>
          <w:t xml:space="preserve">пункте </w:t>
        </w:r>
      </w:hyperlink>
      <w:r w:rsidRPr="00A57170">
        <w:rPr>
          <w:sz w:val="28"/>
          <w:szCs w:val="28"/>
        </w:rPr>
        <w:t xml:space="preserve">19 настоящего административного регламента, специалист по приему и рассмотрению </w:t>
      </w:r>
      <w:r w:rsidRPr="00A57170">
        <w:rPr>
          <w:sz w:val="28"/>
          <w:szCs w:val="28"/>
        </w:rPr>
        <w:lastRenderedPageBreak/>
        <w:t>заявления в течение трех рабочих дней со дня принятия заявления осуществляет подготовку проекта решения о снятии с учета гражданина в качестве нуждающегося в жилых помещениях.</w:t>
      </w:r>
    </w:p>
    <w:p w:rsidR="00A04993" w:rsidRPr="00A57170" w:rsidRDefault="00A04993" w:rsidP="00A0499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512C49" w:rsidRPr="00A57170">
        <w:rPr>
          <w:sz w:val="28"/>
          <w:szCs w:val="28"/>
        </w:rPr>
        <w:t>7</w:t>
      </w:r>
      <w:r w:rsidRPr="00A57170">
        <w:rPr>
          <w:sz w:val="28"/>
          <w:szCs w:val="28"/>
        </w:rPr>
        <w:t xml:space="preserve">. Решения о снятии с учета граждан в качестве нуждающихся в жилых помещениях должны быть приняты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</w:t>
      </w:r>
      <w:hyperlink r:id="rId21" w:history="1">
        <w:r w:rsidRPr="00A57170">
          <w:rPr>
            <w:sz w:val="28"/>
            <w:szCs w:val="28"/>
          </w:rPr>
          <w:t>частью 1</w:t>
        </w:r>
      </w:hyperlink>
      <w:r w:rsidRPr="00A57170">
        <w:rPr>
          <w:sz w:val="28"/>
          <w:szCs w:val="28"/>
        </w:rPr>
        <w:t xml:space="preserve"> статьи 56 Жилищного кодекса Российской Федерации, пункт</w:t>
      </w:r>
      <w:r w:rsidR="00512C49" w:rsidRPr="00A57170">
        <w:rPr>
          <w:sz w:val="28"/>
          <w:szCs w:val="28"/>
        </w:rPr>
        <w:t>ом</w:t>
      </w:r>
      <w:r w:rsidRPr="00A57170">
        <w:rPr>
          <w:sz w:val="28"/>
          <w:szCs w:val="28"/>
        </w:rPr>
        <w:t xml:space="preserve"> 19 настоящего административного регламента.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9A2C44" w:rsidRPr="00A57170" w:rsidRDefault="0001137C" w:rsidP="000B17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A04993" w:rsidRPr="00A57170">
        <w:rPr>
          <w:sz w:val="28"/>
          <w:szCs w:val="28"/>
        </w:rPr>
        <w:t>8</w:t>
      </w:r>
      <w:r w:rsidR="009A2C44" w:rsidRPr="00A57170">
        <w:rPr>
          <w:sz w:val="28"/>
          <w:szCs w:val="28"/>
        </w:rPr>
        <w:t xml:space="preserve">. Согласование проекта </w:t>
      </w:r>
      <w:r w:rsidRPr="00A57170">
        <w:rPr>
          <w:sz w:val="28"/>
          <w:szCs w:val="28"/>
        </w:rPr>
        <w:t>решения</w:t>
      </w:r>
      <w:r w:rsidR="009A2C44" w:rsidRPr="00A57170">
        <w:rPr>
          <w:sz w:val="28"/>
          <w:szCs w:val="28"/>
        </w:rPr>
        <w:t xml:space="preserve"> </w:t>
      </w:r>
      <w:r w:rsidR="00512C49" w:rsidRPr="00A57170">
        <w:rPr>
          <w:sz w:val="28"/>
          <w:szCs w:val="28"/>
        </w:rPr>
        <w:t>о постановке на учет в качестве нуждающегося в жилых помещениях,</w:t>
      </w:r>
      <w:r w:rsidR="002910DD" w:rsidRPr="00A57170">
        <w:rPr>
          <w:sz w:val="28"/>
          <w:szCs w:val="28"/>
        </w:rPr>
        <w:t xml:space="preserve"> </w:t>
      </w:r>
      <w:r w:rsidR="009A2C44" w:rsidRPr="00A57170">
        <w:rPr>
          <w:sz w:val="28"/>
          <w:szCs w:val="28"/>
        </w:rPr>
        <w:t xml:space="preserve">об отказе в постановке на учет в качестве </w:t>
      </w:r>
      <w:r w:rsidRPr="00A57170">
        <w:rPr>
          <w:sz w:val="28"/>
          <w:szCs w:val="28"/>
        </w:rPr>
        <w:t>нуждающегося в жилых помещениях, снятии с учета в качестве нуждающихся в жилых помещениях</w:t>
      </w:r>
      <w:r w:rsidR="009A2C44" w:rsidRPr="00A57170">
        <w:rPr>
          <w:sz w:val="28"/>
          <w:szCs w:val="28"/>
        </w:rPr>
        <w:t xml:space="preserve"> обеспечивается специалистом по приему и рассмотрению заявления в течение десяти рабочих дней со дня его подготовки.</w:t>
      </w:r>
    </w:p>
    <w:p w:rsidR="009A2C44" w:rsidRPr="00A57170" w:rsidRDefault="00BC12B5" w:rsidP="000B17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5</w:t>
      </w:r>
      <w:r w:rsidR="00512C49" w:rsidRPr="00A57170">
        <w:rPr>
          <w:sz w:val="28"/>
          <w:szCs w:val="28"/>
        </w:rPr>
        <w:t>9</w:t>
      </w:r>
      <w:r w:rsidRPr="00A57170">
        <w:rPr>
          <w:sz w:val="28"/>
          <w:szCs w:val="28"/>
        </w:rPr>
        <w:t xml:space="preserve">. В течение трех рабочих дней со дня </w:t>
      </w:r>
      <w:r w:rsidR="00512C49" w:rsidRPr="00A57170">
        <w:rPr>
          <w:sz w:val="28"/>
          <w:szCs w:val="28"/>
        </w:rPr>
        <w:t>принятия</w:t>
      </w:r>
      <w:r w:rsidRPr="00A57170">
        <w:rPr>
          <w:sz w:val="28"/>
          <w:szCs w:val="28"/>
        </w:rPr>
        <w:t xml:space="preserve"> решения </w:t>
      </w:r>
      <w:r w:rsidR="009A2C44" w:rsidRPr="00A57170">
        <w:rPr>
          <w:sz w:val="28"/>
          <w:szCs w:val="28"/>
        </w:rPr>
        <w:t xml:space="preserve">о постановке на учет в качестве </w:t>
      </w:r>
      <w:r w:rsidRPr="00A57170">
        <w:rPr>
          <w:sz w:val="28"/>
          <w:szCs w:val="28"/>
        </w:rPr>
        <w:t xml:space="preserve">нуждающегося в жилых помещениях, </w:t>
      </w:r>
      <w:r w:rsidR="009A2C44" w:rsidRPr="00A57170">
        <w:rPr>
          <w:sz w:val="28"/>
          <w:szCs w:val="28"/>
        </w:rPr>
        <w:t>об отказе в постановке на учет</w:t>
      </w:r>
      <w:r w:rsidRPr="00A57170">
        <w:rPr>
          <w:sz w:val="28"/>
          <w:szCs w:val="28"/>
        </w:rPr>
        <w:t xml:space="preserve">, снятии с такого учета </w:t>
      </w:r>
      <w:r w:rsidR="009A2C44" w:rsidRPr="00A57170">
        <w:rPr>
          <w:sz w:val="28"/>
          <w:szCs w:val="28"/>
        </w:rPr>
        <w:t xml:space="preserve"> </w:t>
      </w:r>
      <w:r w:rsidRPr="00A57170">
        <w:rPr>
          <w:sz w:val="28"/>
          <w:szCs w:val="28"/>
        </w:rPr>
        <w:t xml:space="preserve">заявителю </w:t>
      </w:r>
      <w:r w:rsidR="009A2C44" w:rsidRPr="00A57170">
        <w:rPr>
          <w:sz w:val="28"/>
          <w:szCs w:val="28"/>
        </w:rPr>
        <w:t xml:space="preserve">направляется </w:t>
      </w:r>
      <w:r w:rsidRPr="00A57170">
        <w:rPr>
          <w:sz w:val="28"/>
          <w:szCs w:val="28"/>
        </w:rPr>
        <w:t>уведомление о принятом решении (приложение № 3)</w:t>
      </w:r>
      <w:r w:rsidR="009A2C44" w:rsidRPr="00A57170">
        <w:rPr>
          <w:sz w:val="28"/>
          <w:szCs w:val="28"/>
        </w:rPr>
        <w:t>.</w:t>
      </w:r>
    </w:p>
    <w:p w:rsidR="00A15165" w:rsidRPr="00A57170" w:rsidRDefault="00512C49" w:rsidP="00A1516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60</w:t>
      </w:r>
      <w:r w:rsidR="009A2C44" w:rsidRPr="00A57170">
        <w:rPr>
          <w:sz w:val="28"/>
          <w:szCs w:val="28"/>
        </w:rPr>
        <w:t xml:space="preserve">. Результатом выполнения административной процедуры является </w:t>
      </w:r>
      <w:r w:rsidR="00BC12B5" w:rsidRPr="00A57170">
        <w:rPr>
          <w:sz w:val="28"/>
          <w:szCs w:val="28"/>
        </w:rPr>
        <w:t xml:space="preserve">направление уведомления заявителю </w:t>
      </w:r>
      <w:r w:rsidR="009A2C44" w:rsidRPr="00A57170">
        <w:rPr>
          <w:sz w:val="28"/>
          <w:szCs w:val="28"/>
        </w:rPr>
        <w:t>о постановке заявителя на учет в качестве нуждающегося в жилых помещениях или</w:t>
      </w:r>
      <w:r w:rsidRPr="00A57170">
        <w:rPr>
          <w:sz w:val="28"/>
          <w:szCs w:val="28"/>
        </w:rPr>
        <w:t xml:space="preserve"> об отказе в постановке на учет, снятии с учета гражданина в качестве нуждающегося в жилых помещениях </w:t>
      </w:r>
      <w:r w:rsidR="009A2C44" w:rsidRPr="00A57170">
        <w:rPr>
          <w:sz w:val="28"/>
          <w:szCs w:val="28"/>
        </w:rPr>
        <w:t>и направление (выдача) его заявителю.</w:t>
      </w:r>
    </w:p>
    <w:p w:rsidR="00A15165" w:rsidRPr="00576E9C" w:rsidRDefault="009A2C44" w:rsidP="00A1516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7170">
        <w:rPr>
          <w:sz w:val="28"/>
          <w:szCs w:val="28"/>
        </w:rPr>
        <w:t>Максимальный срок выполнения административной процедуры - не более 16 рабочих дней со дня установления наличия (отсутствия) у заявителя права на получение муниципальной услуги.</w:t>
      </w:r>
    </w:p>
    <w:p w:rsidR="00A15165" w:rsidRPr="00576E9C" w:rsidRDefault="00A15165" w:rsidP="00A15165">
      <w:pPr>
        <w:ind w:firstLine="708"/>
        <w:jc w:val="both"/>
        <w:rPr>
          <w:sz w:val="28"/>
          <w:szCs w:val="28"/>
        </w:rPr>
      </w:pPr>
      <w:r w:rsidRPr="00576E9C">
        <w:rPr>
          <w:sz w:val="28"/>
          <w:szCs w:val="28"/>
        </w:rPr>
        <w:t xml:space="preserve"> В течение одного рабочего дня ответственный специалист регистрирует и направляет уведомления заявителю.</w:t>
      </w:r>
    </w:p>
    <w:p w:rsidR="00A15165" w:rsidRDefault="00A15165" w:rsidP="00A15165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576E9C">
        <w:rPr>
          <w:sz w:val="28"/>
          <w:szCs w:val="28"/>
        </w:rPr>
        <w:t>Ответ заявителю направляется по почте простым письмом или электронной почтой в зависимости от способа доставки, указанного в письменном обращении.</w:t>
      </w:r>
    </w:p>
    <w:p w:rsidR="00A15165" w:rsidRPr="0013547C" w:rsidRDefault="00A15165" w:rsidP="00A15165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при подаче Заявления и прилагаемых к нему документов через КГАУ «МФЦ Забайкальского края», в расписке КГАУ «МФЦ Забайкальского края» указано по выбору заявителя место получения готовых документов – КГАУ «МФЦ Забайкальского края», то специалисты КГАУ «МФЦ Забайкальского края» информируют заявителя о необходимости получения результата предоставления государственной услуги.</w:t>
      </w:r>
    </w:p>
    <w:p w:rsidR="00A15165" w:rsidRPr="00576E9C" w:rsidRDefault="00A15165" w:rsidP="00A15165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A15165" w:rsidRPr="00576E9C" w:rsidRDefault="00A15165" w:rsidP="00A15165">
      <w:pPr>
        <w:ind w:firstLine="708"/>
        <w:jc w:val="both"/>
        <w:rPr>
          <w:sz w:val="28"/>
          <w:szCs w:val="28"/>
        </w:rPr>
      </w:pPr>
    </w:p>
    <w:p w:rsidR="00A15165" w:rsidRPr="00A57170" w:rsidRDefault="00A15165" w:rsidP="000B17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B17D3" w:rsidRPr="00A57170" w:rsidRDefault="000B17D3" w:rsidP="000B17D3">
      <w:pPr>
        <w:pStyle w:val="a6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125F24" w:rsidRPr="00A57170" w:rsidRDefault="00125F24" w:rsidP="00125F24">
      <w:pPr>
        <w:shd w:val="clear" w:color="auto" w:fill="FFFFFF"/>
        <w:ind w:right="22"/>
        <w:jc w:val="center"/>
        <w:rPr>
          <w:b/>
          <w:sz w:val="28"/>
          <w:szCs w:val="28"/>
        </w:rPr>
      </w:pPr>
      <w:r w:rsidRPr="00A57170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125F24" w:rsidRPr="00A57170" w:rsidRDefault="00125F24" w:rsidP="00125F24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bookmarkStart w:id="4" w:name="sub_1041"/>
      <w:r w:rsidRPr="00A57170">
        <w:rPr>
          <w:sz w:val="28"/>
          <w:szCs w:val="28"/>
          <w:lang w:eastAsia="en-US"/>
        </w:rPr>
        <w:t>Порядок осуществления текущего контроля за соблюдением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Административного регламента и иных нормативных правовых актов,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устанавливающих требования к предоставлению муниципальной услуги,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а также принятием ими решений</w:t>
      </w:r>
    </w:p>
    <w:p w:rsidR="00125F24" w:rsidRPr="00A57170" w:rsidRDefault="00125F24" w:rsidP="00125F24">
      <w:pPr>
        <w:ind w:firstLine="709"/>
        <w:jc w:val="both"/>
        <w:rPr>
          <w:sz w:val="28"/>
          <w:szCs w:val="28"/>
          <w:lang w:eastAsia="en-US"/>
        </w:rPr>
      </w:pPr>
    </w:p>
    <w:p w:rsidR="00125F24" w:rsidRPr="00A57170" w:rsidRDefault="00125F24" w:rsidP="00125F24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61.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383997">
        <w:rPr>
          <w:sz w:val="28"/>
          <w:szCs w:val="28"/>
        </w:rPr>
        <w:t xml:space="preserve"> главой городского поселения «Давендинское».</w:t>
      </w:r>
    </w:p>
    <w:p w:rsidR="00125F24" w:rsidRPr="00A57170" w:rsidRDefault="00125F24" w:rsidP="0038399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62. Периодичность осуществления текущего контроля устанавливается </w:t>
      </w:r>
      <w:r w:rsidR="00383997">
        <w:rPr>
          <w:sz w:val="28"/>
          <w:szCs w:val="28"/>
        </w:rPr>
        <w:t>главой городского поселения «Давендинское».</w:t>
      </w:r>
    </w:p>
    <w:p w:rsidR="00125F24" w:rsidRPr="00A57170" w:rsidRDefault="00125F24" w:rsidP="00125F24">
      <w:pPr>
        <w:ind w:firstLine="709"/>
        <w:jc w:val="both"/>
        <w:rPr>
          <w:sz w:val="28"/>
          <w:szCs w:val="28"/>
          <w:lang w:eastAsia="en-US"/>
        </w:rPr>
      </w:pPr>
      <w:bookmarkStart w:id="5" w:name="sub_1042"/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Порядок и периодичность осуществления плановых и внеплановых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проверок полноты и качества предоставления муниципальной услуги,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в том числе порядок и формы контроля за полнотой и качеством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предоставления муниципальной услуги</w:t>
      </w:r>
    </w:p>
    <w:bookmarkEnd w:id="5"/>
    <w:p w:rsidR="00125F24" w:rsidRPr="00A57170" w:rsidRDefault="00125F24" w:rsidP="00125F24">
      <w:pPr>
        <w:ind w:firstLine="709"/>
        <w:jc w:val="both"/>
        <w:rPr>
          <w:sz w:val="28"/>
          <w:szCs w:val="28"/>
        </w:rPr>
      </w:pPr>
    </w:p>
    <w:p w:rsidR="00125F24" w:rsidRPr="00A57170" w:rsidRDefault="00125F24" w:rsidP="00125F24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63. 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125F24" w:rsidRPr="00A57170" w:rsidRDefault="00125F24" w:rsidP="00125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25F24" w:rsidRPr="00A57170" w:rsidRDefault="00125F24" w:rsidP="0038399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64.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383997">
        <w:rPr>
          <w:sz w:val="28"/>
          <w:szCs w:val="28"/>
        </w:rPr>
        <w:t xml:space="preserve">   городского поселения «Давендинское»</w:t>
      </w:r>
      <w:r w:rsidRPr="00A57170">
        <w:rPr>
          <w:i/>
          <w:sz w:val="28"/>
          <w:szCs w:val="28"/>
        </w:rPr>
        <w:t xml:space="preserve"> </w:t>
      </w:r>
      <w:r w:rsidRPr="00A57170">
        <w:rPr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25F24" w:rsidRPr="00A57170" w:rsidRDefault="00125F24" w:rsidP="0038399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 xml:space="preserve">65.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="00383997">
        <w:rPr>
          <w:sz w:val="28"/>
          <w:szCs w:val="28"/>
        </w:rPr>
        <w:t xml:space="preserve"> городского поселения «Давендинское».</w:t>
      </w:r>
    </w:p>
    <w:bookmarkEnd w:id="4"/>
    <w:p w:rsidR="00125F24" w:rsidRPr="00A57170" w:rsidRDefault="00125F24" w:rsidP="00383997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66. Решение об осуществлении плановых и внеплановых проверок полноты и качества предоставления муниципальной услуги принимается </w:t>
      </w:r>
      <w:r w:rsidR="00383997">
        <w:rPr>
          <w:sz w:val="28"/>
          <w:szCs w:val="28"/>
        </w:rPr>
        <w:t>главой городского поселения «Давендинское».</w:t>
      </w:r>
    </w:p>
    <w:p w:rsidR="00125F24" w:rsidRPr="00A57170" w:rsidRDefault="00125F24" w:rsidP="00125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 xml:space="preserve">67. Плановые и внеплановые проверки полноты и качества предоставления муниципальной услуги осуществляются </w:t>
      </w:r>
      <w:r w:rsidR="00383997">
        <w:rPr>
          <w:rFonts w:ascii="Times New Roman" w:hAnsi="Times New Roman" w:cs="Times New Roman"/>
          <w:sz w:val="28"/>
          <w:szCs w:val="28"/>
        </w:rPr>
        <w:t xml:space="preserve"> </w:t>
      </w:r>
      <w:r w:rsidRPr="00A57170">
        <w:rPr>
          <w:rFonts w:ascii="Times New Roman" w:hAnsi="Times New Roman" w:cs="Times New Roman"/>
          <w:sz w:val="28"/>
          <w:szCs w:val="28"/>
        </w:rPr>
        <w:t>уполномоченными должностными лицами на основании соответствующих нормативных правовых актов (далее –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125F24" w:rsidRPr="00A57170" w:rsidRDefault="00125F24" w:rsidP="00125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68.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125F24" w:rsidRPr="00A57170" w:rsidRDefault="00125F24" w:rsidP="00125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69. По окончании проверки представленные документы уполномоченный орган</w:t>
      </w:r>
      <w:r w:rsidRPr="00A571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170">
        <w:rPr>
          <w:rFonts w:ascii="Times New Roman" w:hAnsi="Times New Roman" w:cs="Times New Roman"/>
          <w:sz w:val="28"/>
          <w:szCs w:val="28"/>
        </w:rPr>
        <w:t>в течение 30 дней возвращает Исполнителю.</w:t>
      </w:r>
    </w:p>
    <w:p w:rsidR="00125F24" w:rsidRPr="00A57170" w:rsidRDefault="00125F24" w:rsidP="00125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bookmarkStart w:id="6" w:name="sub_1043"/>
      <w:r w:rsidRPr="00A57170">
        <w:rPr>
          <w:sz w:val="28"/>
          <w:szCs w:val="28"/>
          <w:lang w:eastAsia="en-US"/>
        </w:rPr>
        <w:t>Ответственность должностных лиц за решения и действия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(бездействие), принимаемые (осуществляемые) ими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в ходе предоставления муниципальной услуги</w:t>
      </w:r>
    </w:p>
    <w:p w:rsidR="00125F24" w:rsidRPr="00A57170" w:rsidRDefault="00125F24" w:rsidP="00125F24">
      <w:pPr>
        <w:jc w:val="both"/>
        <w:rPr>
          <w:sz w:val="28"/>
          <w:szCs w:val="28"/>
        </w:rPr>
      </w:pPr>
      <w:bookmarkStart w:id="7" w:name="sub_1044"/>
      <w:bookmarkEnd w:id="6"/>
    </w:p>
    <w:p w:rsidR="00125F24" w:rsidRPr="00A57170" w:rsidRDefault="00125F24" w:rsidP="00125F24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70.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25F24" w:rsidRPr="00A57170" w:rsidRDefault="00125F24" w:rsidP="00125F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71.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125F24" w:rsidRPr="00A57170" w:rsidRDefault="00125F24" w:rsidP="00125F24">
      <w:pPr>
        <w:ind w:firstLine="709"/>
        <w:jc w:val="both"/>
        <w:rPr>
          <w:sz w:val="28"/>
          <w:szCs w:val="28"/>
          <w:lang w:eastAsia="en-US"/>
        </w:rPr>
      </w:pP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Требования к порядку и формам контроля за предоставлением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муниципальной услуги, в том числе со стороны граждан,</w:t>
      </w:r>
    </w:p>
    <w:p w:rsidR="00125F24" w:rsidRPr="00A57170" w:rsidRDefault="00125F24" w:rsidP="00125F24">
      <w:pPr>
        <w:jc w:val="center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их объединений и организаций</w:t>
      </w:r>
    </w:p>
    <w:p w:rsidR="00125F24" w:rsidRPr="00A57170" w:rsidRDefault="00125F24" w:rsidP="00125F24">
      <w:pPr>
        <w:rPr>
          <w:sz w:val="28"/>
          <w:szCs w:val="28"/>
          <w:lang w:eastAsia="en-US"/>
        </w:rPr>
      </w:pPr>
    </w:p>
    <w:bookmarkEnd w:id="7"/>
    <w:p w:rsidR="00125F24" w:rsidRPr="00A57170" w:rsidRDefault="00125F24" w:rsidP="00125F24">
      <w:pPr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72.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125F24" w:rsidRPr="00A57170" w:rsidRDefault="00125F24" w:rsidP="00602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73. </w:t>
      </w:r>
      <w:r w:rsidRPr="00A57170">
        <w:rPr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</w:t>
      </w:r>
      <w:r w:rsidRPr="00A57170">
        <w:rPr>
          <w:sz w:val="28"/>
          <w:szCs w:val="28"/>
          <w:lang w:eastAsia="en-US"/>
        </w:rPr>
        <w:lastRenderedPageBreak/>
        <w:t xml:space="preserve">соответствующей информации, размещенной на официальном сайте </w:t>
      </w:r>
      <w:r w:rsidR="00602F4B">
        <w:rPr>
          <w:sz w:val="28"/>
          <w:szCs w:val="28"/>
        </w:rPr>
        <w:t xml:space="preserve">муниципального района «Могочинский район», </w:t>
      </w:r>
      <w:r w:rsidR="00602F4B" w:rsidRPr="00576E9C">
        <w:rPr>
          <w:sz w:val="28"/>
          <w:szCs w:val="28"/>
        </w:rPr>
        <w:t xml:space="preserve"> Портале госуда</w:t>
      </w:r>
      <w:r w:rsidR="00602F4B">
        <w:rPr>
          <w:sz w:val="28"/>
          <w:szCs w:val="28"/>
        </w:rPr>
        <w:t xml:space="preserve">рственных и муниципальных услуги и   на официальном сайте КГАУ «МФЦ Забайкальского края» </w:t>
      </w:r>
      <w:r w:rsidR="00602F4B">
        <w:rPr>
          <w:sz w:val="28"/>
          <w:szCs w:val="28"/>
          <w:lang w:eastAsia="en-US"/>
        </w:rPr>
        <w:t xml:space="preserve"> </w:t>
      </w:r>
      <w:r w:rsidRPr="00A57170">
        <w:rPr>
          <w:sz w:val="28"/>
          <w:szCs w:val="28"/>
          <w:lang w:eastAsia="en-US"/>
        </w:rPr>
        <w:t xml:space="preserve"> в порядке и формах, установленных законодательством Российской Федерации.</w:t>
      </w:r>
    </w:p>
    <w:p w:rsidR="00125F24" w:rsidRPr="00A57170" w:rsidRDefault="00125F24" w:rsidP="00125F24">
      <w:pPr>
        <w:rPr>
          <w:sz w:val="28"/>
          <w:szCs w:val="28"/>
        </w:rPr>
      </w:pPr>
    </w:p>
    <w:p w:rsidR="00125F24" w:rsidRPr="00A57170" w:rsidRDefault="00125F24" w:rsidP="00125F24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A57170">
        <w:rPr>
          <w:b/>
          <w:sz w:val="28"/>
          <w:szCs w:val="28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125F24" w:rsidRPr="00A57170" w:rsidRDefault="00125F24" w:rsidP="00125F24">
      <w:pPr>
        <w:jc w:val="both"/>
        <w:rPr>
          <w:b/>
          <w:sz w:val="28"/>
          <w:szCs w:val="28"/>
        </w:rPr>
      </w:pP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Исполнителя</w:t>
      </w: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и (или) его должностных лиц, муниципальных служащих</w:t>
      </w: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(далее – жалоба)</w:t>
      </w:r>
    </w:p>
    <w:p w:rsidR="00125F24" w:rsidRPr="00A57170" w:rsidRDefault="00125F24" w:rsidP="00125F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bookmarkStart w:id="8" w:name="sub_51"/>
      <w:r w:rsidRPr="00A57170">
        <w:rPr>
          <w:sz w:val="28"/>
          <w:szCs w:val="28"/>
        </w:rPr>
        <w:t>74.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</w:p>
    <w:p w:rsidR="00125F24" w:rsidRPr="00A57170" w:rsidRDefault="00125F24" w:rsidP="00125F24">
      <w:pPr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Предмет жалобы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bookmarkStart w:id="9" w:name="sub_110101"/>
      <w:r w:rsidRPr="00A57170">
        <w:rPr>
          <w:sz w:val="28"/>
          <w:szCs w:val="28"/>
        </w:rPr>
        <w:t>75. Заявитель может обратиться с жалобой в том числе в следующих случаях: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  <w:lang w:eastAsia="en-US"/>
        </w:rPr>
      </w:pPr>
      <w:r w:rsidRPr="00A57170">
        <w:rPr>
          <w:sz w:val="28"/>
          <w:szCs w:val="28"/>
          <w:lang w:eastAsia="en-US"/>
        </w:rPr>
        <w:t>нарушение срока регистрации запроса заявителя</w:t>
      </w:r>
      <w:r w:rsidRPr="00A57170">
        <w:rPr>
          <w:sz w:val="28"/>
          <w:szCs w:val="28"/>
        </w:rPr>
        <w:t xml:space="preserve"> о предоставлении муниципальной услуги</w:t>
      </w:r>
      <w:r w:rsidRPr="00A57170">
        <w:rPr>
          <w:sz w:val="28"/>
          <w:szCs w:val="28"/>
          <w:lang w:eastAsia="en-US"/>
        </w:rPr>
        <w:t>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  <w:lang w:eastAsia="en-US"/>
        </w:rPr>
      </w:pPr>
      <w:bookmarkStart w:id="10" w:name="sub_110102"/>
      <w:bookmarkEnd w:id="9"/>
      <w:r w:rsidRPr="00A57170">
        <w:rPr>
          <w:sz w:val="28"/>
          <w:szCs w:val="28"/>
          <w:lang w:eastAsia="en-US"/>
        </w:rPr>
        <w:t xml:space="preserve">нарушение срока предоставления </w:t>
      </w:r>
      <w:r w:rsidRPr="00A57170">
        <w:rPr>
          <w:sz w:val="28"/>
          <w:szCs w:val="28"/>
        </w:rPr>
        <w:t xml:space="preserve">муниципальной </w:t>
      </w:r>
      <w:r w:rsidRPr="00A57170">
        <w:rPr>
          <w:sz w:val="28"/>
          <w:szCs w:val="28"/>
          <w:lang w:eastAsia="en-US"/>
        </w:rPr>
        <w:t>услуги;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  <w:lang w:eastAsia="en-US"/>
        </w:rPr>
      </w:pPr>
      <w:bookmarkStart w:id="11" w:name="sub_110103"/>
      <w:bookmarkEnd w:id="10"/>
      <w:r w:rsidRPr="00A57170">
        <w:rPr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602F4B">
        <w:rPr>
          <w:sz w:val="28"/>
          <w:szCs w:val="28"/>
          <w:lang w:eastAsia="en-US"/>
        </w:rPr>
        <w:t xml:space="preserve">городского поселения «Давендинское» </w:t>
      </w:r>
      <w:r w:rsidR="00602F4B">
        <w:rPr>
          <w:i/>
          <w:sz w:val="28"/>
          <w:szCs w:val="28"/>
        </w:rPr>
        <w:t xml:space="preserve"> </w:t>
      </w:r>
      <w:r w:rsidRPr="00A57170">
        <w:rPr>
          <w:sz w:val="28"/>
          <w:szCs w:val="28"/>
          <w:lang w:eastAsia="en-US"/>
        </w:rPr>
        <w:t xml:space="preserve"> для предоставления </w:t>
      </w:r>
      <w:r w:rsidRPr="00A57170">
        <w:rPr>
          <w:sz w:val="28"/>
          <w:szCs w:val="28"/>
        </w:rPr>
        <w:t xml:space="preserve">муниципальной </w:t>
      </w:r>
      <w:r w:rsidRPr="00A57170">
        <w:rPr>
          <w:sz w:val="28"/>
          <w:szCs w:val="28"/>
          <w:lang w:eastAsia="en-US"/>
        </w:rPr>
        <w:t>услуги;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  <w:lang w:eastAsia="en-US"/>
        </w:rPr>
      </w:pPr>
      <w:bookmarkStart w:id="12" w:name="sub_110104"/>
      <w:bookmarkEnd w:id="11"/>
      <w:r w:rsidRPr="00A57170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602F4B">
        <w:rPr>
          <w:sz w:val="28"/>
          <w:szCs w:val="28"/>
          <w:lang w:eastAsia="en-US"/>
        </w:rPr>
        <w:t>городского поселения «Давендинское»</w:t>
      </w:r>
      <w:r w:rsidR="00602F4B" w:rsidRPr="00A57170">
        <w:rPr>
          <w:i/>
          <w:sz w:val="28"/>
          <w:szCs w:val="28"/>
        </w:rPr>
        <w:t xml:space="preserve"> </w:t>
      </w:r>
      <w:r w:rsidR="00602F4B">
        <w:rPr>
          <w:i/>
          <w:sz w:val="28"/>
          <w:szCs w:val="28"/>
        </w:rPr>
        <w:t xml:space="preserve"> </w:t>
      </w:r>
      <w:r w:rsidRPr="00A57170">
        <w:rPr>
          <w:sz w:val="28"/>
          <w:szCs w:val="28"/>
          <w:lang w:eastAsia="en-US"/>
        </w:rPr>
        <w:t xml:space="preserve">для предоставления </w:t>
      </w:r>
      <w:r w:rsidRPr="00A57170">
        <w:rPr>
          <w:sz w:val="28"/>
          <w:szCs w:val="28"/>
        </w:rPr>
        <w:t xml:space="preserve">муниципальной </w:t>
      </w:r>
      <w:r w:rsidRPr="00A57170">
        <w:rPr>
          <w:sz w:val="28"/>
          <w:szCs w:val="28"/>
          <w:lang w:eastAsia="en-US"/>
        </w:rPr>
        <w:t>услуги, у заявителя;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  <w:lang w:eastAsia="en-US"/>
        </w:rPr>
      </w:pPr>
      <w:bookmarkStart w:id="13" w:name="sub_110105"/>
      <w:bookmarkEnd w:id="12"/>
      <w:r w:rsidRPr="00A57170">
        <w:rPr>
          <w:sz w:val="28"/>
          <w:szCs w:val="28"/>
          <w:lang w:eastAsia="en-US"/>
        </w:rPr>
        <w:t xml:space="preserve">отказ в предоставлении </w:t>
      </w:r>
      <w:r w:rsidRPr="00A57170">
        <w:rPr>
          <w:sz w:val="28"/>
          <w:szCs w:val="28"/>
        </w:rPr>
        <w:t xml:space="preserve">муниципальной </w:t>
      </w:r>
      <w:r w:rsidRPr="00A57170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602F4B">
        <w:rPr>
          <w:sz w:val="28"/>
          <w:szCs w:val="28"/>
          <w:lang w:eastAsia="en-US"/>
        </w:rPr>
        <w:t>городского поселения «Давендинское»</w:t>
      </w:r>
      <w:r w:rsidRPr="00A57170">
        <w:rPr>
          <w:sz w:val="28"/>
          <w:szCs w:val="28"/>
          <w:lang w:eastAsia="en-US"/>
        </w:rPr>
        <w:t>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  <w:lang w:eastAsia="en-US"/>
        </w:rPr>
      </w:pPr>
      <w:bookmarkStart w:id="14" w:name="sub_110106"/>
      <w:bookmarkEnd w:id="13"/>
      <w:r w:rsidRPr="00A57170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A57170">
        <w:rPr>
          <w:sz w:val="28"/>
          <w:szCs w:val="28"/>
        </w:rPr>
        <w:t xml:space="preserve">муниципальной </w:t>
      </w:r>
      <w:r w:rsidRPr="00A57170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</w:t>
      </w:r>
      <w:r w:rsidRPr="00A57170">
        <w:rPr>
          <w:sz w:val="28"/>
          <w:szCs w:val="28"/>
          <w:lang w:eastAsia="en-US"/>
        </w:rPr>
        <w:lastRenderedPageBreak/>
        <w:t xml:space="preserve">Федерации, нормативными правовыми актами Забайкальского края, муниципальными правовыми актами </w:t>
      </w:r>
      <w:r w:rsidR="00602F4B">
        <w:rPr>
          <w:sz w:val="28"/>
          <w:szCs w:val="28"/>
          <w:lang w:eastAsia="en-US"/>
        </w:rPr>
        <w:t>городского поселения «Давендинское»</w:t>
      </w:r>
      <w:r w:rsidRPr="00A57170">
        <w:rPr>
          <w:sz w:val="28"/>
          <w:szCs w:val="28"/>
          <w:lang w:eastAsia="en-US"/>
        </w:rPr>
        <w:t>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  <w:lang w:eastAsia="en-US"/>
        </w:rPr>
      </w:pPr>
      <w:bookmarkStart w:id="15" w:name="sub_110107"/>
      <w:bookmarkEnd w:id="14"/>
      <w:r w:rsidRPr="00A57170">
        <w:rPr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 w:rsidRPr="00A57170">
        <w:rPr>
          <w:sz w:val="28"/>
          <w:szCs w:val="28"/>
        </w:rPr>
        <w:t xml:space="preserve">муниципальной </w:t>
      </w:r>
      <w:r w:rsidRPr="00A57170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5"/>
      <w:r w:rsidRPr="00A57170">
        <w:rPr>
          <w:sz w:val="28"/>
          <w:szCs w:val="28"/>
          <w:lang w:eastAsia="en-US"/>
        </w:rPr>
        <w:t>.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Органы местного самоуправления и уполномоченные</w:t>
      </w: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на рассмотрение жалобы должностные лица, которым</w:t>
      </w: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может быть направлена жалоба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76. Жалоба может быть направлена следующим органам и должностным лицам: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руководителю Исполнителя;</w:t>
      </w:r>
    </w:p>
    <w:p w:rsidR="00125F24" w:rsidRPr="00A57170" w:rsidRDefault="00602F4B" w:rsidP="00125F24">
      <w:pPr>
        <w:ind w:firstLine="720"/>
        <w:jc w:val="both"/>
        <w:rPr>
          <w:sz w:val="28"/>
          <w:szCs w:val="28"/>
        </w:rPr>
      </w:pPr>
      <w:r w:rsidRPr="00602F4B">
        <w:rPr>
          <w:sz w:val="28"/>
          <w:szCs w:val="28"/>
        </w:rPr>
        <w:t xml:space="preserve"> </w:t>
      </w:r>
      <w:r w:rsidR="00125F24" w:rsidRPr="00602F4B">
        <w:rPr>
          <w:sz w:val="28"/>
          <w:szCs w:val="28"/>
        </w:rPr>
        <w:t xml:space="preserve"> главе</w:t>
      </w:r>
      <w:r w:rsidR="00125F24" w:rsidRPr="00A57170"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городского поселения «Давендинское».</w:t>
      </w:r>
      <w:r>
        <w:rPr>
          <w:i/>
          <w:sz w:val="28"/>
          <w:szCs w:val="28"/>
        </w:rPr>
        <w:t xml:space="preserve"> </w:t>
      </w:r>
    </w:p>
    <w:p w:rsidR="00125F24" w:rsidRPr="00A57170" w:rsidRDefault="00125F24" w:rsidP="0031609B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77. Рассмотрение жалобы не может быть поручено лицу, чьи решения и (или) действия (бездействие) обжалуются.</w:t>
      </w:r>
      <w:bookmarkStart w:id="16" w:name="sub_55"/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78. Должностное лицо, уполномоченное на рассмотрение жалобы, обязано:</w:t>
      </w:r>
    </w:p>
    <w:bookmarkEnd w:id="16"/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125F24" w:rsidRPr="00A57170" w:rsidRDefault="00125F24" w:rsidP="00125F2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79.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80. Жалоба может быть направлена:</w:t>
      </w:r>
    </w:p>
    <w:p w:rsidR="0031609B" w:rsidRPr="00576E9C" w:rsidRDefault="00125F24" w:rsidP="0031609B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по почте </w:t>
      </w:r>
      <w:r w:rsidR="0031609B">
        <w:rPr>
          <w:sz w:val="28"/>
          <w:szCs w:val="28"/>
        </w:rPr>
        <w:t xml:space="preserve">в адрес </w:t>
      </w:r>
      <w:r w:rsidRPr="0031609B">
        <w:rPr>
          <w:sz w:val="28"/>
          <w:szCs w:val="28"/>
        </w:rPr>
        <w:t xml:space="preserve"> главы</w:t>
      </w:r>
      <w:r w:rsidRPr="00A57170">
        <w:rPr>
          <w:i/>
          <w:sz w:val="28"/>
          <w:szCs w:val="28"/>
        </w:rPr>
        <w:t xml:space="preserve"> </w:t>
      </w:r>
      <w:r w:rsidR="0031609B">
        <w:rPr>
          <w:sz w:val="28"/>
          <w:szCs w:val="28"/>
          <w:lang w:eastAsia="en-US"/>
        </w:rPr>
        <w:t>городского поселения «Давендинское»</w:t>
      </w:r>
      <w:r w:rsidR="0031609B">
        <w:rPr>
          <w:i/>
          <w:sz w:val="28"/>
          <w:szCs w:val="28"/>
        </w:rPr>
        <w:t xml:space="preserve"> </w:t>
      </w:r>
      <w:r w:rsidRPr="00A57170">
        <w:rPr>
          <w:sz w:val="28"/>
          <w:szCs w:val="28"/>
        </w:rPr>
        <w:t xml:space="preserve"> </w:t>
      </w:r>
      <w:r w:rsidRPr="0031609B">
        <w:rPr>
          <w:sz w:val="28"/>
          <w:szCs w:val="28"/>
        </w:rPr>
        <w:t>индекс</w:t>
      </w:r>
      <w:r w:rsidR="0031609B">
        <w:rPr>
          <w:sz w:val="28"/>
          <w:szCs w:val="28"/>
        </w:rPr>
        <w:t>:   673742</w:t>
      </w:r>
      <w:r w:rsidR="0031609B" w:rsidRPr="00576E9C">
        <w:rPr>
          <w:sz w:val="28"/>
          <w:szCs w:val="28"/>
        </w:rPr>
        <w:t xml:space="preserve">, Забайкальский край, </w:t>
      </w:r>
      <w:r w:rsidR="0031609B">
        <w:rPr>
          <w:i/>
          <w:sz w:val="28"/>
          <w:szCs w:val="28"/>
        </w:rPr>
        <w:t xml:space="preserve"> </w:t>
      </w:r>
      <w:r w:rsidR="0031609B">
        <w:rPr>
          <w:sz w:val="28"/>
          <w:szCs w:val="28"/>
        </w:rPr>
        <w:t>Могочинский район, п.Давенда, ул.Комсомольская 6</w:t>
      </w:r>
    </w:p>
    <w:p w:rsidR="0031609B" w:rsidRPr="00576E9C" w:rsidRDefault="0031609B" w:rsidP="0031609B">
      <w:pPr>
        <w:ind w:firstLine="720"/>
        <w:jc w:val="both"/>
        <w:rPr>
          <w:sz w:val="28"/>
          <w:szCs w:val="28"/>
        </w:rPr>
      </w:pPr>
      <w:r w:rsidRPr="00576E9C">
        <w:rPr>
          <w:sz w:val="28"/>
          <w:szCs w:val="28"/>
        </w:rPr>
        <w:t xml:space="preserve">с использованием официального сайта </w:t>
      </w:r>
      <w:r>
        <w:rPr>
          <w:sz w:val="28"/>
          <w:szCs w:val="28"/>
        </w:rPr>
        <w:t xml:space="preserve">муниципального района «Могочинский район  </w:t>
      </w:r>
      <w:r w:rsidRPr="00576E9C">
        <w:rPr>
          <w:i/>
          <w:sz w:val="28"/>
          <w:szCs w:val="28"/>
        </w:rPr>
        <w:t xml:space="preserve"> </w:t>
      </w:r>
      <w:r w:rsidRPr="00576E9C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22" w:history="1">
        <w:r w:rsidRPr="00576E9C">
          <w:rPr>
            <w:rStyle w:val="a8"/>
            <w:sz w:val="28"/>
            <w:szCs w:val="28"/>
          </w:rPr>
          <w:t>http://www</w:t>
        </w:r>
      </w:hyperlink>
      <w:r w:rsidRPr="00576E9C">
        <w:rPr>
          <w:sz w:val="28"/>
          <w:szCs w:val="28"/>
        </w:rPr>
        <w:t xml:space="preserve">. </w:t>
      </w:r>
      <w:r>
        <w:rPr>
          <w:sz w:val="28"/>
          <w:szCs w:val="28"/>
        </w:rPr>
        <w:t>Могоча</w:t>
      </w:r>
      <w:r w:rsidRPr="00576E9C">
        <w:rPr>
          <w:sz w:val="28"/>
          <w:szCs w:val="28"/>
        </w:rPr>
        <w:t>.</w:t>
      </w:r>
      <w:r>
        <w:rPr>
          <w:sz w:val="28"/>
          <w:szCs w:val="28"/>
        </w:rPr>
        <w:t>Забайкальский край</w:t>
      </w:r>
      <w:r w:rsidRPr="00576E9C">
        <w:rPr>
          <w:sz w:val="28"/>
          <w:szCs w:val="28"/>
        </w:rPr>
        <w:t>.</w:t>
      </w:r>
      <w:r>
        <w:rPr>
          <w:sz w:val="28"/>
          <w:szCs w:val="28"/>
        </w:rPr>
        <w:t>РФ</w:t>
      </w:r>
      <w:r w:rsidRPr="00576E9C">
        <w:rPr>
          <w:sz w:val="28"/>
          <w:szCs w:val="28"/>
        </w:rPr>
        <w:t>.;</w:t>
      </w:r>
    </w:p>
    <w:p w:rsidR="0031609B" w:rsidRDefault="0031609B" w:rsidP="0031609B">
      <w:pPr>
        <w:ind w:firstLine="720"/>
        <w:jc w:val="both"/>
        <w:rPr>
          <w:sz w:val="28"/>
          <w:szCs w:val="28"/>
        </w:rPr>
      </w:pPr>
      <w:r w:rsidRPr="00576E9C">
        <w:rPr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23" w:history="1">
        <w:r w:rsidRPr="00576E9C">
          <w:rPr>
            <w:rStyle w:val="a8"/>
            <w:sz w:val="28"/>
            <w:szCs w:val="28"/>
            <w:lang w:val="en-US"/>
          </w:rPr>
          <w:t>http</w:t>
        </w:r>
        <w:r w:rsidRPr="00576E9C">
          <w:rPr>
            <w:rStyle w:val="a8"/>
            <w:sz w:val="28"/>
            <w:szCs w:val="28"/>
          </w:rPr>
          <w:t>://</w:t>
        </w:r>
        <w:r w:rsidRPr="00576E9C">
          <w:rPr>
            <w:rStyle w:val="a8"/>
            <w:sz w:val="28"/>
            <w:szCs w:val="28"/>
            <w:lang w:val="en-US"/>
          </w:rPr>
          <w:t>www</w:t>
        </w:r>
        <w:r w:rsidRPr="00576E9C">
          <w:rPr>
            <w:rStyle w:val="a8"/>
            <w:sz w:val="28"/>
            <w:szCs w:val="28"/>
          </w:rPr>
          <w:t>.</w:t>
        </w:r>
        <w:r w:rsidRPr="00576E9C">
          <w:rPr>
            <w:rStyle w:val="a8"/>
            <w:sz w:val="28"/>
            <w:szCs w:val="28"/>
            <w:lang w:val="en-US"/>
          </w:rPr>
          <w:t>pgu</w:t>
        </w:r>
        <w:r w:rsidRPr="00576E9C">
          <w:rPr>
            <w:rStyle w:val="a8"/>
            <w:sz w:val="28"/>
            <w:szCs w:val="28"/>
          </w:rPr>
          <w:t>.</w:t>
        </w:r>
        <w:r w:rsidRPr="00576E9C">
          <w:rPr>
            <w:rStyle w:val="a8"/>
            <w:sz w:val="28"/>
            <w:szCs w:val="28"/>
            <w:lang w:val="en-US"/>
          </w:rPr>
          <w:t>e</w:t>
        </w:r>
        <w:r w:rsidRPr="00576E9C">
          <w:rPr>
            <w:rStyle w:val="a8"/>
            <w:sz w:val="28"/>
            <w:szCs w:val="28"/>
          </w:rPr>
          <w:t>-</w:t>
        </w:r>
        <w:r w:rsidRPr="00576E9C">
          <w:rPr>
            <w:rStyle w:val="a8"/>
            <w:sz w:val="28"/>
            <w:szCs w:val="28"/>
            <w:lang w:val="en-US"/>
          </w:rPr>
          <w:t>zab</w:t>
        </w:r>
        <w:r w:rsidRPr="00576E9C">
          <w:rPr>
            <w:rStyle w:val="a8"/>
            <w:sz w:val="28"/>
            <w:szCs w:val="28"/>
          </w:rPr>
          <w:t>.</w:t>
        </w:r>
        <w:r w:rsidRPr="00576E9C">
          <w:rPr>
            <w:rStyle w:val="a8"/>
            <w:sz w:val="28"/>
            <w:szCs w:val="28"/>
            <w:lang w:val="en-US"/>
          </w:rPr>
          <w:t>ru</w:t>
        </w:r>
      </w:hyperlink>
      <w:r w:rsidRPr="00576E9C">
        <w:rPr>
          <w:sz w:val="28"/>
          <w:szCs w:val="28"/>
        </w:rPr>
        <w:t>;</w:t>
      </w:r>
    </w:p>
    <w:p w:rsidR="00125F24" w:rsidRPr="00A57170" w:rsidRDefault="0031609B" w:rsidP="00316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КГАУ «МФЦ Забайкальского края»;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а также может быть принята при личном приеме заявителя.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81. Жалоба должна содержать: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25F24" w:rsidRPr="00A57170" w:rsidRDefault="00125F24" w:rsidP="00125F2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82. Жалоба, поступившая Исполнителю, подлежит регистрации не позднее следующего рабочего дня со дня ее поступления.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83. 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A302A" w:rsidRPr="00A57170" w:rsidRDefault="00125F24" w:rsidP="002A30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84. </w:t>
      </w:r>
      <w:r w:rsidR="002A302A" w:rsidRPr="00A57170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прокуратуры.».</w:t>
      </w:r>
    </w:p>
    <w:p w:rsidR="00125F24" w:rsidRPr="00A57170" w:rsidRDefault="002A302A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 xml:space="preserve"> </w:t>
      </w: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5F24" w:rsidRPr="00A57170" w:rsidRDefault="00125F24" w:rsidP="00125F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85. Основания для приостановления рассмотрения жалобы отсутствуют.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</w:p>
    <w:p w:rsidR="00125F24" w:rsidRPr="00A57170" w:rsidRDefault="00125F24" w:rsidP="00125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</w:p>
    <w:p w:rsidR="00125F24" w:rsidRPr="00A57170" w:rsidRDefault="00125F24" w:rsidP="00125F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lastRenderedPageBreak/>
        <w:t>86.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87. По результатам рассмотрения жалобы Исполнитель принимает одно из следующих решений: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31609B">
        <w:rPr>
          <w:sz w:val="28"/>
          <w:szCs w:val="28"/>
        </w:rPr>
        <w:t xml:space="preserve">городского поселения «Давендинское», </w:t>
      </w:r>
      <w:r w:rsidR="0031609B">
        <w:rPr>
          <w:i/>
          <w:sz w:val="28"/>
          <w:szCs w:val="28"/>
        </w:rPr>
        <w:t xml:space="preserve"> </w:t>
      </w:r>
      <w:r w:rsidRPr="00A57170">
        <w:rPr>
          <w:sz w:val="28"/>
          <w:szCs w:val="28"/>
        </w:rPr>
        <w:t>а также в иных формах;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отказывает в удовлетворении жалобы.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88.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89. Уполномоченный на рассмотрение жалобы орган отказывает в удовлетворении жалобы в следующих случаях: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90. Уполномоченный на рассмотрение жалобы орган вправе оставить жалобу без ответа в следующих случаях: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Порядок информирования заявителя о</w:t>
      </w: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результатах рассмотрения жалобы</w:t>
      </w:r>
    </w:p>
    <w:p w:rsidR="00125F24" w:rsidRPr="00A57170" w:rsidRDefault="00125F24" w:rsidP="00125F24">
      <w:pPr>
        <w:ind w:firstLine="720"/>
        <w:rPr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 xml:space="preserve">91. Не позднее дня, следующего за днем принятия решения, указанного в </w:t>
      </w:r>
      <w:r w:rsidRPr="00A57170">
        <w:rPr>
          <w:b/>
          <w:sz w:val="28"/>
          <w:szCs w:val="28"/>
        </w:rPr>
        <w:t>подпункте</w:t>
      </w:r>
      <w:r w:rsidRPr="00A57170">
        <w:rPr>
          <w:sz w:val="28"/>
          <w:szCs w:val="28"/>
        </w:rPr>
        <w:t xml:space="preserve"> 87 настоящего административного регламента, заявителю в </w:t>
      </w:r>
      <w:r w:rsidRPr="00A57170">
        <w:rPr>
          <w:sz w:val="28"/>
          <w:szCs w:val="28"/>
        </w:rPr>
        <w:lastRenderedPageBreak/>
        <w:t>письменной форме направляется мотивированный ответ о результатах рассмотрения жалобы.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92. В ответе по результатам рассмотрения жалобы указываются: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фамилия, имя, отчество (при наличии) или наименование заявителя;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основания для принятия решения по жалобе;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принятое по жалобе решение;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сведения о порядке обжалования принятого по жалобе решения.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93.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25F24" w:rsidRPr="00A57170" w:rsidRDefault="00125F24" w:rsidP="00125F24">
      <w:pPr>
        <w:ind w:firstLine="720"/>
        <w:rPr>
          <w:sz w:val="28"/>
          <w:szCs w:val="28"/>
        </w:rPr>
      </w:pP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Порядок обжалования решения по жалобе</w:t>
      </w:r>
    </w:p>
    <w:p w:rsidR="00125F24" w:rsidRPr="00A57170" w:rsidRDefault="00125F24" w:rsidP="00125F24">
      <w:pPr>
        <w:ind w:firstLine="720"/>
        <w:rPr>
          <w:sz w:val="28"/>
          <w:szCs w:val="28"/>
        </w:rPr>
      </w:pPr>
    </w:p>
    <w:p w:rsidR="00B0625F" w:rsidRPr="002E5D52" w:rsidRDefault="00125F24" w:rsidP="00B0625F">
      <w:pPr>
        <w:ind w:firstLine="720"/>
        <w:jc w:val="both"/>
        <w:rPr>
          <w:bCs/>
          <w:sz w:val="28"/>
          <w:szCs w:val="28"/>
        </w:rPr>
      </w:pPr>
      <w:r w:rsidRPr="00A57170">
        <w:rPr>
          <w:sz w:val="28"/>
          <w:szCs w:val="28"/>
        </w:rPr>
        <w:t>95. </w:t>
      </w:r>
      <w:r w:rsidR="00B0625F">
        <w:rPr>
          <w:bCs/>
          <w:sz w:val="28"/>
          <w:szCs w:val="28"/>
        </w:rPr>
        <w:t xml:space="preserve"> «Решение, принятое по жалобе, направленной главе городского поселения «Давендинское», заявитель вправе обжаловать, обратившись с жалобой в прокуратуру или в суд в установленном порядке.</w:t>
      </w:r>
    </w:p>
    <w:p w:rsidR="00125F24" w:rsidRPr="00A57170" w:rsidRDefault="00125F24" w:rsidP="00125F24">
      <w:pPr>
        <w:ind w:firstLine="720"/>
        <w:jc w:val="both"/>
        <w:rPr>
          <w:bCs/>
          <w:sz w:val="28"/>
          <w:szCs w:val="28"/>
        </w:rPr>
      </w:pPr>
    </w:p>
    <w:p w:rsidR="00125F24" w:rsidRPr="00A57170" w:rsidRDefault="00125F24" w:rsidP="00125F24">
      <w:pPr>
        <w:ind w:firstLine="720"/>
        <w:rPr>
          <w:sz w:val="28"/>
          <w:szCs w:val="28"/>
        </w:rPr>
      </w:pP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Право заявителя на получение информации и документов,</w:t>
      </w: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необходимых для обоснования и рассмотрения жалобы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>96.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Способы информирования заявителей о порядке</w:t>
      </w:r>
    </w:p>
    <w:p w:rsidR="00125F24" w:rsidRPr="00A57170" w:rsidRDefault="00125F24" w:rsidP="00125F24">
      <w:pPr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подачи и рассмотрения жалобы</w:t>
      </w:r>
    </w:p>
    <w:p w:rsidR="00125F24" w:rsidRPr="00A57170" w:rsidRDefault="00125F24" w:rsidP="00125F24">
      <w:pPr>
        <w:ind w:firstLine="720"/>
        <w:rPr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  <w:r w:rsidRPr="00A57170">
        <w:rPr>
          <w:sz w:val="28"/>
          <w:szCs w:val="28"/>
        </w:rPr>
        <w:t xml:space="preserve">97. Информация о порядке подачи и рассмотрения жалобы размещается на официальном сайте </w:t>
      </w:r>
      <w:r w:rsidR="00B0625F">
        <w:rPr>
          <w:sz w:val="28"/>
          <w:szCs w:val="28"/>
        </w:rPr>
        <w:t xml:space="preserve">муниципального района «Могочинский </w:t>
      </w:r>
      <w:r w:rsidR="00B0625F">
        <w:rPr>
          <w:sz w:val="28"/>
          <w:szCs w:val="28"/>
        </w:rPr>
        <w:lastRenderedPageBreak/>
        <w:t>район»</w:t>
      </w:r>
      <w:r w:rsidR="00B0625F" w:rsidRPr="00576E9C">
        <w:rPr>
          <w:sz w:val="28"/>
          <w:szCs w:val="28"/>
        </w:rPr>
        <w:t>, Портале государственных и муниципальных услуг в информационно-телекоммуникационной сети «Интернет»</w:t>
      </w:r>
      <w:r w:rsidRPr="00A57170">
        <w:rPr>
          <w:sz w:val="28"/>
          <w:szCs w:val="28"/>
        </w:rPr>
        <w:t>,</w:t>
      </w:r>
      <w:r w:rsidR="00B0625F">
        <w:rPr>
          <w:sz w:val="28"/>
          <w:szCs w:val="28"/>
        </w:rPr>
        <w:t>в КГАУ «МФЦ Забайкальского края»,</w:t>
      </w:r>
      <w:r w:rsidRPr="00A57170">
        <w:rPr>
          <w:sz w:val="28"/>
          <w:szCs w:val="28"/>
        </w:rPr>
        <w:t xml:space="preserve">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125F24" w:rsidRPr="00A57170" w:rsidRDefault="00125F24" w:rsidP="00125F24">
      <w:pPr>
        <w:ind w:firstLine="720"/>
        <w:jc w:val="both"/>
        <w:outlineLvl w:val="1"/>
        <w:rPr>
          <w:sz w:val="28"/>
          <w:szCs w:val="28"/>
        </w:rPr>
      </w:pPr>
    </w:p>
    <w:p w:rsidR="00125F24" w:rsidRPr="00A57170" w:rsidRDefault="00125F24" w:rsidP="00125F24">
      <w:pPr>
        <w:ind w:firstLine="720"/>
        <w:jc w:val="both"/>
        <w:rPr>
          <w:sz w:val="28"/>
          <w:szCs w:val="28"/>
        </w:rPr>
      </w:pPr>
    </w:p>
    <w:bookmarkEnd w:id="8"/>
    <w:p w:rsidR="00A324CF" w:rsidRPr="00A57170" w:rsidRDefault="00A324CF" w:rsidP="00A324CF">
      <w:pPr>
        <w:ind w:firstLine="709"/>
        <w:jc w:val="center"/>
        <w:rPr>
          <w:sz w:val="28"/>
          <w:szCs w:val="28"/>
        </w:rPr>
      </w:pPr>
      <w:r w:rsidRPr="00A57170">
        <w:rPr>
          <w:sz w:val="28"/>
          <w:szCs w:val="28"/>
        </w:rPr>
        <w:t>_________________________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D60998" w:rsidRPr="00A57170" w:rsidSect="005E529F">
          <w:pgSz w:w="11906" w:h="16838" w:code="9"/>
          <w:pgMar w:top="1134" w:right="850" w:bottom="1134" w:left="1701" w:header="720" w:footer="720" w:gutter="0"/>
          <w:cols w:space="720"/>
          <w:titlePg/>
        </w:sectPr>
      </w:pPr>
      <w:r w:rsidRPr="00A57170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D60998" w:rsidRPr="00A57170" w:rsidRDefault="001266FD" w:rsidP="001266FD">
      <w:pPr>
        <w:autoSpaceDE w:val="0"/>
        <w:autoSpaceDN w:val="0"/>
        <w:adjustRightInd w:val="0"/>
        <w:ind w:left="8222"/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ПРИЛОЖЕНИЕ №1</w:t>
      </w:r>
    </w:p>
    <w:p w:rsidR="001266FD" w:rsidRPr="00A57170" w:rsidRDefault="001266FD" w:rsidP="001266FD">
      <w:pPr>
        <w:autoSpaceDE w:val="0"/>
        <w:autoSpaceDN w:val="0"/>
        <w:adjustRightInd w:val="0"/>
        <w:ind w:left="8222"/>
        <w:jc w:val="center"/>
        <w:outlineLvl w:val="1"/>
      </w:pPr>
      <w:r w:rsidRPr="00A57170">
        <w:rPr>
          <w:sz w:val="28"/>
          <w:szCs w:val="28"/>
        </w:rPr>
        <w:t xml:space="preserve">административный </w:t>
      </w:r>
      <w:hyperlink r:id="rId24" w:history="1">
        <w:r w:rsidRPr="00A57170">
          <w:rPr>
            <w:sz w:val="28"/>
            <w:szCs w:val="28"/>
          </w:rPr>
          <w:t>регламент</w:t>
        </w:r>
      </w:hyperlink>
      <w:r w:rsidRPr="00A57170">
        <w:rPr>
          <w:sz w:val="28"/>
          <w:szCs w:val="28"/>
        </w:rPr>
        <w:t xml:space="preserve"> по предоста</w:t>
      </w:r>
      <w:r w:rsidRPr="00A57170">
        <w:rPr>
          <w:sz w:val="28"/>
          <w:szCs w:val="28"/>
        </w:rPr>
        <w:t>в</w:t>
      </w:r>
      <w:r w:rsidRPr="00A57170">
        <w:rPr>
          <w:sz w:val="28"/>
          <w:szCs w:val="28"/>
        </w:rPr>
        <w:t>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учета»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outlineLvl w:val="1"/>
        <w:rPr>
          <w:rFonts w:ascii="Calibri" w:hAnsi="Calibri" w:cs="Calibri"/>
        </w:rPr>
      </w:pPr>
    </w:p>
    <w:p w:rsidR="00D60998" w:rsidRPr="00A57170" w:rsidRDefault="00D60998" w:rsidP="00D609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57170">
        <w:rPr>
          <w:b/>
          <w:sz w:val="28"/>
          <w:szCs w:val="28"/>
        </w:rPr>
        <w:t>БЛОК-СХЕМА</w:t>
      </w:r>
    </w:p>
    <w:p w:rsidR="000B17D3" w:rsidRPr="00A57170" w:rsidRDefault="00D60998" w:rsidP="000B17D3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5717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0B17D3" w:rsidRPr="00A57170">
        <w:rPr>
          <w:rFonts w:ascii="Times New Roman" w:hAnsi="Times New Roman" w:cs="Times New Roman"/>
          <w:bCs w:val="0"/>
          <w:sz w:val="28"/>
          <w:szCs w:val="28"/>
        </w:rPr>
        <w:t>«ПРИЕМ ЗАЯВЛЕНИЙ, ДОКУМЕНТОВ, А ТАКЖЕПОСТАНОВКА ГРАЖДАН НА УЧЕТ В КАЧЕСТВЕ НУЖДАЮЩИХСЯ В ЖИЛЫХ ПОМЕЩЕНИЯХ, И СНЯТИИ ГРАЖДАН С ТАКОГО УЧЕТА»</w:t>
      </w:r>
    </w:p>
    <w:p w:rsidR="00D60998" w:rsidRPr="00A57170" w:rsidRDefault="00D60998" w:rsidP="00D6099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60998" w:rsidRPr="00A57170" w:rsidRDefault="00EB1233" w:rsidP="00EB12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┌──</w:t>
      </w:r>
      <w:r w:rsidR="00D60998" w:rsidRPr="00A57170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────────────────────────────────────────────┐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│   Прием и регистрация документов заявителя</w:t>
      </w:r>
      <w:r w:rsidR="00EB1233" w:rsidRPr="00A57170">
        <w:rPr>
          <w:rFonts w:ascii="Courier New" w:hAnsi="Courier New" w:cs="Courier New"/>
          <w:sz w:val="20"/>
          <w:szCs w:val="20"/>
        </w:rPr>
        <w:t xml:space="preserve">  </w:t>
      </w:r>
      <w:r w:rsidRPr="00A57170">
        <w:rPr>
          <w:rFonts w:ascii="Courier New" w:hAnsi="Courier New" w:cs="Courier New"/>
          <w:sz w:val="20"/>
          <w:szCs w:val="20"/>
        </w:rPr>
        <w:t xml:space="preserve"> │</w:t>
      </w:r>
    </w:p>
    <w:p w:rsidR="00D60998" w:rsidRPr="00A57170" w:rsidRDefault="008C14F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.3pt;margin-top:5pt;width:0;height:24pt;z-index:251660800" o:connectortype="straight">
            <v:stroke endarrow="block"/>
          </v:shape>
        </w:pict>
      </w:r>
      <w:r w:rsidR="00D60998" w:rsidRPr="00A57170">
        <w:rPr>
          <w:rFonts w:ascii="Courier New" w:hAnsi="Courier New" w:cs="Courier New"/>
          <w:sz w:val="20"/>
          <w:szCs w:val="20"/>
        </w:rPr>
        <w:t xml:space="preserve">               └─────────────────────┬──────────────────</w:t>
      </w:r>
      <w:r w:rsidR="00EB1233" w:rsidRPr="00A57170">
        <w:rPr>
          <w:rFonts w:ascii="Courier New" w:hAnsi="Courier New" w:cs="Courier New"/>
          <w:sz w:val="20"/>
          <w:szCs w:val="20"/>
        </w:rPr>
        <w:t>--</w:t>
      </w:r>
      <w:r w:rsidR="00D60998" w:rsidRPr="00A57170">
        <w:rPr>
          <w:rFonts w:ascii="Courier New" w:hAnsi="Courier New" w:cs="Courier New"/>
          <w:sz w:val="20"/>
          <w:szCs w:val="20"/>
        </w:rPr>
        <w:t>────┘</w:t>
      </w:r>
    </w:p>
    <w:p w:rsidR="00D60998" w:rsidRPr="00A57170" w:rsidRDefault="00D60998" w:rsidP="00D6099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┌──────────────────────────────────────────────┐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</w:t>
      </w:r>
      <w:r w:rsidR="001266FD" w:rsidRPr="00A57170">
        <w:rPr>
          <w:rFonts w:ascii="Courier New" w:hAnsi="Courier New" w:cs="Courier New"/>
          <w:sz w:val="20"/>
          <w:szCs w:val="20"/>
        </w:rPr>
        <w:t xml:space="preserve">  </w:t>
      </w:r>
      <w:r w:rsidRPr="00A57170">
        <w:rPr>
          <w:rFonts w:ascii="Courier New" w:hAnsi="Courier New" w:cs="Courier New"/>
          <w:sz w:val="20"/>
          <w:szCs w:val="20"/>
        </w:rPr>
        <w:t>┤    Рассмотрение представленных документов    ├</w:t>
      </w:r>
    </w:p>
    <w:p w:rsidR="00D60998" w:rsidRPr="00A57170" w:rsidRDefault="008C14F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>
          <v:shape id="_x0000_s1027" type="#_x0000_t32" style="position:absolute;left:0;text-align:left;margin-left:375.3pt;margin-top:2.4pt;width:87pt;height:23.95pt;z-index:25166387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59.8pt;margin-top:6.15pt;width:18pt;height:20.2pt;z-index:251662848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17.3pt;margin-top:6.15pt;width:20.25pt;height:20.2pt;flip:x;z-index:251661824" o:connectortype="straight">
            <v:stroke endarrow="block"/>
          </v:shape>
        </w:pict>
      </w:r>
      <w:r w:rsidR="00D60998" w:rsidRPr="00A57170">
        <w:rPr>
          <w:rFonts w:ascii="Courier New" w:hAnsi="Courier New" w:cs="Courier New"/>
          <w:sz w:val="20"/>
          <w:szCs w:val="20"/>
        </w:rPr>
        <w:t xml:space="preserve">             </w:t>
      </w:r>
      <w:r w:rsidR="001266FD" w:rsidRPr="00A57170">
        <w:rPr>
          <w:rFonts w:ascii="Courier New" w:hAnsi="Courier New" w:cs="Courier New"/>
          <w:sz w:val="20"/>
          <w:szCs w:val="20"/>
        </w:rPr>
        <w:t xml:space="preserve"> </w:t>
      </w:r>
      <w:r w:rsidR="00D60998" w:rsidRPr="00A57170">
        <w:rPr>
          <w:rFonts w:ascii="Courier New" w:hAnsi="Courier New" w:cs="Courier New"/>
          <w:sz w:val="20"/>
          <w:szCs w:val="20"/>
        </w:rPr>
        <w:t xml:space="preserve"> └──────────────────────────────────────────────┘ │</w:t>
      </w:r>
    </w:p>
    <w:p w:rsidR="00D60998" w:rsidRPr="00A57170" w:rsidRDefault="00D60998" w:rsidP="00D6099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1266FD" w:rsidRPr="00A57170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D60998" w:rsidRPr="00A57170" w:rsidRDefault="008C14F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>
          <v:rect id="_x0000_s1030" style="position:absolute;left:0;text-align:left;margin-left:450.9pt;margin-top:3.7pt;width:283.8pt;height:42.6pt;z-index:251655680">
            <v:textbox style="mso-next-textbox:#_x0000_s1030">
              <w:txbxContent>
                <w:p w:rsidR="00603656" w:rsidRDefault="00603656" w:rsidP="00D60998">
                  <w:pPr>
                    <w:jc w:val="center"/>
                  </w:pPr>
                  <w:r>
                    <w:t>Решение о снятии  заявителя с учета в качестве нуждающихся в жилых помещениях</w:t>
                  </w:r>
                </w:p>
              </w:txbxContent>
            </v:textbox>
          </v:rect>
        </w:pict>
      </w:r>
      <w:r w:rsidR="00D60998" w:rsidRPr="00A57170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│Решение о принятии на учет в качестве││ Решение об отказе в принятии на  │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│   нуждающегося в жилом помещении    ││  учет в качестве нуждающегося в  │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│                                     ││         жилом помещении          │</w:t>
      </w:r>
    </w:p>
    <w:p w:rsidR="00D60998" w:rsidRPr="00A57170" w:rsidRDefault="008C14F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>
          <v:shape id="_x0000_s1031" type="#_x0000_t32" style="position:absolute;left:0;text-align:left;margin-left:573.3pt;margin-top:1pt;width:0;height:17.5pt;z-index:25166694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85.8pt;margin-top:6.45pt;width:.75pt;height:12.05pt;z-index:25166592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79.8pt;margin-top:6.45pt;width:0;height:12.05pt;z-index:251664896" o:connectortype="straight">
            <v:stroke endarrow="block"/>
          </v:shape>
        </w:pict>
      </w:r>
      <w:r w:rsidR="00D60998" w:rsidRPr="00A57170">
        <w:rPr>
          <w:rFonts w:ascii="Courier New" w:hAnsi="Courier New" w:cs="Courier New"/>
          <w:sz w:val="20"/>
          <w:szCs w:val="20"/>
        </w:rPr>
        <w:t>└────────────┬────────────────────────┘└────────────────────────┬─────────┘</w:t>
      </w:r>
    </w:p>
    <w:p w:rsidR="00D60998" w:rsidRPr="00A57170" w:rsidRDefault="008C14F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>
          <v:rect id="_x0000_s1034" style="position:absolute;left:0;text-align:left;margin-left:450.9pt;margin-top:7.15pt;width:283.8pt;height:30pt;z-index:251656704">
            <v:textbox>
              <w:txbxContent>
                <w:p w:rsidR="00603656" w:rsidRDefault="00603656">
                  <w:r>
                    <w:t>Уведомление заявителя о принятом решении</w:t>
                  </w:r>
                </w:p>
              </w:txbxContent>
            </v:textbox>
          </v:rect>
        </w:pict>
      </w:r>
      <w:r w:rsidR="00D60998" w:rsidRPr="00A57170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│    Регистрация принятого на учет    ││ Уведомление заявителя о принятом │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│   гражданина в Книге регистрации    ││             решении              │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│граждан, принятых на учет нуждающихся│└──────────────────────────────────┘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│         в жилых помещениях          │</w:t>
      </w:r>
    </w:p>
    <w:p w:rsidR="00D60998" w:rsidRPr="00A57170" w:rsidRDefault="008C14F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>
          <v:shape id="_x0000_s1035" type="#_x0000_t32" style="position:absolute;left:0;text-align:left;margin-left:79.8pt;margin-top:5.25pt;width:0;height:24.75pt;z-index:251667968" o:connectortype="straight">
            <v:stroke endarrow="block"/>
          </v:shape>
        </w:pict>
      </w:r>
      <w:r w:rsidR="00D60998" w:rsidRPr="00A57170">
        <w:rPr>
          <w:rFonts w:ascii="Courier New" w:hAnsi="Courier New" w:cs="Courier New"/>
          <w:sz w:val="20"/>
          <w:szCs w:val="20"/>
        </w:rPr>
        <w:t>└────────────┬────────────────────────┘</w:t>
      </w:r>
    </w:p>
    <w:p w:rsidR="00D60998" w:rsidRPr="00A57170" w:rsidRDefault="00D60998" w:rsidP="00D6099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┌─────────────────────────────────────┐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│     Формирование учетного дела      │</w:t>
      </w:r>
    </w:p>
    <w:p w:rsidR="00D60998" w:rsidRPr="00A57170" w:rsidRDefault="00D60998" w:rsidP="00D609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└─────────────────────────────────────┘</w:t>
      </w:r>
    </w:p>
    <w:p w:rsidR="00D60998" w:rsidRPr="00A57170" w:rsidRDefault="00D60998" w:rsidP="00D609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60998" w:rsidRPr="00A57170" w:rsidRDefault="00D60998" w:rsidP="00D609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D60998" w:rsidRPr="00A57170" w:rsidSect="001266FD">
          <w:pgSz w:w="16838" w:h="11906" w:orient="landscape" w:code="9"/>
          <w:pgMar w:top="1701" w:right="1134" w:bottom="426" w:left="1134" w:header="720" w:footer="720" w:gutter="0"/>
          <w:cols w:space="720"/>
          <w:titlePg/>
        </w:sectPr>
      </w:pPr>
    </w:p>
    <w:p w:rsidR="002A302A" w:rsidRPr="00A57170" w:rsidRDefault="002A302A" w:rsidP="002A302A">
      <w:pPr>
        <w:ind w:left="3969"/>
        <w:jc w:val="right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ПРИЛОЖЕНИЕ №2</w:t>
      </w:r>
    </w:p>
    <w:p w:rsidR="002A302A" w:rsidRPr="00A57170" w:rsidRDefault="002A302A" w:rsidP="002A302A">
      <w:pPr>
        <w:ind w:left="3969"/>
        <w:jc w:val="right"/>
        <w:outlineLvl w:val="1"/>
      </w:pPr>
      <w:r w:rsidRPr="00A57170">
        <w:rPr>
          <w:sz w:val="28"/>
          <w:szCs w:val="28"/>
        </w:rPr>
        <w:t xml:space="preserve">административный </w:t>
      </w:r>
      <w:hyperlink r:id="rId25" w:history="1">
        <w:r w:rsidRPr="00A57170">
          <w:rPr>
            <w:sz w:val="28"/>
            <w:szCs w:val="28"/>
          </w:rPr>
          <w:t>регламент</w:t>
        </w:r>
      </w:hyperlink>
      <w:r w:rsidRPr="00A57170">
        <w:rPr>
          <w:sz w:val="28"/>
          <w:szCs w:val="28"/>
        </w:rPr>
        <w:t xml:space="preserve"> по предоста</w:t>
      </w:r>
      <w:r w:rsidRPr="00A57170">
        <w:rPr>
          <w:sz w:val="28"/>
          <w:szCs w:val="28"/>
        </w:rPr>
        <w:t>в</w:t>
      </w:r>
      <w:r w:rsidRPr="00A57170">
        <w:rPr>
          <w:sz w:val="28"/>
          <w:szCs w:val="28"/>
        </w:rPr>
        <w:t>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учета»</w:t>
      </w:r>
    </w:p>
    <w:p w:rsidR="002A302A" w:rsidRPr="00A57170" w:rsidRDefault="002A302A" w:rsidP="002A302A">
      <w:pPr>
        <w:ind w:left="3969" w:firstLine="540"/>
        <w:jc w:val="both"/>
        <w:outlineLvl w:val="1"/>
        <w:rPr>
          <w:sz w:val="28"/>
          <w:szCs w:val="28"/>
        </w:rPr>
      </w:pPr>
    </w:p>
    <w:p w:rsidR="002A302A" w:rsidRPr="00A57170" w:rsidRDefault="002A302A" w:rsidP="002A302A">
      <w:pPr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Главе администрации</w:t>
      </w:r>
    </w:p>
    <w:p w:rsidR="002A302A" w:rsidRPr="00A57170" w:rsidRDefault="002A302A" w:rsidP="002A302A">
      <w:pPr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i/>
          <w:sz w:val="20"/>
          <w:szCs w:val="20"/>
        </w:rPr>
        <w:t>наименование муниципального образования</w:t>
      </w:r>
      <w:r w:rsidRPr="00A57170">
        <w:rPr>
          <w:rFonts w:ascii="Courier New" w:hAnsi="Courier New" w:cs="Courier New"/>
          <w:sz w:val="20"/>
          <w:szCs w:val="20"/>
        </w:rPr>
        <w:t>)</w:t>
      </w:r>
    </w:p>
    <w:p w:rsidR="002A302A" w:rsidRPr="00A57170" w:rsidRDefault="002A302A" w:rsidP="002A302A">
      <w:pPr>
        <w:ind w:left="2832" w:firstLine="708"/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от _____________________________________,</w:t>
      </w:r>
    </w:p>
    <w:p w:rsidR="002A302A" w:rsidRPr="00A57170" w:rsidRDefault="002A302A" w:rsidP="002A302A">
      <w:pPr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(Ф.И.О. полностью)</w:t>
      </w:r>
    </w:p>
    <w:p w:rsidR="002A302A" w:rsidRPr="00A57170" w:rsidRDefault="002A302A" w:rsidP="002A302A">
      <w:pPr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проживающего по адресу: _________________</w:t>
      </w:r>
    </w:p>
    <w:p w:rsidR="002A302A" w:rsidRPr="00A57170" w:rsidRDefault="002A302A" w:rsidP="002A302A">
      <w:pPr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________________________________________,</w:t>
      </w:r>
    </w:p>
    <w:p w:rsidR="002A302A" w:rsidRPr="00A57170" w:rsidRDefault="002A302A" w:rsidP="002A302A">
      <w:pPr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паспорт _________________________________</w:t>
      </w:r>
    </w:p>
    <w:p w:rsidR="002A302A" w:rsidRPr="00A57170" w:rsidRDefault="002A302A" w:rsidP="002A302A">
      <w:pPr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(серия, номер, кем и когда выдан)</w:t>
      </w:r>
    </w:p>
    <w:p w:rsidR="002A302A" w:rsidRPr="00A57170" w:rsidRDefault="002A302A" w:rsidP="002A302A">
      <w:pPr>
        <w:jc w:val="right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2A302A" w:rsidRPr="00A57170" w:rsidRDefault="002A302A" w:rsidP="002A302A">
      <w:pPr>
        <w:jc w:val="center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заявление.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Прошу  Вас  принять  меня  на  учет  в  качестве  нуждающегося  в жилом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связи с _______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(указать, к какой из категорий граждан, указанных в </w:t>
      </w:r>
      <w:hyperlink r:id="rId26" w:history="1">
        <w:r w:rsidRPr="00A57170">
          <w:rPr>
            <w:rFonts w:ascii="Courier New" w:hAnsi="Courier New" w:cs="Courier New"/>
            <w:sz w:val="20"/>
            <w:szCs w:val="20"/>
          </w:rPr>
          <w:t>части 3 статьи 49</w:t>
        </w:r>
      </w:hyperlink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Жилищного кодекса Российской Федерации, имеющих право на принятие на учет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в качестве нуждающихся в жилых помещениях, предоставляемых по договорам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социального найма, относится заявитель)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Состав моей семьи _____ человек: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1. Заявитель 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(Ф.И.О., число, месяц, год рождения)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2. Супруг(а) 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(Ф.И.О., число, месяц, год рождения)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(родственные отношения, Ф.И.О., число, месяц, год рождения)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(родственные отношения, Ф.И.О., число, месяц, год рождения)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5.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6.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7.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8.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9. ___________________________________________________________________.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10. __________________________________________________________________.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Подписи совершеннолетних членов семьи: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________________________ (Ф.И.О.)     ________________________ (Ф.И.О.)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________________________ (Ф.И.О.)     ________________________ (Ф.И.О.)</w:t>
      </w:r>
    </w:p>
    <w:p w:rsidR="002A302A" w:rsidRPr="00A57170" w:rsidRDefault="002A302A" w:rsidP="002A302A">
      <w:pPr>
        <w:rPr>
          <w:rFonts w:ascii="Courier New" w:hAnsi="Courier New" w:cs="Courier New"/>
          <w:sz w:val="20"/>
          <w:szCs w:val="20"/>
        </w:rPr>
      </w:pPr>
    </w:p>
    <w:p w:rsidR="002A302A" w:rsidRPr="00A57170" w:rsidRDefault="002A302A" w:rsidP="002A302A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Я согласен (согласна) на обработку моих персональных данных, содержащихся в заявлении.</w:t>
      </w:r>
    </w:p>
    <w:p w:rsidR="002A302A" w:rsidRPr="00A57170" w:rsidRDefault="002A302A" w:rsidP="002A302A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302A" w:rsidRPr="00A57170" w:rsidRDefault="002A302A" w:rsidP="002A302A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 xml:space="preserve">Решение об отказе в предоставлении муниципальной услуги прошу </w:t>
      </w:r>
      <w:r w:rsidRPr="00A57170">
        <w:rPr>
          <w:rFonts w:ascii="Arial" w:hAnsi="Arial" w:cs="Arial"/>
          <w:i/>
        </w:rPr>
        <w:t>(нужное подчеркнуть)</w:t>
      </w:r>
      <w:r w:rsidRPr="00A57170">
        <w:rPr>
          <w:rFonts w:ascii="Arial" w:hAnsi="Arial" w:cs="Arial"/>
        </w:rPr>
        <w:t>:</w:t>
      </w:r>
    </w:p>
    <w:p w:rsidR="002A302A" w:rsidRPr="00A57170" w:rsidRDefault="002A302A" w:rsidP="002A302A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вручить лично,</w:t>
      </w:r>
    </w:p>
    <w:p w:rsidR="002A302A" w:rsidRPr="00A57170" w:rsidRDefault="002A302A" w:rsidP="002A302A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lastRenderedPageBreak/>
        <w:t>направить по месту фактического проживания (места нахождения) в форме документа на бумажном носителе,</w:t>
      </w:r>
    </w:p>
    <w:p w:rsidR="002A302A" w:rsidRPr="00A57170" w:rsidRDefault="002A302A" w:rsidP="002A302A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направить на адрес электронной почты в форме электронного документа.</w:t>
      </w:r>
    </w:p>
    <w:p w:rsidR="002A302A" w:rsidRPr="00A57170" w:rsidRDefault="002A302A" w:rsidP="002A302A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Подпись</w:t>
      </w: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______________________                     ____________________________________</w:t>
      </w:r>
    </w:p>
    <w:p w:rsidR="002A302A" w:rsidRPr="00A57170" w:rsidRDefault="002A302A" w:rsidP="002A302A">
      <w:pPr>
        <w:pStyle w:val="ConsPlusNonformat"/>
        <w:widowControl/>
        <w:ind w:left="4536"/>
        <w:jc w:val="center"/>
        <w:rPr>
          <w:rFonts w:ascii="Arial" w:hAnsi="Arial" w:cs="Arial"/>
          <w:i/>
        </w:rPr>
      </w:pPr>
      <w:r w:rsidRPr="00A57170">
        <w:rPr>
          <w:rFonts w:ascii="Arial" w:hAnsi="Arial" w:cs="Arial"/>
          <w:i/>
        </w:rPr>
        <w:t>(расшифровка подписи)</w:t>
      </w: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Дата «___»__________ 201__ год</w:t>
      </w: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Заявление принято:</w:t>
      </w:r>
    </w:p>
    <w:p w:rsidR="002A302A" w:rsidRPr="00A57170" w:rsidRDefault="002A302A" w:rsidP="002A302A">
      <w:pPr>
        <w:pStyle w:val="ConsPlusNonformat"/>
        <w:widowControl/>
        <w:tabs>
          <w:tab w:val="left" w:pos="6804"/>
        </w:tabs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____________________________________________________________________</w:t>
      </w:r>
    </w:p>
    <w:p w:rsidR="002A302A" w:rsidRPr="00A57170" w:rsidRDefault="002A302A" w:rsidP="002A302A">
      <w:pPr>
        <w:pStyle w:val="ConsPlusNonformat"/>
        <w:widowControl/>
        <w:jc w:val="center"/>
        <w:rPr>
          <w:rFonts w:ascii="Arial" w:hAnsi="Arial" w:cs="Arial"/>
        </w:rPr>
      </w:pPr>
      <w:r w:rsidRPr="00A57170">
        <w:rPr>
          <w:rFonts w:ascii="Arial" w:hAnsi="Arial" w:cs="Arial"/>
          <w:i/>
        </w:rPr>
        <w:t>(Ф.И.О. должностного лица, уполномоченного на прием заявления)</w:t>
      </w: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>Подпись</w:t>
      </w:r>
    </w:p>
    <w:p w:rsidR="002A302A" w:rsidRPr="00A57170" w:rsidRDefault="002A302A" w:rsidP="002A302A">
      <w:pPr>
        <w:pStyle w:val="ConsPlusNonformat"/>
        <w:widowControl/>
        <w:jc w:val="both"/>
        <w:rPr>
          <w:rFonts w:ascii="Arial" w:hAnsi="Arial" w:cs="Arial"/>
        </w:rPr>
      </w:pPr>
      <w:r w:rsidRPr="00A57170">
        <w:rPr>
          <w:rFonts w:ascii="Arial" w:hAnsi="Arial" w:cs="Arial"/>
        </w:rPr>
        <w:t xml:space="preserve">______________________                     </w:t>
      </w:r>
    </w:p>
    <w:p w:rsidR="002A302A" w:rsidRPr="00A57170" w:rsidRDefault="002A302A" w:rsidP="002A302A">
      <w:pPr>
        <w:pStyle w:val="ConsPlusNonformat"/>
        <w:widowControl/>
        <w:ind w:left="4536"/>
        <w:rPr>
          <w:rFonts w:ascii="Arial" w:hAnsi="Arial" w:cs="Arial"/>
          <w:vertAlign w:val="subscript"/>
        </w:rPr>
      </w:pPr>
      <w:r w:rsidRPr="00A57170">
        <w:rPr>
          <w:rFonts w:ascii="Arial" w:hAnsi="Arial" w:cs="Arial"/>
          <w:i/>
        </w:rPr>
        <w:t xml:space="preserve">(расшифровка подписи) </w:t>
      </w:r>
      <w:r w:rsidRPr="00A57170">
        <w:rPr>
          <w:rFonts w:ascii="Arial" w:hAnsi="Arial" w:cs="Arial"/>
        </w:rPr>
        <w:t>».</w:t>
      </w:r>
    </w:p>
    <w:p w:rsidR="00EB4502" w:rsidRPr="00A57170" w:rsidRDefault="00EB4502" w:rsidP="00EB45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sz w:val="28"/>
          <w:szCs w:val="28"/>
        </w:rPr>
      </w:pPr>
    </w:p>
    <w:p w:rsidR="002A302A" w:rsidRPr="00A57170" w:rsidRDefault="002A302A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266FD" w:rsidRPr="00A57170" w:rsidRDefault="001266FD" w:rsidP="00EB45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1266FD" w:rsidRPr="00A57170" w:rsidSect="005E529F"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1266FD" w:rsidRPr="00A57170" w:rsidRDefault="001266FD" w:rsidP="001266FD">
      <w:pPr>
        <w:autoSpaceDE w:val="0"/>
        <w:autoSpaceDN w:val="0"/>
        <w:adjustRightInd w:val="0"/>
        <w:ind w:left="3969"/>
        <w:jc w:val="center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lastRenderedPageBreak/>
        <w:t>ПРИЛОЖЕНИЕ №3</w:t>
      </w:r>
    </w:p>
    <w:p w:rsidR="001266FD" w:rsidRPr="00A57170" w:rsidRDefault="001266FD" w:rsidP="001266FD">
      <w:pPr>
        <w:autoSpaceDE w:val="0"/>
        <w:autoSpaceDN w:val="0"/>
        <w:adjustRightInd w:val="0"/>
        <w:ind w:left="3969"/>
        <w:jc w:val="center"/>
        <w:outlineLvl w:val="1"/>
      </w:pPr>
      <w:r w:rsidRPr="00A57170">
        <w:rPr>
          <w:sz w:val="28"/>
          <w:szCs w:val="28"/>
        </w:rPr>
        <w:t xml:space="preserve">административный </w:t>
      </w:r>
      <w:hyperlink r:id="rId27" w:history="1">
        <w:r w:rsidRPr="00A57170">
          <w:rPr>
            <w:sz w:val="28"/>
            <w:szCs w:val="28"/>
          </w:rPr>
          <w:t>регламент</w:t>
        </w:r>
      </w:hyperlink>
      <w:r w:rsidRPr="00A57170">
        <w:rPr>
          <w:sz w:val="28"/>
          <w:szCs w:val="28"/>
        </w:rPr>
        <w:t xml:space="preserve"> по предоста</w:t>
      </w:r>
      <w:r w:rsidRPr="00A57170">
        <w:rPr>
          <w:sz w:val="28"/>
          <w:szCs w:val="28"/>
        </w:rPr>
        <w:t>в</w:t>
      </w:r>
      <w:r w:rsidRPr="00A57170">
        <w:rPr>
          <w:sz w:val="28"/>
          <w:szCs w:val="28"/>
        </w:rPr>
        <w:t>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учета»</w:t>
      </w:r>
    </w:p>
    <w:p w:rsidR="00EB4502" w:rsidRPr="00A57170" w:rsidRDefault="00EB4502" w:rsidP="00EB450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B4502" w:rsidRPr="00A57170" w:rsidRDefault="00EB4502" w:rsidP="00EB450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57170">
        <w:rPr>
          <w:sz w:val="28"/>
          <w:szCs w:val="28"/>
        </w:rPr>
        <w:t>Форма</w:t>
      </w:r>
    </w:p>
    <w:p w:rsidR="00EB4502" w:rsidRPr="00A57170" w:rsidRDefault="00EB4502" w:rsidP="00EB45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                    ________________________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                       (Ф.И.О. заявителя)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                    ________________________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                    (адрес места жительства)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о принятии либо об отказе в принятии на учет в качестве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нуждающегося в жилом помещении, предоставляемом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по договору социального найма категориям граждан, указанным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в части 3 статьи 49 Жилищного кодекса Российской Федерации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Администрация  </w:t>
      </w:r>
      <w:r w:rsidR="0063524D" w:rsidRPr="00A57170">
        <w:rPr>
          <w:rFonts w:ascii="Courier New" w:hAnsi="Courier New" w:cs="Courier New"/>
          <w:sz w:val="20"/>
          <w:szCs w:val="20"/>
        </w:rPr>
        <w:t>(</w:t>
      </w:r>
      <w:r w:rsidR="0063524D" w:rsidRPr="00A57170">
        <w:rPr>
          <w:rFonts w:ascii="Courier New" w:hAnsi="Courier New" w:cs="Courier New"/>
          <w:i/>
          <w:sz w:val="20"/>
          <w:szCs w:val="20"/>
        </w:rPr>
        <w:t>наименование муниципального образования</w:t>
      </w:r>
      <w:r w:rsidR="0063524D" w:rsidRPr="00A57170">
        <w:rPr>
          <w:rFonts w:ascii="Courier New" w:hAnsi="Courier New" w:cs="Courier New"/>
          <w:sz w:val="20"/>
          <w:szCs w:val="20"/>
        </w:rPr>
        <w:t>)</w:t>
      </w:r>
      <w:r w:rsidRPr="00A57170">
        <w:rPr>
          <w:rFonts w:ascii="Courier New" w:hAnsi="Courier New" w:cs="Courier New"/>
          <w:sz w:val="20"/>
          <w:szCs w:val="20"/>
        </w:rPr>
        <w:t xml:space="preserve"> уведомляет о том, что в соответствии с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постановлением Администрации </w:t>
      </w:r>
      <w:r w:rsidR="0063524D" w:rsidRPr="00A57170">
        <w:rPr>
          <w:rFonts w:ascii="Courier New" w:hAnsi="Courier New" w:cs="Courier New"/>
          <w:sz w:val="20"/>
          <w:szCs w:val="20"/>
        </w:rPr>
        <w:t>(</w:t>
      </w:r>
      <w:r w:rsidR="0063524D" w:rsidRPr="00A57170">
        <w:rPr>
          <w:rFonts w:ascii="Courier New" w:hAnsi="Courier New" w:cs="Courier New"/>
          <w:i/>
          <w:sz w:val="20"/>
          <w:szCs w:val="20"/>
        </w:rPr>
        <w:t>наименование муниципального образования</w:t>
      </w:r>
      <w:r w:rsidR="0063524D" w:rsidRPr="00A57170">
        <w:rPr>
          <w:rFonts w:ascii="Courier New" w:hAnsi="Courier New" w:cs="Courier New"/>
          <w:sz w:val="20"/>
          <w:szCs w:val="20"/>
        </w:rPr>
        <w:t xml:space="preserve">) </w:t>
      </w:r>
      <w:r w:rsidRPr="00A57170">
        <w:rPr>
          <w:rFonts w:ascii="Courier New" w:hAnsi="Courier New" w:cs="Courier New"/>
          <w:sz w:val="20"/>
          <w:szCs w:val="20"/>
        </w:rPr>
        <w:t>от "___" ____________ 20__ г.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N ____ Вы приняты (Вам отказано в принятии) на учет в качестве нуждающегося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в  жилом  помещении,    предоставляемом  по  договору   социального   найма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категориям граждан, указанным в  </w:t>
      </w:r>
      <w:hyperlink r:id="rId28" w:history="1">
        <w:r w:rsidRPr="00A57170">
          <w:rPr>
            <w:rFonts w:ascii="Courier New" w:hAnsi="Courier New" w:cs="Courier New"/>
            <w:sz w:val="20"/>
            <w:szCs w:val="20"/>
          </w:rPr>
          <w:t>части  3  статьи  49</w:t>
        </w:r>
      </w:hyperlink>
      <w:r w:rsidRPr="00A57170">
        <w:rPr>
          <w:rFonts w:ascii="Courier New" w:hAnsi="Courier New" w:cs="Courier New"/>
          <w:sz w:val="20"/>
          <w:szCs w:val="20"/>
        </w:rPr>
        <w:t xml:space="preserve">   Жилищного   кодекса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Начальник Управления __________________________________________________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     (подпись, инициалы, фамилия)</w:t>
      </w:r>
    </w:p>
    <w:p w:rsidR="00D60998" w:rsidRPr="00A57170" w:rsidRDefault="00D60998" w:rsidP="00EB450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B4502" w:rsidRPr="00A57170" w:rsidRDefault="00EB4502" w:rsidP="00EB45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  Расписка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о приеме документов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Заявление и документы _________________________________________________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(Ф.И.О. заявителя)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приняты в соответствии с описью.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Перечень документов: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1. Заявление о предоставлении муниципальной услуги.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2. Копия документа, удостоверяющего личность заявителя.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3.  Документ,  подтверждающий  полномочия  на  обращение с заявлением о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>предоставлении муниципальной услуги.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     (иные документы,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5. ___________________________________________________________________.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                      предоставляемые заявителем)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6. ___________________________________________________________________.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7. ___________________________________________________________________.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8. ___________________________________________________________________.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9. ___________________________________________________________________.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10. __________________________________________________________________.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Регистрационный номер _____________________  дата _____________________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Должность и подпись лица,</w:t>
      </w:r>
    </w:p>
    <w:p w:rsidR="00EB4502" w:rsidRPr="00A57170" w:rsidRDefault="00EB4502" w:rsidP="00EB4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170">
        <w:rPr>
          <w:rFonts w:ascii="Courier New" w:hAnsi="Courier New" w:cs="Courier New"/>
          <w:sz w:val="20"/>
          <w:szCs w:val="20"/>
        </w:rPr>
        <w:t xml:space="preserve">    принявшего документы      _____________________________________________</w:t>
      </w:r>
    </w:p>
    <w:p w:rsidR="008454CC" w:rsidRPr="00A57170" w:rsidRDefault="008454CC" w:rsidP="00EB45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8454CC" w:rsidRPr="00A57170" w:rsidSect="001266FD">
          <w:pgSz w:w="11906" w:h="16838" w:code="9"/>
          <w:pgMar w:top="1134" w:right="850" w:bottom="426" w:left="1701" w:header="720" w:footer="720" w:gutter="0"/>
          <w:cols w:space="720"/>
          <w:titlePg/>
        </w:sectPr>
      </w:pPr>
    </w:p>
    <w:p w:rsidR="008454CC" w:rsidRPr="00A57170" w:rsidRDefault="008454CC" w:rsidP="008454CC">
      <w:pPr>
        <w:autoSpaceDE w:val="0"/>
        <w:autoSpaceDN w:val="0"/>
        <w:adjustRightInd w:val="0"/>
        <w:rPr>
          <w:i/>
          <w:sz w:val="28"/>
          <w:szCs w:val="28"/>
        </w:rPr>
      </w:pPr>
      <w:r w:rsidRPr="00A57170">
        <w:rPr>
          <w:i/>
          <w:sz w:val="28"/>
          <w:szCs w:val="28"/>
        </w:rPr>
        <w:lastRenderedPageBreak/>
        <w:t>Экспертизу модельного административного регламента провел:</w:t>
      </w:r>
    </w:p>
    <w:p w:rsidR="008454CC" w:rsidRPr="00A57170" w:rsidRDefault="008454CC" w:rsidP="008454CC">
      <w:pPr>
        <w:autoSpaceDE w:val="0"/>
        <w:autoSpaceDN w:val="0"/>
        <w:adjustRightInd w:val="0"/>
        <w:rPr>
          <w:i/>
          <w:sz w:val="28"/>
          <w:szCs w:val="28"/>
        </w:rPr>
      </w:pPr>
      <w:r w:rsidRPr="00A57170">
        <w:rPr>
          <w:i/>
          <w:sz w:val="28"/>
          <w:szCs w:val="28"/>
        </w:rPr>
        <w:t xml:space="preserve">консультант отдела управления организационной работы и развития местного самоуправления Губернатора Забайкальского края </w:t>
      </w:r>
    </w:p>
    <w:p w:rsidR="008454CC" w:rsidRPr="00A57170" w:rsidRDefault="008454CC" w:rsidP="008454CC">
      <w:pPr>
        <w:autoSpaceDE w:val="0"/>
        <w:autoSpaceDN w:val="0"/>
        <w:adjustRightInd w:val="0"/>
        <w:rPr>
          <w:i/>
          <w:sz w:val="28"/>
          <w:szCs w:val="28"/>
        </w:rPr>
      </w:pPr>
      <w:r w:rsidRPr="00A57170">
        <w:rPr>
          <w:i/>
          <w:sz w:val="28"/>
          <w:szCs w:val="28"/>
        </w:rPr>
        <w:t>Батовкина Марина Викторовна тел. 8(3022) 23-36-18</w:t>
      </w:r>
    </w:p>
    <w:p w:rsidR="00EB4502" w:rsidRPr="00A57170" w:rsidRDefault="00EB4502" w:rsidP="00EB4502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sectPr w:rsidR="00EB4502" w:rsidRPr="00A5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56" w:rsidRDefault="00603656">
      <w:r>
        <w:separator/>
      </w:r>
    </w:p>
  </w:endnote>
  <w:endnote w:type="continuationSeparator" w:id="0">
    <w:p w:rsidR="00603656" w:rsidRDefault="0060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56" w:rsidRDefault="00603656">
      <w:r>
        <w:separator/>
      </w:r>
    </w:p>
  </w:footnote>
  <w:footnote w:type="continuationSeparator" w:id="0">
    <w:p w:rsidR="00603656" w:rsidRDefault="00603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56" w:rsidRDefault="00603656" w:rsidP="00593E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14F8">
      <w:rPr>
        <w:rStyle w:val="a5"/>
        <w:noProof/>
      </w:rPr>
      <w:t>32</w:t>
    </w:r>
    <w:r>
      <w:rPr>
        <w:rStyle w:val="a5"/>
      </w:rPr>
      <w:fldChar w:fldCharType="end"/>
    </w:r>
  </w:p>
  <w:p w:rsidR="00603656" w:rsidRDefault="006036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88C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26041"/>
    <w:multiLevelType w:val="hybridMultilevel"/>
    <w:tmpl w:val="162AB524"/>
    <w:lvl w:ilvl="0" w:tplc="E01C553A">
      <w:start w:val="1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190610D"/>
    <w:multiLevelType w:val="hybridMultilevel"/>
    <w:tmpl w:val="FB1ABE9A"/>
    <w:lvl w:ilvl="0" w:tplc="3550B0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416"/>
    <w:rsid w:val="000028F7"/>
    <w:rsid w:val="000111C7"/>
    <w:rsid w:val="0001137C"/>
    <w:rsid w:val="00043EBF"/>
    <w:rsid w:val="00093D79"/>
    <w:rsid w:val="000A5B48"/>
    <w:rsid w:val="000B086A"/>
    <w:rsid w:val="000B17D3"/>
    <w:rsid w:val="0010069B"/>
    <w:rsid w:val="001056DC"/>
    <w:rsid w:val="00114CC1"/>
    <w:rsid w:val="00125F24"/>
    <w:rsid w:val="001266FD"/>
    <w:rsid w:val="0012799C"/>
    <w:rsid w:val="00133B08"/>
    <w:rsid w:val="0013547C"/>
    <w:rsid w:val="0014602A"/>
    <w:rsid w:val="001713E5"/>
    <w:rsid w:val="00185C03"/>
    <w:rsid w:val="0019740E"/>
    <w:rsid w:val="001A4B17"/>
    <w:rsid w:val="001F1122"/>
    <w:rsid w:val="00247D5D"/>
    <w:rsid w:val="002548B7"/>
    <w:rsid w:val="002576BF"/>
    <w:rsid w:val="00265696"/>
    <w:rsid w:val="00265ECB"/>
    <w:rsid w:val="002772A7"/>
    <w:rsid w:val="002910DD"/>
    <w:rsid w:val="00295B9D"/>
    <w:rsid w:val="002A1758"/>
    <w:rsid w:val="002A302A"/>
    <w:rsid w:val="002E5D52"/>
    <w:rsid w:val="00303AC9"/>
    <w:rsid w:val="00307485"/>
    <w:rsid w:val="0031609B"/>
    <w:rsid w:val="00320A24"/>
    <w:rsid w:val="00347BA9"/>
    <w:rsid w:val="00356828"/>
    <w:rsid w:val="00367A6C"/>
    <w:rsid w:val="003725EE"/>
    <w:rsid w:val="00383997"/>
    <w:rsid w:val="00393417"/>
    <w:rsid w:val="00397DA2"/>
    <w:rsid w:val="003A4B7F"/>
    <w:rsid w:val="003A7361"/>
    <w:rsid w:val="003C6A14"/>
    <w:rsid w:val="003D69D8"/>
    <w:rsid w:val="0040107A"/>
    <w:rsid w:val="00402D5B"/>
    <w:rsid w:val="00405ED2"/>
    <w:rsid w:val="00412FFB"/>
    <w:rsid w:val="004426A7"/>
    <w:rsid w:val="004428D0"/>
    <w:rsid w:val="00460A7C"/>
    <w:rsid w:val="004662A5"/>
    <w:rsid w:val="00483B84"/>
    <w:rsid w:val="00483BCF"/>
    <w:rsid w:val="004A3788"/>
    <w:rsid w:val="005013AA"/>
    <w:rsid w:val="005038F9"/>
    <w:rsid w:val="00511820"/>
    <w:rsid w:val="00512C49"/>
    <w:rsid w:val="0052490B"/>
    <w:rsid w:val="0052660B"/>
    <w:rsid w:val="00576985"/>
    <w:rsid w:val="00576E9C"/>
    <w:rsid w:val="005913E5"/>
    <w:rsid w:val="00593E84"/>
    <w:rsid w:val="005B7213"/>
    <w:rsid w:val="005D195A"/>
    <w:rsid w:val="005E4ACC"/>
    <w:rsid w:val="005E529F"/>
    <w:rsid w:val="005F3773"/>
    <w:rsid w:val="00602F4B"/>
    <w:rsid w:val="00603656"/>
    <w:rsid w:val="00620550"/>
    <w:rsid w:val="00620705"/>
    <w:rsid w:val="00622464"/>
    <w:rsid w:val="0063524D"/>
    <w:rsid w:val="00637467"/>
    <w:rsid w:val="00655E57"/>
    <w:rsid w:val="00663793"/>
    <w:rsid w:val="00663FBB"/>
    <w:rsid w:val="006708B3"/>
    <w:rsid w:val="006C5515"/>
    <w:rsid w:val="00704281"/>
    <w:rsid w:val="007143FA"/>
    <w:rsid w:val="0076030D"/>
    <w:rsid w:val="00775E8C"/>
    <w:rsid w:val="0079761C"/>
    <w:rsid w:val="007A53B0"/>
    <w:rsid w:val="007A7A5D"/>
    <w:rsid w:val="007B0A03"/>
    <w:rsid w:val="007B4ACF"/>
    <w:rsid w:val="007C6498"/>
    <w:rsid w:val="00841060"/>
    <w:rsid w:val="00843E59"/>
    <w:rsid w:val="008454CC"/>
    <w:rsid w:val="008463EE"/>
    <w:rsid w:val="00855D32"/>
    <w:rsid w:val="00872615"/>
    <w:rsid w:val="00876217"/>
    <w:rsid w:val="008766BB"/>
    <w:rsid w:val="0088147A"/>
    <w:rsid w:val="008A5B03"/>
    <w:rsid w:val="008C14F8"/>
    <w:rsid w:val="008C57F5"/>
    <w:rsid w:val="008D2F92"/>
    <w:rsid w:val="008D4D5C"/>
    <w:rsid w:val="008D5602"/>
    <w:rsid w:val="008D5EE2"/>
    <w:rsid w:val="00905609"/>
    <w:rsid w:val="00914BF7"/>
    <w:rsid w:val="00953CFE"/>
    <w:rsid w:val="00954989"/>
    <w:rsid w:val="00970912"/>
    <w:rsid w:val="009840C3"/>
    <w:rsid w:val="00987DCE"/>
    <w:rsid w:val="009A2C44"/>
    <w:rsid w:val="009C1E52"/>
    <w:rsid w:val="009C380B"/>
    <w:rsid w:val="009D4AC8"/>
    <w:rsid w:val="009F100C"/>
    <w:rsid w:val="00A01FA3"/>
    <w:rsid w:val="00A04993"/>
    <w:rsid w:val="00A11AE7"/>
    <w:rsid w:val="00A15165"/>
    <w:rsid w:val="00A1669B"/>
    <w:rsid w:val="00A324CF"/>
    <w:rsid w:val="00A46475"/>
    <w:rsid w:val="00A57170"/>
    <w:rsid w:val="00A81569"/>
    <w:rsid w:val="00A939D6"/>
    <w:rsid w:val="00AB6DC5"/>
    <w:rsid w:val="00AC6B90"/>
    <w:rsid w:val="00AE22AB"/>
    <w:rsid w:val="00B0011C"/>
    <w:rsid w:val="00B0625F"/>
    <w:rsid w:val="00B21CA4"/>
    <w:rsid w:val="00B43C27"/>
    <w:rsid w:val="00B440F6"/>
    <w:rsid w:val="00B55BB7"/>
    <w:rsid w:val="00B6298D"/>
    <w:rsid w:val="00BC12B5"/>
    <w:rsid w:val="00BE4CFC"/>
    <w:rsid w:val="00C03F8E"/>
    <w:rsid w:val="00C23A52"/>
    <w:rsid w:val="00C4409E"/>
    <w:rsid w:val="00C74E22"/>
    <w:rsid w:val="00CA2905"/>
    <w:rsid w:val="00CE3044"/>
    <w:rsid w:val="00D06713"/>
    <w:rsid w:val="00D3090E"/>
    <w:rsid w:val="00D43416"/>
    <w:rsid w:val="00D60998"/>
    <w:rsid w:val="00D90836"/>
    <w:rsid w:val="00D96359"/>
    <w:rsid w:val="00DC24A9"/>
    <w:rsid w:val="00DD29FC"/>
    <w:rsid w:val="00DF47FB"/>
    <w:rsid w:val="00E0260F"/>
    <w:rsid w:val="00E032B5"/>
    <w:rsid w:val="00E10AE9"/>
    <w:rsid w:val="00E125FF"/>
    <w:rsid w:val="00E35A84"/>
    <w:rsid w:val="00E47DC6"/>
    <w:rsid w:val="00E56C5C"/>
    <w:rsid w:val="00E60D17"/>
    <w:rsid w:val="00E80060"/>
    <w:rsid w:val="00EB0DF3"/>
    <w:rsid w:val="00EB1233"/>
    <w:rsid w:val="00EB4502"/>
    <w:rsid w:val="00EF7B3C"/>
    <w:rsid w:val="00F22FBF"/>
    <w:rsid w:val="00F763BA"/>
    <w:rsid w:val="00F80818"/>
    <w:rsid w:val="00F959F3"/>
    <w:rsid w:val="00FA15F0"/>
    <w:rsid w:val="00FA38DD"/>
    <w:rsid w:val="00FB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A324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B48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A30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324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A5B48"/>
    <w:rPr>
      <w:rFonts w:cs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30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E5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E529F"/>
    <w:rPr>
      <w:rFonts w:cs="Times New Roman"/>
    </w:rPr>
  </w:style>
  <w:style w:type="paragraph" w:styleId="a6">
    <w:name w:val="Body Text Indent"/>
    <w:basedOn w:val="a"/>
    <w:link w:val="a7"/>
    <w:uiPriority w:val="99"/>
    <w:rsid w:val="0012799C"/>
    <w:pPr>
      <w:spacing w:line="360" w:lineRule="auto"/>
      <w:ind w:firstLine="720"/>
    </w:pPr>
    <w:rPr>
      <w:b/>
      <w:bCs/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2799C"/>
    <w:rPr>
      <w:rFonts w:cs="Times New Roman"/>
      <w:b/>
      <w:bCs/>
      <w:color w:val="000000"/>
      <w:sz w:val="24"/>
      <w:szCs w:val="24"/>
    </w:rPr>
  </w:style>
  <w:style w:type="character" w:styleId="a8">
    <w:name w:val="Hyperlink"/>
    <w:basedOn w:val="a0"/>
    <w:uiPriority w:val="99"/>
    <w:rsid w:val="0012799C"/>
    <w:rPr>
      <w:rFonts w:cs="Times New Roman"/>
      <w:color w:val="0000FF"/>
      <w:u w:val="single"/>
    </w:rPr>
  </w:style>
  <w:style w:type="paragraph" w:customStyle="1" w:styleId="a9">
    <w:name w:val="Прижатый влево"/>
    <w:basedOn w:val="a"/>
    <w:next w:val="a"/>
    <w:uiPriority w:val="99"/>
    <w:rsid w:val="002A30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Bullet"/>
    <w:basedOn w:val="a"/>
    <w:uiPriority w:val="99"/>
    <w:rsid w:val="00483B84"/>
    <w:pPr>
      <w:numPr>
        <w:numId w:val="6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hyperlink" Target="consultantplus://offline/ref=44190608EB41F65EF599E520592DD05500F9ECEB19EAC08D23F44B68C9F5B50AB601FADC1BA41BE2R76CA" TargetMode="External"/><Relationship Id="rId18" Type="http://schemas.openxmlformats.org/officeDocument/2006/relationships/hyperlink" Target="consultantplus://offline/ref=8CA5D30166713F563D7A9377206221B446972BD685CC9A922F2AC54FFD9E5243173F5B1D1CED310181887BLCu4G" TargetMode="External"/><Relationship Id="rId26" Type="http://schemas.openxmlformats.org/officeDocument/2006/relationships/hyperlink" Target="consultantplus://offline/ref=7F437926604DF588554D064F341B9DB299AB0A164F49AE35F9CB9EBD571BBE309333B9C7A335F3DB78N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961FD1678EABC1475B6B63E3C4E1B146CEB1538B0000B0CDFE0D6754916A0A071688BC7C7BC883j8eFA" TargetMode="External"/><Relationship Id="rId7" Type="http://schemas.openxmlformats.org/officeDocument/2006/relationships/hyperlink" Target="consultantplus://offline/main?base=LAW;n=116783;fld=134;dst=100041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8CA5D30166713F563D7A9377206221B446972BD685CC9A922F2AC54FFD9E5243173F5B1D1CED310181887BLCu4G" TargetMode="External"/><Relationship Id="rId25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A5D30166713F563D7A9377206221B446972BD685CC9A922F2AC54FFD9E5243173F5B1D1CED3101818A7FLCu1G" TargetMode="External"/><Relationship Id="rId20" Type="http://schemas.openxmlformats.org/officeDocument/2006/relationships/hyperlink" Target="consultantplus://offline/ref=8CA5D30166713F563D7A9377206221B446972BD685CC9A922F2AC54FFD9E5243173F5B1D1CED3101818879LCu9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50756C01E1698C81E0DD52245C742E81895B1160415A615E381C9145FFC263266890DF8022D6A5v7ABF" TargetMode="External"/><Relationship Id="rId24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A5D30166713F563D7A9377206221B446972BD685CC9A922F2AC54FFD9E5243173F5B1D1CED310181887BLCu4G" TargetMode="External"/><Relationship Id="rId23" Type="http://schemas.openxmlformats.org/officeDocument/2006/relationships/hyperlink" Target="http://www.pgu.e-zab.ru" TargetMode="External"/><Relationship Id="rId28" Type="http://schemas.openxmlformats.org/officeDocument/2006/relationships/hyperlink" Target="consultantplus://offline/ref=7F437926604DF588554D064F341B9DB299AB0A164F49AE35F9CB9EBD571BBE309333B9C7A335F3DB78N2F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CA5D30166713F563D7A9377206221B446972BD685CC9A922F2AC54FFD9E5243173F5B1D1CED3101818879LC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main?base=RLAW390;n=13965;fld=134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consultantplus://offline/main?base=RLAW011;n=54631;fld=134;dst=1000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JP95SPduvDkwjwXMv0lMA9uQOFtrK0ANK8N0LkTR1hk=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gWHw3zQgaK88qbT85COKdKaM9HebTLF+ffDx8L0j7qm9k67tQDk2nQmidcIR8tk/oCI5sxOI
    CsGrVmYJGiL+tg==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hEU+cfiJaCZegV/PNv8SxKIWbi8=</DigestValue>
      </Reference>
      <Reference URI="/word/document.xml?ContentType=application/vnd.openxmlformats-officedocument.wordprocessingml.document.main+xml">
        <DigestMethod Algorithm="http://www.w3.org/2000/09/xmldsig#sha1"/>
        <DigestValue>DxIGS9g06BrBjlKpy7Yd539Gs10=</DigestValue>
      </Reference>
      <Reference URI="/word/endnotes.xml?ContentType=application/vnd.openxmlformats-officedocument.wordprocessingml.endnotes+xml">
        <DigestMethod Algorithm="http://www.w3.org/2000/09/xmldsig#sha1"/>
        <DigestValue>qOmxiDKntgt2dqJJ+vyXsJ08VbQ=</DigestValue>
      </Reference>
      <Reference URI="/word/fontTable.xml?ContentType=application/vnd.openxmlformats-officedocument.wordprocessingml.fontTable+xml">
        <DigestMethod Algorithm="http://www.w3.org/2000/09/xmldsig#sha1"/>
        <DigestValue>Nkpc4RSBGYrzefBwRjRjQw2jh2E=</DigestValue>
      </Reference>
      <Reference URI="/word/footnotes.xml?ContentType=application/vnd.openxmlformats-officedocument.wordprocessingml.footnotes+xml">
        <DigestMethod Algorithm="http://www.w3.org/2000/09/xmldsig#sha1"/>
        <DigestValue>gqEy2+B8RbZm348R2ndUeCbBzyY=</DigestValue>
      </Reference>
      <Reference URI="/word/header1.xml?ContentType=application/vnd.openxmlformats-officedocument.wordprocessingml.header+xml">
        <DigestMethod Algorithm="http://www.w3.org/2000/09/xmldsig#sha1"/>
        <DigestValue>kl2BdfDxJsubwOAX7oYYq4MwqbA=</DigestValue>
      </Reference>
      <Reference URI="/word/numbering.xml?ContentType=application/vnd.openxmlformats-officedocument.wordprocessingml.numbering+xml">
        <DigestMethod Algorithm="http://www.w3.org/2000/09/xmldsig#sha1"/>
        <DigestValue>Y//HJt3Q4b9AMjiMKAkgSoq7vbU=</DigestValue>
      </Reference>
      <Reference URI="/word/settings.xml?ContentType=application/vnd.openxmlformats-officedocument.wordprocessingml.settings+xml">
        <DigestMethod Algorithm="http://www.w3.org/2000/09/xmldsig#sha1"/>
        <DigestValue>2uTESmfjVPpOxANORT+DjaTJ+BU=</DigestValue>
      </Reference>
      <Reference URI="/word/styles.xml?ContentType=application/vnd.openxmlformats-officedocument.wordprocessingml.styles+xml">
        <DigestMethod Algorithm="http://www.w3.org/2000/09/xmldsig#sha1"/>
        <DigestValue>xyZxUvxF5sF59lqFpR3dacevNz0=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2016-05-20T05:37:53Z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10213</Words>
  <Characters>58215</Characters>
  <Application>Microsoft Office Word</Application>
  <DocSecurity>0</DocSecurity>
  <Lines>485</Lines>
  <Paragraphs>136</Paragraphs>
  <ScaleCrop>false</ScaleCrop>
  <Company/>
  <LinksUpToDate>false</LinksUpToDate>
  <CharactersWithSpaces>68292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</dc:title>
  <dc:subject/>
  <dc:creator>ConsultantPlus</dc:creator>
  <cp:keywords/>
  <dc:description/>
  <cp:lastModifiedBy>Давенда</cp:lastModifiedBy>
  <cp:revision>2</cp:revision>
  <cp:lastPrinted>2015-12-21T07:31:00Z</cp:lastPrinted>
  <dcterms:created xsi:type="dcterms:W3CDTF">2016-05-20T05:37:00Z</dcterms:created>
  <dcterms:modified xsi:type="dcterms:W3CDTF">2016-05-20T05:37:00Z</dcterms:modified>
</cp:coreProperties>
</file>