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8D" w:rsidRDefault="00D94D8D" w:rsidP="00D94D8D">
      <w:pPr>
        <w:jc w:val="center"/>
        <w:rPr>
          <w:sz w:val="28"/>
          <w:szCs w:val="28"/>
        </w:rPr>
      </w:pPr>
      <w:r w:rsidRPr="00DA1932">
        <w:rPr>
          <w:sz w:val="28"/>
          <w:szCs w:val="28"/>
        </w:rPr>
        <w:t>Администрация муниципального района «Могочинский район»</w:t>
      </w:r>
    </w:p>
    <w:p w:rsidR="00D94D8D" w:rsidRPr="00DA1932" w:rsidRDefault="00D94D8D" w:rsidP="00D94D8D">
      <w:pPr>
        <w:jc w:val="center"/>
        <w:rPr>
          <w:sz w:val="28"/>
          <w:szCs w:val="28"/>
        </w:rPr>
      </w:pPr>
    </w:p>
    <w:p w:rsidR="00D94D8D" w:rsidRDefault="00D94D8D" w:rsidP="00D94D8D">
      <w:pPr>
        <w:jc w:val="center"/>
        <w:rPr>
          <w:b/>
          <w:sz w:val="28"/>
          <w:szCs w:val="28"/>
        </w:rPr>
      </w:pPr>
      <w:r w:rsidRPr="00DA1932">
        <w:rPr>
          <w:b/>
          <w:sz w:val="28"/>
          <w:szCs w:val="28"/>
        </w:rPr>
        <w:t>ПОСТАНОВЛЕНИЕ</w:t>
      </w:r>
    </w:p>
    <w:p w:rsidR="00D94D8D" w:rsidRPr="009A0FE1" w:rsidRDefault="00D94D8D" w:rsidP="00D94D8D">
      <w:pPr>
        <w:jc w:val="both"/>
        <w:rPr>
          <w:sz w:val="28"/>
          <w:szCs w:val="28"/>
        </w:rPr>
      </w:pPr>
    </w:p>
    <w:p w:rsidR="00D94D8D" w:rsidRPr="008F6462" w:rsidRDefault="00D94D8D" w:rsidP="00D94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апреля  </w:t>
      </w:r>
      <w:r w:rsidRPr="00DA1932">
        <w:rPr>
          <w:sz w:val="28"/>
          <w:szCs w:val="28"/>
        </w:rPr>
        <w:t>20</w:t>
      </w:r>
      <w:r>
        <w:rPr>
          <w:sz w:val="28"/>
          <w:szCs w:val="28"/>
        </w:rPr>
        <w:t xml:space="preserve">17 года </w:t>
      </w:r>
      <w:r w:rsidRPr="00DA193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   </w:t>
      </w:r>
      <w:r w:rsidR="005E5B2A">
        <w:rPr>
          <w:sz w:val="28"/>
          <w:szCs w:val="28"/>
        </w:rPr>
        <w:t xml:space="preserve">       </w:t>
      </w:r>
      <w:r w:rsidRPr="00DA1932">
        <w:rPr>
          <w:sz w:val="28"/>
          <w:szCs w:val="28"/>
        </w:rPr>
        <w:t xml:space="preserve">№ </w:t>
      </w:r>
      <w:r w:rsidR="005E5B2A">
        <w:rPr>
          <w:sz w:val="28"/>
          <w:szCs w:val="28"/>
        </w:rPr>
        <w:t>170</w:t>
      </w:r>
      <w:r w:rsidRPr="00DA1932">
        <w:rPr>
          <w:sz w:val="28"/>
          <w:szCs w:val="28"/>
        </w:rPr>
        <w:t xml:space="preserve">                 </w:t>
      </w:r>
    </w:p>
    <w:p w:rsidR="00D94D8D" w:rsidRDefault="00D94D8D" w:rsidP="00D94D8D">
      <w:pPr>
        <w:tabs>
          <w:tab w:val="left" w:pos="270"/>
        </w:tabs>
        <w:jc w:val="both"/>
        <w:rPr>
          <w:sz w:val="28"/>
          <w:szCs w:val="28"/>
        </w:rPr>
      </w:pPr>
    </w:p>
    <w:p w:rsidR="00D94D8D" w:rsidRDefault="00D94D8D" w:rsidP="00D94D8D">
      <w:pPr>
        <w:tabs>
          <w:tab w:val="left" w:pos="27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B36FD3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B36FD3">
        <w:rPr>
          <w:b/>
          <w:sz w:val="28"/>
          <w:szCs w:val="28"/>
        </w:rPr>
        <w:t>отмене</w:t>
      </w:r>
      <w:r>
        <w:rPr>
          <w:b/>
          <w:sz w:val="28"/>
          <w:szCs w:val="28"/>
        </w:rPr>
        <w:t xml:space="preserve"> постановлений</w:t>
      </w:r>
      <w:r w:rsidR="00B36FD3">
        <w:rPr>
          <w:b/>
          <w:sz w:val="28"/>
          <w:szCs w:val="28"/>
        </w:rPr>
        <w:t xml:space="preserve"> администрации муниципального района «Могочинский район»</w:t>
      </w:r>
    </w:p>
    <w:p w:rsidR="00D94D8D" w:rsidRDefault="00D94D8D" w:rsidP="00D94D8D">
      <w:pPr>
        <w:tabs>
          <w:tab w:val="left" w:pos="270"/>
        </w:tabs>
        <w:jc w:val="both"/>
        <w:rPr>
          <w:sz w:val="28"/>
          <w:szCs w:val="28"/>
        </w:rPr>
      </w:pPr>
    </w:p>
    <w:p w:rsidR="00D94D8D" w:rsidRDefault="00D94D8D" w:rsidP="00D94D8D">
      <w:pPr>
        <w:tabs>
          <w:tab w:val="left" w:pos="2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proofErr w:type="gramStart"/>
      <w:r w:rsidR="0076793B">
        <w:rPr>
          <w:sz w:val="28"/>
          <w:szCs w:val="28"/>
        </w:rPr>
        <w:t>В целях приведения муниципальных нормативных правовых актов органов местного самоуправления в соответствие с действующим законодательством РФ, принимая во внимание Акт</w:t>
      </w:r>
      <w:r w:rsidR="0076793B" w:rsidRPr="0076793B">
        <w:rPr>
          <w:sz w:val="28"/>
          <w:szCs w:val="28"/>
        </w:rPr>
        <w:t xml:space="preserve"> Контрольно-счетной комиссии муниципального района «Могочинский район» № 12-16/04КСК тематической проверки – аудит целесообразности, обоснованности, своевременности, результативности расходов по осуществленной закупке у единственного поставщика (подрядчика, исполнителя) администрацией муниципального района «Могочинский район» по договору подряда от 21.10.2014 года № 10 на выполнение проектных работ</w:t>
      </w:r>
      <w:proofErr w:type="gramEnd"/>
      <w:r w:rsidR="0076793B" w:rsidRPr="0076793B">
        <w:rPr>
          <w:sz w:val="28"/>
          <w:szCs w:val="28"/>
        </w:rPr>
        <w:t xml:space="preserve">, </w:t>
      </w:r>
      <w:proofErr w:type="gramStart"/>
      <w:r w:rsidR="0076793B" w:rsidRPr="0076793B">
        <w:rPr>
          <w:sz w:val="28"/>
          <w:szCs w:val="28"/>
        </w:rPr>
        <w:t>заключенного между  ООО  «Бизнес-Индустрия» и Администрацией  муниципального района «Могочинский район» за период с 01.01.2014 года по  30.11.2016 года от 26 декабря  2016 года</w:t>
      </w:r>
      <w:r>
        <w:rPr>
          <w:sz w:val="28"/>
          <w:szCs w:val="28"/>
        </w:rPr>
        <w:t>,</w:t>
      </w:r>
      <w:r w:rsidR="00B36FD3">
        <w:rPr>
          <w:sz w:val="28"/>
          <w:szCs w:val="28"/>
        </w:rPr>
        <w:t xml:space="preserve"> а также Акт Контрольно-счетной палаты Забайкальского края по результатам контрольного мероприятия от 17.03.2017 г. № 01-17/КФ-А-КСП,</w:t>
      </w:r>
      <w:r>
        <w:rPr>
          <w:sz w:val="28"/>
          <w:szCs w:val="28"/>
        </w:rPr>
        <w:t xml:space="preserve"> </w:t>
      </w:r>
      <w:r w:rsidR="00B36FD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</w:t>
      </w:r>
      <w:r w:rsidR="00B36FD3">
        <w:rPr>
          <w:sz w:val="28"/>
          <w:szCs w:val="28"/>
        </w:rPr>
        <w:t>атьей</w:t>
      </w:r>
      <w:r>
        <w:rPr>
          <w:sz w:val="28"/>
          <w:szCs w:val="28"/>
        </w:rPr>
        <w:t xml:space="preserve"> 25 Устава муниципального района «Могочинский район», </w:t>
      </w:r>
      <w:r w:rsidRPr="00381190">
        <w:rPr>
          <w:sz w:val="28"/>
          <w:szCs w:val="28"/>
        </w:rPr>
        <w:t xml:space="preserve">администрация муниципального района «Могочинский район» </w:t>
      </w:r>
      <w:r>
        <w:rPr>
          <w:sz w:val="28"/>
          <w:szCs w:val="28"/>
        </w:rPr>
        <w:t xml:space="preserve"> </w:t>
      </w:r>
      <w:r w:rsidRPr="000B29C4">
        <w:rPr>
          <w:b/>
          <w:sz w:val="28"/>
          <w:szCs w:val="28"/>
        </w:rPr>
        <w:t>постановляет:</w:t>
      </w:r>
      <w:proofErr w:type="gramEnd"/>
    </w:p>
    <w:p w:rsidR="00D94D8D" w:rsidRDefault="00D94D8D" w:rsidP="00D94D8D">
      <w:pPr>
        <w:tabs>
          <w:tab w:val="left" w:pos="270"/>
        </w:tabs>
        <w:jc w:val="both"/>
        <w:rPr>
          <w:b/>
          <w:sz w:val="28"/>
          <w:szCs w:val="28"/>
        </w:rPr>
      </w:pPr>
    </w:p>
    <w:p w:rsidR="00B36FD3" w:rsidRDefault="00B36FD3" w:rsidP="00B36FD3">
      <w:pPr>
        <w:tabs>
          <w:tab w:val="left" w:pos="2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Отменить</w:t>
      </w:r>
      <w:r w:rsidR="00D94D8D" w:rsidRPr="00B36FD3">
        <w:rPr>
          <w:sz w:val="28"/>
          <w:szCs w:val="28"/>
        </w:rPr>
        <w:t xml:space="preserve"> постановлени</w:t>
      </w:r>
      <w:r w:rsidRPr="00B36FD3">
        <w:rPr>
          <w:sz w:val="28"/>
          <w:szCs w:val="28"/>
        </w:rPr>
        <w:t>я</w:t>
      </w:r>
      <w:r w:rsidR="00D94D8D" w:rsidRPr="00B36FD3">
        <w:rPr>
          <w:sz w:val="28"/>
          <w:szCs w:val="28"/>
        </w:rPr>
        <w:t xml:space="preserve"> администрации муниципального района «Могочинский район»</w:t>
      </w:r>
      <w:r w:rsidRPr="00B36FD3">
        <w:rPr>
          <w:sz w:val="28"/>
          <w:szCs w:val="28"/>
        </w:rPr>
        <w:t>:</w:t>
      </w:r>
      <w:r w:rsidR="00D94D8D" w:rsidRPr="00B36FD3">
        <w:rPr>
          <w:sz w:val="28"/>
          <w:szCs w:val="28"/>
        </w:rPr>
        <w:t xml:space="preserve"> </w:t>
      </w:r>
    </w:p>
    <w:p w:rsidR="00B36FD3" w:rsidRDefault="00B36FD3" w:rsidP="00B36FD3">
      <w:pPr>
        <w:tabs>
          <w:tab w:val="left" w:pos="38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D94D8D" w:rsidRPr="00B36FD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06.10.2014 года № 831 «О введении </w:t>
      </w:r>
      <w:r w:rsidRPr="00764B05">
        <w:rPr>
          <w:sz w:val="28"/>
          <w:szCs w:val="28"/>
        </w:rPr>
        <w:t>чрезвычайной ситуации на территории структурного подразделения МОУ СОШ № 92 г. Могоча</w:t>
      </w:r>
      <w:r>
        <w:rPr>
          <w:sz w:val="28"/>
          <w:szCs w:val="28"/>
        </w:rPr>
        <w:t>»;</w:t>
      </w:r>
    </w:p>
    <w:p w:rsidR="00B36FD3" w:rsidRDefault="00B36FD3" w:rsidP="00B36FD3">
      <w:pPr>
        <w:tabs>
          <w:tab w:val="left" w:pos="38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29.10.2014 года № 889 «О внесении изменений в постановление администрации муниципального района «Могочинский район» «О введении </w:t>
      </w:r>
      <w:r w:rsidRPr="00764B05">
        <w:rPr>
          <w:sz w:val="28"/>
          <w:szCs w:val="28"/>
        </w:rPr>
        <w:t>чрезвычайной ситуации на территории структурного подразделения МОУ СОШ № 92 г. Могоча</w:t>
      </w:r>
      <w:r>
        <w:rPr>
          <w:sz w:val="28"/>
          <w:szCs w:val="28"/>
        </w:rPr>
        <w:t>».</w:t>
      </w:r>
    </w:p>
    <w:p w:rsidR="00B36FD3" w:rsidRPr="00764B05" w:rsidRDefault="00B36FD3" w:rsidP="00B36FD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подлежит официальному опубликованию (обнародованию) на официальном сайте </w:t>
      </w:r>
      <w:r w:rsidR="000E6F84" w:rsidRPr="0032398A">
        <w:rPr>
          <w:sz w:val="28"/>
          <w:szCs w:val="28"/>
        </w:rPr>
        <w:t>администрации муниципального района «Могочинский район» в информационно-коммуникаци</w:t>
      </w:r>
      <w:r w:rsidR="000E6F84">
        <w:rPr>
          <w:sz w:val="28"/>
          <w:szCs w:val="28"/>
        </w:rPr>
        <w:t>онной сети Интернет, размещенном</w:t>
      </w:r>
      <w:r w:rsidR="000E6F84" w:rsidRPr="0032398A">
        <w:rPr>
          <w:sz w:val="28"/>
          <w:szCs w:val="28"/>
        </w:rPr>
        <w:t xml:space="preserve"> по адресу: </w:t>
      </w:r>
      <w:hyperlink r:id="rId5" w:history="1">
        <w:r w:rsidR="000E6F84" w:rsidRPr="0032398A">
          <w:rPr>
            <w:rStyle w:val="a4"/>
            <w:sz w:val="28"/>
            <w:szCs w:val="28"/>
            <w:lang w:val="en-US"/>
          </w:rPr>
          <w:t>http</w:t>
        </w:r>
        <w:r w:rsidR="000E6F84" w:rsidRPr="0032398A">
          <w:rPr>
            <w:rStyle w:val="a4"/>
            <w:sz w:val="28"/>
            <w:szCs w:val="28"/>
          </w:rPr>
          <w:t>://могоча.забайкальскийкрай.рф/</w:t>
        </w:r>
      </w:hyperlink>
      <w:r w:rsidR="000E6F84">
        <w:rPr>
          <w:sz w:val="28"/>
          <w:szCs w:val="28"/>
        </w:rPr>
        <w:t xml:space="preserve"> и </w:t>
      </w:r>
      <w:r>
        <w:rPr>
          <w:sz w:val="28"/>
          <w:szCs w:val="28"/>
        </w:rPr>
        <w:t>вступает в силу на следующий день после его официального опубликования (обнародования).</w:t>
      </w:r>
    </w:p>
    <w:p w:rsidR="00B36FD3" w:rsidRPr="00B36FD3" w:rsidRDefault="00B36FD3" w:rsidP="00B36FD3">
      <w:pPr>
        <w:tabs>
          <w:tab w:val="left" w:pos="270"/>
        </w:tabs>
        <w:jc w:val="both"/>
        <w:rPr>
          <w:sz w:val="28"/>
          <w:szCs w:val="28"/>
        </w:rPr>
      </w:pPr>
    </w:p>
    <w:p w:rsidR="00D94D8D" w:rsidRDefault="00D94D8D" w:rsidP="00D94D8D">
      <w:pPr>
        <w:tabs>
          <w:tab w:val="left" w:pos="270"/>
        </w:tabs>
        <w:ind w:left="270"/>
        <w:jc w:val="both"/>
        <w:rPr>
          <w:sz w:val="28"/>
          <w:szCs w:val="28"/>
        </w:rPr>
      </w:pPr>
    </w:p>
    <w:p w:rsidR="00D94D8D" w:rsidRPr="00DA1932" w:rsidRDefault="00D94D8D" w:rsidP="00D94D8D">
      <w:pPr>
        <w:tabs>
          <w:tab w:val="left" w:pos="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A19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A1932">
        <w:rPr>
          <w:sz w:val="28"/>
          <w:szCs w:val="28"/>
        </w:rPr>
        <w:t xml:space="preserve"> муниципального района</w:t>
      </w:r>
    </w:p>
    <w:p w:rsidR="00D94D8D" w:rsidRPr="00DA1932" w:rsidRDefault="00D94D8D" w:rsidP="00D94D8D">
      <w:pPr>
        <w:tabs>
          <w:tab w:val="left" w:pos="270"/>
        </w:tabs>
        <w:rPr>
          <w:sz w:val="28"/>
          <w:szCs w:val="28"/>
        </w:rPr>
      </w:pPr>
      <w:r w:rsidRPr="00DA1932">
        <w:rPr>
          <w:sz w:val="28"/>
          <w:szCs w:val="28"/>
        </w:rPr>
        <w:t xml:space="preserve">«Могочинский район»                                         </w:t>
      </w:r>
      <w:r>
        <w:rPr>
          <w:sz w:val="28"/>
          <w:szCs w:val="28"/>
        </w:rPr>
        <w:t xml:space="preserve">                       А.А. </w:t>
      </w:r>
      <w:proofErr w:type="spellStart"/>
      <w:r>
        <w:rPr>
          <w:sz w:val="28"/>
          <w:szCs w:val="28"/>
        </w:rPr>
        <w:t>Сорокотягин</w:t>
      </w:r>
      <w:proofErr w:type="spellEnd"/>
    </w:p>
    <w:sectPr w:rsidR="00D94D8D" w:rsidRPr="00DA1932" w:rsidSect="0033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1010"/>
    <w:multiLevelType w:val="hybridMultilevel"/>
    <w:tmpl w:val="3362B69A"/>
    <w:lvl w:ilvl="0" w:tplc="94C27CFC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94D8D"/>
    <w:rsid w:val="000E6F84"/>
    <w:rsid w:val="00333DB5"/>
    <w:rsid w:val="005E5B2A"/>
    <w:rsid w:val="005F04BA"/>
    <w:rsid w:val="00656E12"/>
    <w:rsid w:val="0076793B"/>
    <w:rsid w:val="00A71DF4"/>
    <w:rsid w:val="00B36FD3"/>
    <w:rsid w:val="00D9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FD3"/>
    <w:pPr>
      <w:ind w:left="720"/>
      <w:contextualSpacing/>
    </w:pPr>
  </w:style>
  <w:style w:type="character" w:styleId="a4">
    <w:name w:val="Hyperlink"/>
    <w:basedOn w:val="a0"/>
    <w:rsid w:val="000E6F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Sekretar</cp:lastModifiedBy>
  <cp:revision>2</cp:revision>
  <cp:lastPrinted>2017-04-13T07:41:00Z</cp:lastPrinted>
  <dcterms:created xsi:type="dcterms:W3CDTF">2017-04-13T07:56:00Z</dcterms:created>
  <dcterms:modified xsi:type="dcterms:W3CDTF">2017-04-13T07:56:00Z</dcterms:modified>
</cp:coreProperties>
</file>