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3D" w:rsidRPr="00222912" w:rsidRDefault="0052103D" w:rsidP="008A21E0">
      <w:pPr>
        <w:suppressAutoHyphens/>
        <w:spacing w:line="360" w:lineRule="exact"/>
        <w:jc w:val="center"/>
        <w:rPr>
          <w:bCs/>
          <w:sz w:val="28"/>
          <w:szCs w:val="28"/>
        </w:rPr>
      </w:pPr>
      <w:r w:rsidRPr="00222912">
        <w:rPr>
          <w:bCs/>
          <w:sz w:val="28"/>
          <w:szCs w:val="28"/>
        </w:rPr>
        <w:t xml:space="preserve">Совет </w:t>
      </w:r>
      <w:r w:rsidR="009D1346" w:rsidRPr="00222912">
        <w:rPr>
          <w:bCs/>
          <w:sz w:val="28"/>
          <w:szCs w:val="28"/>
        </w:rPr>
        <w:t>сельского</w:t>
      </w:r>
      <w:r w:rsidRPr="00222912">
        <w:rPr>
          <w:bCs/>
          <w:sz w:val="28"/>
          <w:szCs w:val="28"/>
        </w:rPr>
        <w:t xml:space="preserve"> поселения </w:t>
      </w:r>
      <w:r w:rsidR="0086319C" w:rsidRPr="00222912">
        <w:rPr>
          <w:bCs/>
          <w:sz w:val="28"/>
          <w:szCs w:val="28"/>
        </w:rPr>
        <w:t>«</w:t>
      </w:r>
      <w:r w:rsidR="00552802" w:rsidRPr="00222912">
        <w:rPr>
          <w:bCs/>
          <w:sz w:val="28"/>
          <w:szCs w:val="28"/>
        </w:rPr>
        <w:t>Сбегинское</w:t>
      </w:r>
      <w:r w:rsidR="0086319C" w:rsidRPr="00222912">
        <w:rPr>
          <w:bCs/>
          <w:sz w:val="28"/>
          <w:szCs w:val="28"/>
        </w:rPr>
        <w:t>»</w:t>
      </w:r>
    </w:p>
    <w:p w:rsidR="0052103D" w:rsidRPr="00222912" w:rsidRDefault="0052103D" w:rsidP="008A21E0">
      <w:pPr>
        <w:suppressAutoHyphens/>
        <w:spacing w:line="360" w:lineRule="exact"/>
        <w:jc w:val="center"/>
        <w:rPr>
          <w:bCs/>
          <w:sz w:val="28"/>
          <w:szCs w:val="28"/>
        </w:rPr>
      </w:pPr>
    </w:p>
    <w:p w:rsidR="0031191E" w:rsidRDefault="0052103D" w:rsidP="00701513">
      <w:pPr>
        <w:suppressAutoHyphens/>
        <w:spacing w:line="360" w:lineRule="exact"/>
        <w:jc w:val="center"/>
        <w:rPr>
          <w:b/>
          <w:bCs/>
          <w:sz w:val="28"/>
          <w:szCs w:val="28"/>
        </w:rPr>
      </w:pPr>
      <w:r w:rsidRPr="00222912">
        <w:rPr>
          <w:b/>
          <w:bCs/>
          <w:sz w:val="28"/>
          <w:szCs w:val="28"/>
        </w:rPr>
        <w:t>Р</w:t>
      </w:r>
      <w:r w:rsidR="00F91DF6" w:rsidRPr="00222912">
        <w:rPr>
          <w:b/>
          <w:bCs/>
          <w:sz w:val="28"/>
          <w:szCs w:val="28"/>
        </w:rPr>
        <w:t xml:space="preserve"> </w:t>
      </w:r>
      <w:r w:rsidRPr="00222912">
        <w:rPr>
          <w:b/>
          <w:bCs/>
          <w:sz w:val="28"/>
          <w:szCs w:val="28"/>
        </w:rPr>
        <w:t>Е</w:t>
      </w:r>
      <w:r w:rsidR="00F91DF6" w:rsidRPr="00222912">
        <w:rPr>
          <w:b/>
          <w:bCs/>
          <w:sz w:val="28"/>
          <w:szCs w:val="28"/>
        </w:rPr>
        <w:t xml:space="preserve"> </w:t>
      </w:r>
      <w:r w:rsidRPr="00222912">
        <w:rPr>
          <w:b/>
          <w:bCs/>
          <w:sz w:val="28"/>
          <w:szCs w:val="28"/>
        </w:rPr>
        <w:t>Ш</w:t>
      </w:r>
      <w:r w:rsidR="00F91DF6" w:rsidRPr="00222912">
        <w:rPr>
          <w:b/>
          <w:bCs/>
          <w:sz w:val="28"/>
          <w:szCs w:val="28"/>
        </w:rPr>
        <w:t xml:space="preserve"> </w:t>
      </w:r>
      <w:r w:rsidRPr="00222912">
        <w:rPr>
          <w:b/>
          <w:bCs/>
          <w:sz w:val="28"/>
          <w:szCs w:val="28"/>
        </w:rPr>
        <w:t>Е</w:t>
      </w:r>
      <w:r w:rsidR="00F91DF6" w:rsidRPr="00222912">
        <w:rPr>
          <w:b/>
          <w:bCs/>
          <w:sz w:val="28"/>
          <w:szCs w:val="28"/>
        </w:rPr>
        <w:t xml:space="preserve"> </w:t>
      </w:r>
      <w:r w:rsidRPr="00222912">
        <w:rPr>
          <w:b/>
          <w:bCs/>
          <w:sz w:val="28"/>
          <w:szCs w:val="28"/>
        </w:rPr>
        <w:t>Н</w:t>
      </w:r>
      <w:r w:rsidR="00F91DF6" w:rsidRPr="00222912">
        <w:rPr>
          <w:b/>
          <w:bCs/>
          <w:sz w:val="28"/>
          <w:szCs w:val="28"/>
        </w:rPr>
        <w:t xml:space="preserve"> </w:t>
      </w:r>
      <w:r w:rsidR="00701513">
        <w:rPr>
          <w:b/>
          <w:bCs/>
          <w:sz w:val="28"/>
          <w:szCs w:val="28"/>
        </w:rPr>
        <w:t>И Е</w:t>
      </w:r>
    </w:p>
    <w:p w:rsidR="00CD2ED5" w:rsidRPr="00CD2ED5" w:rsidRDefault="00CD2ED5" w:rsidP="00CD2ED5">
      <w:pPr>
        <w:rPr>
          <w:sz w:val="28"/>
          <w:szCs w:val="28"/>
        </w:rPr>
      </w:pPr>
      <w:r>
        <w:rPr>
          <w:sz w:val="28"/>
          <w:szCs w:val="28"/>
        </w:rPr>
        <w:t>19</w:t>
      </w:r>
      <w:r w:rsidRPr="00CD2ED5">
        <w:rPr>
          <w:sz w:val="28"/>
          <w:szCs w:val="28"/>
        </w:rPr>
        <w:t xml:space="preserve"> сессия  4 созыва</w:t>
      </w:r>
    </w:p>
    <w:p w:rsidR="00CD2ED5" w:rsidRPr="00CD2ED5" w:rsidRDefault="00CD2ED5" w:rsidP="00CD2ED5">
      <w:pPr>
        <w:suppressAutoHyphens/>
        <w:spacing w:line="360" w:lineRule="exact"/>
        <w:jc w:val="both"/>
        <w:rPr>
          <w:b/>
          <w:bCs/>
          <w:sz w:val="28"/>
          <w:szCs w:val="28"/>
        </w:rPr>
      </w:pPr>
      <w:r w:rsidRPr="00CD2ED5">
        <w:rPr>
          <w:sz w:val="28"/>
          <w:szCs w:val="28"/>
        </w:rPr>
        <w:t xml:space="preserve">от  </w:t>
      </w:r>
      <w:r>
        <w:rPr>
          <w:sz w:val="28"/>
          <w:szCs w:val="28"/>
        </w:rPr>
        <w:t xml:space="preserve">03 мая </w:t>
      </w:r>
      <w:r w:rsidRPr="00CD2ED5">
        <w:rPr>
          <w:sz w:val="28"/>
          <w:szCs w:val="28"/>
        </w:rPr>
        <w:t xml:space="preserve"> 2017 года                                                                                  № </w:t>
      </w:r>
      <w:r>
        <w:rPr>
          <w:sz w:val="28"/>
          <w:szCs w:val="28"/>
        </w:rPr>
        <w:t>61</w:t>
      </w:r>
    </w:p>
    <w:p w:rsidR="0031191E" w:rsidRPr="00222912" w:rsidRDefault="0031191E" w:rsidP="0031191E">
      <w:pPr>
        <w:suppressAutoHyphens/>
        <w:spacing w:line="360" w:lineRule="exact"/>
      </w:pPr>
    </w:p>
    <w:p w:rsidR="0052103D" w:rsidRPr="00CD2ED5" w:rsidRDefault="0086319C" w:rsidP="00CD2ED5">
      <w:pPr>
        <w:suppressAutoHyphens/>
        <w:spacing w:line="360" w:lineRule="exact"/>
        <w:jc w:val="center"/>
        <w:rPr>
          <w:bCs/>
          <w:sz w:val="28"/>
          <w:szCs w:val="28"/>
        </w:rPr>
      </w:pPr>
      <w:r w:rsidRPr="00CD2ED5">
        <w:rPr>
          <w:bCs/>
          <w:sz w:val="28"/>
          <w:szCs w:val="28"/>
        </w:rPr>
        <w:t>«</w:t>
      </w:r>
      <w:r w:rsidR="0052103D" w:rsidRPr="00CD2ED5">
        <w:rPr>
          <w:b/>
          <w:bCs/>
          <w:sz w:val="28"/>
          <w:szCs w:val="28"/>
        </w:rPr>
        <w:t xml:space="preserve">О внесении </w:t>
      </w:r>
      <w:r w:rsidR="006E19F5" w:rsidRPr="00CD2ED5">
        <w:rPr>
          <w:b/>
          <w:bCs/>
          <w:sz w:val="28"/>
          <w:szCs w:val="28"/>
        </w:rPr>
        <w:t>изменений и дополнений</w:t>
      </w:r>
      <w:r w:rsidR="0052103D" w:rsidRPr="00CD2ED5">
        <w:rPr>
          <w:b/>
          <w:bCs/>
          <w:sz w:val="28"/>
          <w:szCs w:val="28"/>
        </w:rPr>
        <w:t xml:space="preserve"> в Устав </w:t>
      </w:r>
      <w:r w:rsidR="009D1346" w:rsidRPr="00CD2ED5">
        <w:rPr>
          <w:b/>
          <w:bCs/>
          <w:sz w:val="28"/>
          <w:szCs w:val="28"/>
        </w:rPr>
        <w:t>сельского</w:t>
      </w:r>
      <w:r w:rsidR="0052103D" w:rsidRPr="00CD2ED5">
        <w:rPr>
          <w:b/>
          <w:bCs/>
          <w:sz w:val="28"/>
          <w:szCs w:val="28"/>
        </w:rPr>
        <w:t xml:space="preserve"> поселения </w:t>
      </w:r>
      <w:r w:rsidRPr="00CD2ED5">
        <w:rPr>
          <w:b/>
          <w:bCs/>
          <w:sz w:val="28"/>
          <w:szCs w:val="28"/>
        </w:rPr>
        <w:t>«</w:t>
      </w:r>
      <w:r w:rsidR="00552802" w:rsidRPr="00CD2ED5">
        <w:rPr>
          <w:b/>
          <w:bCs/>
          <w:sz w:val="28"/>
          <w:szCs w:val="28"/>
        </w:rPr>
        <w:t>Сбегинское</w:t>
      </w:r>
      <w:r w:rsidRPr="00CD2ED5">
        <w:rPr>
          <w:b/>
          <w:bCs/>
          <w:sz w:val="28"/>
          <w:szCs w:val="28"/>
        </w:rPr>
        <w:t>»</w:t>
      </w:r>
      <w:r w:rsidR="00552802" w:rsidRPr="00CD2ED5">
        <w:rPr>
          <w:b/>
          <w:bCs/>
          <w:sz w:val="28"/>
          <w:szCs w:val="28"/>
        </w:rPr>
        <w:t>, в решение Совета сельского поселения «Сбегинское»</w:t>
      </w:r>
      <w:r w:rsidR="00CD2ED5">
        <w:rPr>
          <w:b/>
          <w:bCs/>
          <w:sz w:val="28"/>
          <w:szCs w:val="28"/>
        </w:rPr>
        <w:t xml:space="preserve"> </w:t>
      </w:r>
      <w:r w:rsidR="00552802" w:rsidRPr="00CD2ED5">
        <w:rPr>
          <w:b/>
          <w:bCs/>
          <w:sz w:val="28"/>
          <w:szCs w:val="28"/>
        </w:rPr>
        <w:t>№ 24 от 12 февраля 2016 года</w:t>
      </w:r>
      <w:r w:rsidR="00CD2ED5">
        <w:rPr>
          <w:b/>
          <w:bCs/>
          <w:sz w:val="28"/>
          <w:szCs w:val="28"/>
        </w:rPr>
        <w:t>»</w:t>
      </w:r>
    </w:p>
    <w:p w:rsidR="0052103D" w:rsidRPr="00CD2ED5" w:rsidRDefault="0052103D" w:rsidP="00CD2ED5">
      <w:pPr>
        <w:suppressAutoHyphens/>
        <w:spacing w:line="360" w:lineRule="exact"/>
        <w:ind w:firstLine="720"/>
        <w:jc w:val="both"/>
        <w:rPr>
          <w:bCs/>
          <w:sz w:val="28"/>
          <w:szCs w:val="28"/>
        </w:rPr>
      </w:pPr>
    </w:p>
    <w:p w:rsidR="0052103D" w:rsidRPr="00CD2ED5" w:rsidRDefault="0052103D" w:rsidP="00CD2ED5">
      <w:pPr>
        <w:suppressAutoHyphens/>
        <w:spacing w:line="360" w:lineRule="exact"/>
        <w:ind w:firstLine="720"/>
        <w:jc w:val="both"/>
        <w:rPr>
          <w:bCs/>
          <w:sz w:val="28"/>
          <w:szCs w:val="28"/>
        </w:rPr>
      </w:pPr>
      <w:r w:rsidRPr="00CD2ED5">
        <w:rPr>
          <w:sz w:val="28"/>
          <w:szCs w:val="28"/>
        </w:rPr>
        <w:t xml:space="preserve">Руководствуясь пунктом 1 части 10 статьи 35 Федерального закона от 06.10.2003 года № 131-ФЗ </w:t>
      </w:r>
      <w:r w:rsidR="0086319C" w:rsidRPr="00CD2ED5">
        <w:rPr>
          <w:sz w:val="28"/>
          <w:szCs w:val="28"/>
        </w:rPr>
        <w:t>«</w:t>
      </w:r>
      <w:r w:rsidRPr="00CD2ED5">
        <w:rPr>
          <w:sz w:val="28"/>
          <w:szCs w:val="28"/>
        </w:rPr>
        <w:t>Об общих принципах организации местного самоуправления в Российской Федерации (с последующими изменениями и дополнениями), Устав</w:t>
      </w:r>
      <w:r w:rsidR="00B55282" w:rsidRPr="00CD2ED5">
        <w:rPr>
          <w:sz w:val="28"/>
          <w:szCs w:val="28"/>
        </w:rPr>
        <w:t>ом</w:t>
      </w:r>
      <w:r w:rsidRPr="00CD2ED5">
        <w:rPr>
          <w:sz w:val="28"/>
          <w:szCs w:val="28"/>
        </w:rPr>
        <w:t xml:space="preserve"> </w:t>
      </w:r>
      <w:r w:rsidR="009D1346" w:rsidRPr="00CD2ED5">
        <w:rPr>
          <w:sz w:val="28"/>
          <w:szCs w:val="28"/>
        </w:rPr>
        <w:t>сельского</w:t>
      </w:r>
      <w:r w:rsidRPr="00CD2ED5">
        <w:rPr>
          <w:sz w:val="28"/>
          <w:szCs w:val="28"/>
        </w:rPr>
        <w:t xml:space="preserve"> поселения </w:t>
      </w:r>
      <w:r w:rsidR="0086319C" w:rsidRPr="00CD2ED5">
        <w:rPr>
          <w:sz w:val="28"/>
          <w:szCs w:val="28"/>
        </w:rPr>
        <w:t>«</w:t>
      </w:r>
      <w:r w:rsidR="00552802" w:rsidRPr="00CD2ED5">
        <w:rPr>
          <w:sz w:val="28"/>
          <w:szCs w:val="28"/>
        </w:rPr>
        <w:t>Сбегинское</w:t>
      </w:r>
      <w:r w:rsidR="0086319C" w:rsidRPr="00CD2ED5">
        <w:rPr>
          <w:sz w:val="28"/>
          <w:szCs w:val="28"/>
        </w:rPr>
        <w:t>»</w:t>
      </w:r>
      <w:r w:rsidRPr="00CD2ED5">
        <w:rPr>
          <w:sz w:val="28"/>
          <w:szCs w:val="28"/>
        </w:rPr>
        <w:t xml:space="preserve">, Совет </w:t>
      </w:r>
      <w:r w:rsidR="009D1346" w:rsidRPr="00CD2ED5">
        <w:rPr>
          <w:sz w:val="28"/>
          <w:szCs w:val="28"/>
        </w:rPr>
        <w:t>сельского</w:t>
      </w:r>
      <w:r w:rsidRPr="00CD2ED5">
        <w:rPr>
          <w:sz w:val="28"/>
          <w:szCs w:val="28"/>
        </w:rPr>
        <w:t xml:space="preserve"> поселения </w:t>
      </w:r>
      <w:r w:rsidR="0086319C" w:rsidRPr="00CD2ED5">
        <w:rPr>
          <w:sz w:val="28"/>
          <w:szCs w:val="28"/>
        </w:rPr>
        <w:t>«</w:t>
      </w:r>
      <w:r w:rsidR="00552802" w:rsidRPr="00CD2ED5">
        <w:rPr>
          <w:sz w:val="28"/>
          <w:szCs w:val="28"/>
        </w:rPr>
        <w:t>Сбегинское»</w:t>
      </w:r>
      <w:r w:rsidR="0086319C" w:rsidRPr="00CD2ED5">
        <w:rPr>
          <w:sz w:val="28"/>
          <w:szCs w:val="28"/>
        </w:rPr>
        <w:t>»</w:t>
      </w:r>
      <w:r w:rsidR="00552802" w:rsidRPr="00CD2ED5">
        <w:rPr>
          <w:sz w:val="28"/>
          <w:szCs w:val="28"/>
        </w:rPr>
        <w:t xml:space="preserve"> </w:t>
      </w:r>
      <w:r w:rsidR="00552802" w:rsidRPr="00CD2ED5">
        <w:rPr>
          <w:b/>
          <w:i/>
          <w:sz w:val="28"/>
          <w:szCs w:val="28"/>
        </w:rPr>
        <w:t>решил</w:t>
      </w:r>
      <w:r w:rsidR="00552802" w:rsidRPr="00CD2ED5">
        <w:rPr>
          <w:sz w:val="28"/>
          <w:szCs w:val="28"/>
        </w:rPr>
        <w:t xml:space="preserve"> </w:t>
      </w:r>
      <w:r w:rsidRPr="00CD2ED5">
        <w:rPr>
          <w:bCs/>
          <w:sz w:val="28"/>
          <w:szCs w:val="28"/>
        </w:rPr>
        <w:t>:</w:t>
      </w:r>
    </w:p>
    <w:p w:rsidR="0052103D" w:rsidRPr="00CD2ED5" w:rsidRDefault="0052103D" w:rsidP="00CD2ED5">
      <w:pPr>
        <w:suppressAutoHyphens/>
        <w:spacing w:line="360" w:lineRule="exact"/>
        <w:ind w:firstLine="720"/>
        <w:jc w:val="both"/>
        <w:rPr>
          <w:bCs/>
          <w:sz w:val="28"/>
          <w:szCs w:val="28"/>
        </w:rPr>
      </w:pPr>
    </w:p>
    <w:p w:rsidR="0052103D" w:rsidRPr="00CD2ED5" w:rsidRDefault="0052103D" w:rsidP="00CD2ED5">
      <w:pPr>
        <w:suppressAutoHyphens/>
        <w:spacing w:line="360" w:lineRule="exact"/>
        <w:ind w:firstLine="720"/>
        <w:jc w:val="both"/>
        <w:rPr>
          <w:sz w:val="28"/>
          <w:szCs w:val="28"/>
        </w:rPr>
      </w:pPr>
      <w:r w:rsidRPr="00CD2ED5">
        <w:rPr>
          <w:sz w:val="28"/>
          <w:szCs w:val="28"/>
        </w:rPr>
        <w:t>1. Внести изменения в Устав</w:t>
      </w:r>
      <w:r w:rsidRPr="00CD2ED5">
        <w:rPr>
          <w:bCs/>
          <w:sz w:val="28"/>
          <w:szCs w:val="28"/>
        </w:rPr>
        <w:t xml:space="preserve"> </w:t>
      </w:r>
      <w:r w:rsidR="009D1346" w:rsidRPr="00CD2ED5">
        <w:rPr>
          <w:sz w:val="28"/>
          <w:szCs w:val="28"/>
        </w:rPr>
        <w:t>сельского</w:t>
      </w:r>
      <w:r w:rsidRPr="00CD2ED5">
        <w:rPr>
          <w:sz w:val="28"/>
          <w:szCs w:val="28"/>
        </w:rPr>
        <w:t xml:space="preserve"> поселения</w:t>
      </w:r>
      <w:r w:rsidRPr="00CD2ED5">
        <w:rPr>
          <w:bCs/>
          <w:sz w:val="28"/>
          <w:szCs w:val="28"/>
        </w:rPr>
        <w:t xml:space="preserve"> </w:t>
      </w:r>
      <w:r w:rsidR="0086319C" w:rsidRPr="00CD2ED5">
        <w:rPr>
          <w:sz w:val="28"/>
          <w:szCs w:val="28"/>
        </w:rPr>
        <w:t>«</w:t>
      </w:r>
      <w:r w:rsidR="00897345" w:rsidRPr="00CD2ED5">
        <w:rPr>
          <w:sz w:val="28"/>
          <w:szCs w:val="28"/>
        </w:rPr>
        <w:t>Сбегинское»</w:t>
      </w:r>
      <w:r w:rsidRPr="00CD2ED5">
        <w:rPr>
          <w:sz w:val="28"/>
          <w:szCs w:val="28"/>
        </w:rPr>
        <w:t>, следующего содержания:</w:t>
      </w:r>
    </w:p>
    <w:p w:rsidR="001C2260" w:rsidRPr="00CD2ED5" w:rsidRDefault="00222912" w:rsidP="00CD2ED5">
      <w:pPr>
        <w:suppressAutoHyphens/>
        <w:spacing w:line="360" w:lineRule="exact"/>
        <w:ind w:firstLine="720"/>
        <w:jc w:val="both"/>
        <w:rPr>
          <w:sz w:val="28"/>
          <w:szCs w:val="28"/>
        </w:rPr>
      </w:pPr>
      <w:r w:rsidRPr="00CD2ED5">
        <w:rPr>
          <w:sz w:val="28"/>
          <w:szCs w:val="28"/>
        </w:rPr>
        <w:t xml:space="preserve">    </w:t>
      </w:r>
      <w:r w:rsidR="001C2260" w:rsidRPr="00CD2ED5">
        <w:rPr>
          <w:sz w:val="28"/>
          <w:szCs w:val="28"/>
        </w:rPr>
        <w:t xml:space="preserve">1) Статью 9 часть 1 дополнить пунктом 10 следующего содержания: </w:t>
      </w:r>
    </w:p>
    <w:p w:rsidR="001C2260" w:rsidRPr="00CD2ED5" w:rsidRDefault="001C2260" w:rsidP="00CD2ED5">
      <w:pPr>
        <w:suppressAutoHyphens/>
        <w:spacing w:line="360" w:lineRule="exact"/>
        <w:jc w:val="both"/>
        <w:rPr>
          <w:sz w:val="28"/>
          <w:szCs w:val="28"/>
        </w:rPr>
      </w:pPr>
      <w:r w:rsidRPr="00CD2ED5">
        <w:rPr>
          <w:sz w:val="28"/>
          <w:szCs w:val="28"/>
        </w:rPr>
        <w:t xml:space="preserve">        «10)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C789A" w:rsidRPr="00CD2ED5" w:rsidRDefault="00222912" w:rsidP="00CD2ED5">
      <w:pPr>
        <w:pStyle w:val="ConsPlusNormal"/>
        <w:spacing w:line="360" w:lineRule="exact"/>
        <w:ind w:left="708"/>
        <w:jc w:val="both"/>
        <w:rPr>
          <w:i w:val="0"/>
        </w:rPr>
      </w:pPr>
      <w:r w:rsidRPr="00CD2ED5">
        <w:rPr>
          <w:i w:val="0"/>
        </w:rPr>
        <w:t xml:space="preserve">     </w:t>
      </w:r>
      <w:r w:rsidR="005A3A5E" w:rsidRPr="00CD2ED5">
        <w:rPr>
          <w:i w:val="0"/>
        </w:rPr>
        <w:t xml:space="preserve">2) </w:t>
      </w:r>
      <w:r w:rsidR="006E19F5" w:rsidRPr="00CD2ED5">
        <w:rPr>
          <w:i w:val="0"/>
        </w:rPr>
        <w:t xml:space="preserve">пункт 1 </w:t>
      </w:r>
      <w:r w:rsidR="00DC789A" w:rsidRPr="00CD2ED5">
        <w:rPr>
          <w:i w:val="0"/>
        </w:rPr>
        <w:t>част</w:t>
      </w:r>
      <w:r w:rsidR="006E19F5" w:rsidRPr="00CD2ED5">
        <w:rPr>
          <w:i w:val="0"/>
        </w:rPr>
        <w:t>и</w:t>
      </w:r>
      <w:r w:rsidR="00DC789A" w:rsidRPr="00CD2ED5">
        <w:rPr>
          <w:i w:val="0"/>
        </w:rPr>
        <w:t xml:space="preserve"> </w:t>
      </w:r>
      <w:r w:rsidR="006E19F5" w:rsidRPr="00CD2ED5">
        <w:rPr>
          <w:i w:val="0"/>
        </w:rPr>
        <w:t>3</w:t>
      </w:r>
      <w:r w:rsidR="00DC789A" w:rsidRPr="00CD2ED5">
        <w:rPr>
          <w:i w:val="0"/>
        </w:rPr>
        <w:t xml:space="preserve"> статьи </w:t>
      </w:r>
      <w:r w:rsidR="006E19F5" w:rsidRPr="00CD2ED5">
        <w:rPr>
          <w:i w:val="0"/>
        </w:rPr>
        <w:t>19</w:t>
      </w:r>
      <w:r w:rsidR="00DC789A" w:rsidRPr="00CD2ED5">
        <w:rPr>
          <w:i w:val="0"/>
        </w:rPr>
        <w:t xml:space="preserve"> Устава </w:t>
      </w:r>
      <w:r w:rsidR="006E19F5" w:rsidRPr="00CD2ED5">
        <w:rPr>
          <w:i w:val="0"/>
        </w:rPr>
        <w:t>изложить в новой редакции</w:t>
      </w:r>
      <w:r w:rsidR="00DC789A" w:rsidRPr="00CD2ED5">
        <w:rPr>
          <w:i w:val="0"/>
        </w:rPr>
        <w:t>:</w:t>
      </w:r>
    </w:p>
    <w:p w:rsidR="006E19F5" w:rsidRPr="00CD2ED5" w:rsidRDefault="006E19F5" w:rsidP="00CD2ED5">
      <w:pPr>
        <w:autoSpaceDE w:val="0"/>
        <w:autoSpaceDN w:val="0"/>
        <w:adjustRightInd w:val="0"/>
        <w:spacing w:line="360" w:lineRule="exact"/>
        <w:ind w:firstLine="709"/>
        <w:jc w:val="both"/>
        <w:rPr>
          <w:iCs/>
          <w:sz w:val="28"/>
          <w:szCs w:val="28"/>
        </w:rPr>
      </w:pPr>
      <w:r w:rsidRPr="00CD2ED5">
        <w:rPr>
          <w:iCs/>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w:t>
      </w:r>
      <w:r w:rsidR="001C22D3" w:rsidRPr="00CD2ED5">
        <w:rPr>
          <w:iCs/>
          <w:sz w:val="28"/>
          <w:szCs w:val="28"/>
        </w:rPr>
        <w:t>данный устав</w:t>
      </w:r>
      <w:r w:rsidRPr="00CD2ED5">
        <w:rPr>
          <w:iCs/>
          <w:sz w:val="28"/>
          <w:szCs w:val="28"/>
        </w:rPr>
        <w:t xml:space="preserve">, кроме случаев, когда в устав муниципального образования вносятся изменения в форме точного воспроизведения положений Конституции </w:t>
      </w:r>
      <w:hyperlink r:id="rId7" w:history="1"/>
      <w:r w:rsidRPr="00CD2ED5">
        <w:rPr>
          <w:iCs/>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A04B8C" w:rsidRPr="00CD2ED5">
        <w:rPr>
          <w:iCs/>
          <w:sz w:val="28"/>
          <w:szCs w:val="28"/>
        </w:rPr>
        <w:t>;</w:t>
      </w:r>
    </w:p>
    <w:p w:rsidR="007207A2" w:rsidRPr="00CD2ED5" w:rsidRDefault="00222912" w:rsidP="00CD2ED5">
      <w:pPr>
        <w:jc w:val="both"/>
        <w:rPr>
          <w:sz w:val="28"/>
          <w:szCs w:val="28"/>
        </w:rPr>
      </w:pPr>
      <w:r w:rsidRPr="00CD2ED5">
        <w:rPr>
          <w:sz w:val="28"/>
          <w:szCs w:val="28"/>
        </w:rPr>
        <w:t xml:space="preserve">      </w:t>
      </w:r>
      <w:r w:rsidR="005A3A5E" w:rsidRPr="00CD2ED5">
        <w:rPr>
          <w:sz w:val="28"/>
          <w:szCs w:val="28"/>
        </w:rPr>
        <w:t xml:space="preserve">          3</w:t>
      </w:r>
      <w:r w:rsidR="007207A2" w:rsidRPr="00CD2ED5">
        <w:rPr>
          <w:sz w:val="28"/>
          <w:szCs w:val="28"/>
        </w:rPr>
        <w:t>) в  статье 24 в части 1 слова «4 года» заменить словами «5 лет»;</w:t>
      </w:r>
    </w:p>
    <w:p w:rsidR="007207A2" w:rsidRPr="00CD2ED5" w:rsidRDefault="007207A2" w:rsidP="00CD2ED5">
      <w:pPr>
        <w:jc w:val="both"/>
        <w:rPr>
          <w:sz w:val="28"/>
          <w:szCs w:val="28"/>
        </w:rPr>
      </w:pPr>
      <w:r w:rsidRPr="00CD2ED5">
        <w:rPr>
          <w:sz w:val="28"/>
          <w:szCs w:val="28"/>
        </w:rPr>
        <w:t xml:space="preserve">      </w:t>
      </w:r>
      <w:r w:rsidR="00222912" w:rsidRPr="00CD2ED5">
        <w:rPr>
          <w:sz w:val="28"/>
          <w:szCs w:val="28"/>
        </w:rPr>
        <w:t xml:space="preserve">      </w:t>
      </w:r>
      <w:r w:rsidRPr="00CD2ED5">
        <w:rPr>
          <w:sz w:val="28"/>
          <w:szCs w:val="28"/>
        </w:rPr>
        <w:t xml:space="preserve">    </w:t>
      </w:r>
      <w:r w:rsidR="005A3A5E" w:rsidRPr="00CD2ED5">
        <w:rPr>
          <w:sz w:val="28"/>
          <w:szCs w:val="28"/>
        </w:rPr>
        <w:t>4</w:t>
      </w:r>
      <w:r w:rsidRPr="00CD2ED5">
        <w:rPr>
          <w:sz w:val="28"/>
          <w:szCs w:val="28"/>
        </w:rPr>
        <w:t>) в статье 25 части 2 слова «4 года» заменить словами «5лет»;</w:t>
      </w:r>
    </w:p>
    <w:p w:rsidR="00805C1C" w:rsidRPr="00CD2ED5" w:rsidRDefault="00222912" w:rsidP="00CD2ED5">
      <w:pPr>
        <w:autoSpaceDE w:val="0"/>
        <w:autoSpaceDN w:val="0"/>
        <w:adjustRightInd w:val="0"/>
        <w:spacing w:line="360" w:lineRule="exact"/>
        <w:ind w:firstLine="709"/>
        <w:jc w:val="both"/>
        <w:rPr>
          <w:iCs/>
          <w:sz w:val="28"/>
          <w:szCs w:val="28"/>
        </w:rPr>
      </w:pPr>
      <w:r w:rsidRPr="00CD2ED5">
        <w:rPr>
          <w:iCs/>
          <w:sz w:val="28"/>
          <w:szCs w:val="28"/>
        </w:rPr>
        <w:t xml:space="preserve">      </w:t>
      </w:r>
      <w:r w:rsidR="005A3A5E" w:rsidRPr="00CD2ED5">
        <w:rPr>
          <w:iCs/>
          <w:sz w:val="28"/>
          <w:szCs w:val="28"/>
        </w:rPr>
        <w:t>5</w:t>
      </w:r>
      <w:r w:rsidR="00B05F4C" w:rsidRPr="00CD2ED5">
        <w:rPr>
          <w:iCs/>
          <w:sz w:val="28"/>
          <w:szCs w:val="28"/>
        </w:rPr>
        <w:t xml:space="preserve">) </w:t>
      </w:r>
      <w:r w:rsidR="00805C1C" w:rsidRPr="00CD2ED5">
        <w:rPr>
          <w:iCs/>
          <w:sz w:val="28"/>
          <w:szCs w:val="28"/>
        </w:rPr>
        <w:t>часть 7 статьи 25 Устава изложить в новой редакции:</w:t>
      </w:r>
    </w:p>
    <w:p w:rsidR="00805C1C" w:rsidRPr="00CD2ED5" w:rsidRDefault="00805C1C" w:rsidP="00CD2ED5">
      <w:pPr>
        <w:suppressAutoHyphens/>
        <w:spacing w:line="360" w:lineRule="exact"/>
        <w:ind w:firstLine="709"/>
        <w:jc w:val="both"/>
        <w:rPr>
          <w:sz w:val="28"/>
          <w:szCs w:val="28"/>
        </w:rPr>
      </w:pPr>
      <w:r w:rsidRPr="00CD2ED5">
        <w:rPr>
          <w:sz w:val="28"/>
          <w:szCs w:val="28"/>
        </w:rPr>
        <w:t xml:space="preserve">«7. В случае досрочного прекращения полномочий главы </w:t>
      </w:r>
      <w:r w:rsidR="00D83608" w:rsidRPr="00CD2ED5">
        <w:rPr>
          <w:sz w:val="28"/>
          <w:szCs w:val="28"/>
        </w:rPr>
        <w:t xml:space="preserve">сельского </w:t>
      </w:r>
      <w:r w:rsidRPr="00CD2ED5">
        <w:rPr>
          <w:sz w:val="28"/>
          <w:szCs w:val="28"/>
        </w:rPr>
        <w:t>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поселения или невозможности исполнения им своих должностных обязанностей его полномочия временно исполняет должностное лицо админи</w:t>
      </w:r>
      <w:r w:rsidR="001C22D3" w:rsidRPr="00CD2ED5">
        <w:rPr>
          <w:sz w:val="28"/>
          <w:szCs w:val="28"/>
        </w:rPr>
        <w:t>страции сельского поселения «Сбегинское»</w:t>
      </w:r>
      <w:r w:rsidRPr="00CD2ED5">
        <w:rPr>
          <w:sz w:val="28"/>
          <w:szCs w:val="28"/>
        </w:rPr>
        <w:t>, установленное согласно распределению обязанностей, утвержденному главой поселения»;</w:t>
      </w:r>
    </w:p>
    <w:p w:rsidR="00EB70D7" w:rsidRPr="00CD2ED5" w:rsidRDefault="00222912" w:rsidP="00CD2ED5">
      <w:pPr>
        <w:suppressAutoHyphens/>
        <w:spacing w:line="360" w:lineRule="exact"/>
        <w:ind w:firstLine="720"/>
        <w:jc w:val="both"/>
        <w:rPr>
          <w:sz w:val="28"/>
          <w:szCs w:val="28"/>
        </w:rPr>
      </w:pPr>
      <w:r w:rsidRPr="00CD2ED5">
        <w:rPr>
          <w:sz w:val="28"/>
          <w:szCs w:val="28"/>
        </w:rPr>
        <w:lastRenderedPageBreak/>
        <w:t xml:space="preserve">    </w:t>
      </w:r>
      <w:r w:rsidR="005A3A5E" w:rsidRPr="00CD2ED5">
        <w:rPr>
          <w:sz w:val="28"/>
          <w:szCs w:val="28"/>
        </w:rPr>
        <w:t>6</w:t>
      </w:r>
      <w:r w:rsidR="00B05F4C" w:rsidRPr="00CD2ED5">
        <w:rPr>
          <w:sz w:val="28"/>
          <w:szCs w:val="28"/>
        </w:rPr>
        <w:t xml:space="preserve">) </w:t>
      </w:r>
      <w:r w:rsidR="00D83608" w:rsidRPr="00CD2ED5">
        <w:rPr>
          <w:sz w:val="28"/>
          <w:szCs w:val="28"/>
        </w:rPr>
        <w:t>статью 26 Устава дополнить часть 6 следующего содержания:</w:t>
      </w:r>
    </w:p>
    <w:p w:rsidR="00D83608" w:rsidRPr="00CD2ED5" w:rsidRDefault="00D83608" w:rsidP="00CD2ED5">
      <w:pPr>
        <w:autoSpaceDE w:val="0"/>
        <w:autoSpaceDN w:val="0"/>
        <w:adjustRightInd w:val="0"/>
        <w:spacing w:line="360" w:lineRule="exact"/>
        <w:ind w:firstLine="709"/>
        <w:jc w:val="both"/>
        <w:rPr>
          <w:sz w:val="28"/>
          <w:szCs w:val="28"/>
        </w:rPr>
      </w:pPr>
      <w:r w:rsidRPr="00CD2ED5">
        <w:rPr>
          <w:sz w:val="28"/>
          <w:szCs w:val="28"/>
        </w:rPr>
        <w:t>«6.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сельского поселения «</w:t>
      </w:r>
      <w:r w:rsidR="001C22D3" w:rsidRPr="00CD2ED5">
        <w:rPr>
          <w:sz w:val="28"/>
          <w:szCs w:val="28"/>
        </w:rPr>
        <w:t>Сбегинское»</w:t>
      </w:r>
      <w:r w:rsidRPr="00CD2ED5">
        <w:rPr>
          <w:sz w:val="28"/>
          <w:szCs w:val="28"/>
        </w:rPr>
        <w:t>, установленное согласно распределению обязанностей»;</w:t>
      </w:r>
    </w:p>
    <w:p w:rsidR="00BE5648" w:rsidRPr="00CD2ED5" w:rsidRDefault="00222912" w:rsidP="00CD2ED5">
      <w:pPr>
        <w:autoSpaceDE w:val="0"/>
        <w:autoSpaceDN w:val="0"/>
        <w:adjustRightInd w:val="0"/>
        <w:spacing w:line="360" w:lineRule="exact"/>
        <w:ind w:firstLine="709"/>
        <w:jc w:val="both"/>
        <w:rPr>
          <w:sz w:val="28"/>
          <w:szCs w:val="28"/>
        </w:rPr>
      </w:pPr>
      <w:r w:rsidRPr="00CD2ED5">
        <w:rPr>
          <w:sz w:val="28"/>
          <w:szCs w:val="28"/>
        </w:rPr>
        <w:t xml:space="preserve">       </w:t>
      </w:r>
      <w:r w:rsidR="005A3A5E" w:rsidRPr="00CD2ED5">
        <w:rPr>
          <w:sz w:val="28"/>
          <w:szCs w:val="28"/>
        </w:rPr>
        <w:t>7</w:t>
      </w:r>
      <w:r w:rsidR="00B05F4C" w:rsidRPr="00CD2ED5">
        <w:rPr>
          <w:sz w:val="28"/>
          <w:szCs w:val="28"/>
        </w:rPr>
        <w:t xml:space="preserve">) </w:t>
      </w:r>
      <w:r w:rsidR="00BE5648" w:rsidRPr="00CD2ED5">
        <w:rPr>
          <w:sz w:val="28"/>
          <w:szCs w:val="28"/>
        </w:rPr>
        <w:t>пункты 1, 3 части 3 статьи 27 Устава изложить в новой редакции:</w:t>
      </w:r>
    </w:p>
    <w:p w:rsidR="00BE5648" w:rsidRPr="00CD2ED5" w:rsidRDefault="00BE5648" w:rsidP="00CD2ED5">
      <w:pPr>
        <w:autoSpaceDE w:val="0"/>
        <w:autoSpaceDN w:val="0"/>
        <w:adjustRightInd w:val="0"/>
        <w:spacing w:line="360" w:lineRule="exact"/>
        <w:ind w:firstLine="709"/>
        <w:jc w:val="both"/>
        <w:rPr>
          <w:sz w:val="28"/>
          <w:szCs w:val="28"/>
        </w:rPr>
      </w:pPr>
      <w:r w:rsidRPr="00CD2ED5">
        <w:rPr>
          <w:sz w:val="28"/>
          <w:szCs w:val="28"/>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BE5648" w:rsidRPr="00CD2ED5" w:rsidRDefault="00BE5648" w:rsidP="00CD2ED5">
      <w:pPr>
        <w:autoSpaceDE w:val="0"/>
        <w:autoSpaceDN w:val="0"/>
        <w:adjustRightInd w:val="0"/>
        <w:spacing w:line="360" w:lineRule="exact"/>
        <w:ind w:firstLine="709"/>
        <w:jc w:val="both"/>
        <w:rPr>
          <w:sz w:val="28"/>
          <w:szCs w:val="28"/>
        </w:rPr>
      </w:pPr>
      <w:r w:rsidRPr="00CD2ED5">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p>
    <w:p w:rsidR="00A059EF" w:rsidRPr="00CD2ED5" w:rsidRDefault="00222912" w:rsidP="00CD2ED5">
      <w:pPr>
        <w:autoSpaceDE w:val="0"/>
        <w:autoSpaceDN w:val="0"/>
        <w:adjustRightInd w:val="0"/>
        <w:spacing w:line="360" w:lineRule="exact"/>
        <w:ind w:firstLine="709"/>
        <w:jc w:val="both"/>
        <w:rPr>
          <w:sz w:val="28"/>
          <w:szCs w:val="28"/>
        </w:rPr>
      </w:pPr>
      <w:r w:rsidRPr="00CD2ED5">
        <w:rPr>
          <w:sz w:val="28"/>
          <w:szCs w:val="28"/>
        </w:rPr>
        <w:t xml:space="preserve">      </w:t>
      </w:r>
      <w:r w:rsidR="005A3A5E" w:rsidRPr="00CD2ED5">
        <w:rPr>
          <w:sz w:val="28"/>
          <w:szCs w:val="28"/>
        </w:rPr>
        <w:t>8</w:t>
      </w:r>
      <w:r w:rsidR="00B05F4C" w:rsidRPr="00CD2ED5">
        <w:rPr>
          <w:sz w:val="28"/>
          <w:szCs w:val="28"/>
        </w:rPr>
        <w:t xml:space="preserve">) </w:t>
      </w:r>
      <w:r w:rsidR="00A059EF" w:rsidRPr="00CD2ED5">
        <w:rPr>
          <w:sz w:val="28"/>
          <w:szCs w:val="28"/>
        </w:rPr>
        <w:t>статью 30 Устава изложить в новой редакции:</w:t>
      </w:r>
    </w:p>
    <w:p w:rsidR="00A059EF" w:rsidRPr="00CD2ED5" w:rsidRDefault="00A059EF" w:rsidP="00CD2ED5">
      <w:pPr>
        <w:spacing w:line="360" w:lineRule="exact"/>
        <w:ind w:firstLine="709"/>
        <w:jc w:val="both"/>
        <w:rPr>
          <w:sz w:val="28"/>
          <w:szCs w:val="28"/>
        </w:rPr>
      </w:pPr>
      <w:r w:rsidRPr="00CD2ED5">
        <w:rPr>
          <w:sz w:val="28"/>
          <w:szCs w:val="28"/>
        </w:rPr>
        <w:t>«Статья 30. Гарантии осуществления полномочий депутата Совета сельского поселения «</w:t>
      </w:r>
      <w:r w:rsidR="00FF4DEC" w:rsidRPr="00CD2ED5">
        <w:rPr>
          <w:sz w:val="28"/>
          <w:szCs w:val="28"/>
        </w:rPr>
        <w:t>Сбегинское»</w:t>
      </w:r>
      <w:r w:rsidRPr="00CD2ED5">
        <w:rPr>
          <w:sz w:val="28"/>
          <w:szCs w:val="28"/>
        </w:rPr>
        <w:t>, главы сельского поселения «</w:t>
      </w:r>
      <w:r w:rsidR="00FF4DEC" w:rsidRPr="00CD2ED5">
        <w:rPr>
          <w:sz w:val="28"/>
          <w:szCs w:val="28"/>
        </w:rPr>
        <w:t>Сбегинское»</w:t>
      </w:r>
      <w:r w:rsidRPr="00CD2ED5">
        <w:rPr>
          <w:sz w:val="28"/>
          <w:szCs w:val="28"/>
        </w:rPr>
        <w:t xml:space="preserve">» </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1. Лицам, замещающим муниципальные должности, гарантируются: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соответствующего муниципального образования;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3) служебное удостоверение и нагрудный знак;</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 xml:space="preserve">2. </w:t>
      </w:r>
      <w:r w:rsidR="008A21E0" w:rsidRPr="00CD2ED5">
        <w:rPr>
          <w:sz w:val="28"/>
          <w:szCs w:val="28"/>
        </w:rPr>
        <w:t>Главе сельского поселения</w:t>
      </w:r>
      <w:r w:rsidRPr="00CD2ED5">
        <w:rPr>
          <w:sz w:val="28"/>
          <w:szCs w:val="28"/>
        </w:rPr>
        <w:t>, замещающ</w:t>
      </w:r>
      <w:r w:rsidR="008A21E0" w:rsidRPr="00CD2ED5">
        <w:rPr>
          <w:sz w:val="28"/>
          <w:szCs w:val="28"/>
        </w:rPr>
        <w:t>е</w:t>
      </w:r>
      <w:r w:rsidRPr="00CD2ED5">
        <w:rPr>
          <w:sz w:val="28"/>
          <w:szCs w:val="28"/>
        </w:rPr>
        <w:t>м</w:t>
      </w:r>
      <w:r w:rsidR="008A21E0" w:rsidRPr="00CD2ED5">
        <w:rPr>
          <w:sz w:val="28"/>
          <w:szCs w:val="28"/>
        </w:rPr>
        <w:t>у</w:t>
      </w:r>
      <w:r w:rsidRPr="00CD2ED5">
        <w:rPr>
          <w:sz w:val="28"/>
          <w:szCs w:val="28"/>
        </w:rPr>
        <w:t xml:space="preserve"> муниципальн</w:t>
      </w:r>
      <w:r w:rsidR="008A21E0" w:rsidRPr="00CD2ED5">
        <w:rPr>
          <w:sz w:val="28"/>
          <w:szCs w:val="28"/>
        </w:rPr>
        <w:t>ую</w:t>
      </w:r>
      <w:r w:rsidRPr="00CD2ED5">
        <w:rPr>
          <w:sz w:val="28"/>
          <w:szCs w:val="28"/>
        </w:rPr>
        <w:t xml:space="preserve"> должност</w:t>
      </w:r>
      <w:r w:rsidR="008A21E0" w:rsidRPr="00CD2ED5">
        <w:rPr>
          <w:sz w:val="28"/>
          <w:szCs w:val="28"/>
        </w:rPr>
        <w:t>ь</w:t>
      </w:r>
      <w:r w:rsidRPr="00CD2ED5">
        <w:rPr>
          <w:sz w:val="28"/>
          <w:szCs w:val="28"/>
        </w:rPr>
        <w:t xml:space="preserve"> на постоянной основе, кроме гарантий, установленных частью 1 настоящей статьи, гарантируются: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lastRenderedPageBreak/>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2) денежное вознаграждение;</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3) ежегодный оплачиваемый отпуск;</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 xml:space="preserve">3. </w:t>
      </w:r>
      <w:r w:rsidR="008A21E0" w:rsidRPr="00CD2ED5">
        <w:rPr>
          <w:sz w:val="28"/>
          <w:szCs w:val="28"/>
        </w:rPr>
        <w:t>Главе сельского поселения</w:t>
      </w:r>
      <w:r w:rsidRPr="00CD2ED5">
        <w:rPr>
          <w:sz w:val="28"/>
          <w:szCs w:val="28"/>
        </w:rPr>
        <w:t>, замещающ</w:t>
      </w:r>
      <w:r w:rsidR="008A21E0" w:rsidRPr="00CD2ED5">
        <w:rPr>
          <w:sz w:val="28"/>
          <w:szCs w:val="28"/>
        </w:rPr>
        <w:t>е</w:t>
      </w:r>
      <w:r w:rsidRPr="00CD2ED5">
        <w:rPr>
          <w:sz w:val="28"/>
          <w:szCs w:val="28"/>
        </w:rPr>
        <w:t>м</w:t>
      </w:r>
      <w:r w:rsidR="008A21E0" w:rsidRPr="00CD2ED5">
        <w:rPr>
          <w:sz w:val="28"/>
          <w:szCs w:val="28"/>
        </w:rPr>
        <w:t>у</w:t>
      </w:r>
      <w:r w:rsidRPr="00CD2ED5">
        <w:rPr>
          <w:sz w:val="28"/>
          <w:szCs w:val="28"/>
        </w:rPr>
        <w:t xml:space="preserve"> муниципальн</w:t>
      </w:r>
      <w:r w:rsidR="008A21E0" w:rsidRPr="00CD2ED5">
        <w:rPr>
          <w:sz w:val="28"/>
          <w:szCs w:val="28"/>
        </w:rPr>
        <w:t>ую</w:t>
      </w:r>
      <w:r w:rsidRPr="00CD2ED5">
        <w:rPr>
          <w:sz w:val="28"/>
          <w:szCs w:val="28"/>
        </w:rPr>
        <w:t xml:space="preserve"> должност</w:t>
      </w:r>
      <w:r w:rsidR="008A21E0" w:rsidRPr="00CD2ED5">
        <w:rPr>
          <w:sz w:val="28"/>
          <w:szCs w:val="28"/>
        </w:rPr>
        <w:t>ь</w:t>
      </w:r>
      <w:r w:rsidRPr="00CD2ED5">
        <w:rPr>
          <w:sz w:val="28"/>
          <w:szCs w:val="28"/>
        </w:rPr>
        <w:t xml:space="preserve"> на постоянной основе, кроме гарантий, установленных частями 1 и 2 настоящей статьи, могут быть гарантированы:</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1) получение дополнительного профессионального образования;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2) ежемесячная доплата к страховой пенсии по старости (инвалидности);</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3) ежегодная диспансеризация в медицинских организациях;</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4) санаторно-курортное лечение.</w:t>
      </w:r>
    </w:p>
    <w:p w:rsidR="00A059EF" w:rsidRPr="00CD2ED5" w:rsidRDefault="00A059EF" w:rsidP="00CD2ED5">
      <w:pPr>
        <w:autoSpaceDE w:val="0"/>
        <w:autoSpaceDN w:val="0"/>
        <w:adjustRightInd w:val="0"/>
        <w:spacing w:line="360" w:lineRule="exact"/>
        <w:ind w:firstLine="709"/>
        <w:jc w:val="both"/>
        <w:rPr>
          <w:sz w:val="28"/>
          <w:szCs w:val="28"/>
        </w:rPr>
      </w:pPr>
      <w:bookmarkStart w:id="0" w:name="Par19"/>
      <w:bookmarkEnd w:id="0"/>
      <w:r w:rsidRPr="00CD2ED5">
        <w:rPr>
          <w:sz w:val="28"/>
          <w:szCs w:val="28"/>
        </w:rPr>
        <w:t>4. Деп</w:t>
      </w:r>
      <w:r w:rsidR="008A21E0" w:rsidRPr="00CD2ED5">
        <w:rPr>
          <w:sz w:val="28"/>
          <w:szCs w:val="28"/>
        </w:rPr>
        <w:t>утатам,</w:t>
      </w:r>
      <w:r w:rsidRPr="00CD2ED5">
        <w:rPr>
          <w:sz w:val="28"/>
          <w:szCs w:val="28"/>
        </w:rPr>
        <w:t xml:space="preserve"> осуществляющим свои полномочия на непостоянной основе, кроме гарантий, установленных частью 1 настоящей статьи, может быть гарантировано возмещение расходов, связанных с осуществлением ими своих полномочий.</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5. Депутату, кроме гарантий, установленных частями 1 и 4 настоящей статьи, гарантируются:</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1) право на объединение в депутатские группы и другие объединения депутатов;</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2) право иметь помощников.</w:t>
      </w:r>
    </w:p>
    <w:p w:rsidR="00A059EF" w:rsidRPr="00CD2ED5" w:rsidRDefault="00A059EF" w:rsidP="00CD2ED5">
      <w:pPr>
        <w:autoSpaceDE w:val="0"/>
        <w:autoSpaceDN w:val="0"/>
        <w:adjustRightInd w:val="0"/>
        <w:spacing w:line="360" w:lineRule="exact"/>
        <w:ind w:firstLine="709"/>
        <w:jc w:val="both"/>
        <w:rPr>
          <w:sz w:val="28"/>
          <w:szCs w:val="28"/>
        </w:rPr>
      </w:pPr>
      <w:r w:rsidRPr="00CD2ED5">
        <w:rPr>
          <w:sz w:val="28"/>
          <w:szCs w:val="28"/>
        </w:rPr>
        <w:t xml:space="preserve">6. Финансирование расходов, связанных с предоставлением гарантий депутату, </w:t>
      </w:r>
      <w:r w:rsidR="008A21E0" w:rsidRPr="00CD2ED5">
        <w:rPr>
          <w:sz w:val="28"/>
          <w:szCs w:val="28"/>
        </w:rPr>
        <w:t>главе сельского поселения</w:t>
      </w:r>
      <w:r w:rsidRPr="00CD2ED5">
        <w:rPr>
          <w:sz w:val="28"/>
          <w:szCs w:val="28"/>
        </w:rPr>
        <w:t xml:space="preserve">, установленных </w:t>
      </w:r>
      <w:r w:rsidR="008A21E0" w:rsidRPr="00CD2ED5">
        <w:rPr>
          <w:sz w:val="28"/>
          <w:szCs w:val="28"/>
        </w:rPr>
        <w:t xml:space="preserve">настоящим </w:t>
      </w:r>
      <w:r w:rsidRPr="00CD2ED5">
        <w:rPr>
          <w:sz w:val="28"/>
          <w:szCs w:val="28"/>
        </w:rPr>
        <w:t xml:space="preserve">уставом в соответствии с федеральными законами и </w:t>
      </w:r>
      <w:r w:rsidR="005B2B90" w:rsidRPr="00CD2ED5">
        <w:rPr>
          <w:sz w:val="28"/>
          <w:szCs w:val="28"/>
        </w:rPr>
        <w:t>з</w:t>
      </w:r>
      <w:r w:rsidRPr="00CD2ED5">
        <w:rPr>
          <w:sz w:val="28"/>
          <w:szCs w:val="28"/>
        </w:rPr>
        <w:t xml:space="preserve">аконом </w:t>
      </w:r>
      <w:r w:rsidR="008A21E0" w:rsidRPr="00CD2ED5">
        <w:rPr>
          <w:sz w:val="28"/>
          <w:szCs w:val="28"/>
        </w:rPr>
        <w:t xml:space="preserve">Забайкальского </w:t>
      </w:r>
      <w:r w:rsidRPr="00CD2ED5">
        <w:rPr>
          <w:sz w:val="28"/>
          <w:szCs w:val="28"/>
        </w:rPr>
        <w:t>края, осуществляется за счет средств местного бюджета с соблюдением требований бюджетного законодательства.»</w:t>
      </w:r>
      <w:r w:rsidR="008A21E0" w:rsidRPr="00CD2ED5">
        <w:rPr>
          <w:sz w:val="28"/>
          <w:szCs w:val="28"/>
        </w:rPr>
        <w:t>;</w:t>
      </w:r>
    </w:p>
    <w:p w:rsidR="00D83608" w:rsidRPr="00CD2ED5" w:rsidRDefault="00222912" w:rsidP="00CD2ED5">
      <w:pPr>
        <w:suppressAutoHyphens/>
        <w:spacing w:line="360" w:lineRule="exact"/>
        <w:ind w:firstLine="720"/>
        <w:jc w:val="both"/>
        <w:rPr>
          <w:sz w:val="28"/>
          <w:szCs w:val="28"/>
        </w:rPr>
      </w:pPr>
      <w:r w:rsidRPr="00CD2ED5">
        <w:rPr>
          <w:sz w:val="28"/>
          <w:szCs w:val="28"/>
        </w:rPr>
        <w:t xml:space="preserve">     </w:t>
      </w:r>
      <w:r w:rsidR="005A3A5E" w:rsidRPr="00CD2ED5">
        <w:rPr>
          <w:sz w:val="28"/>
          <w:szCs w:val="28"/>
        </w:rPr>
        <w:t>9</w:t>
      </w:r>
      <w:r w:rsidR="00B05F4C" w:rsidRPr="00CD2ED5">
        <w:rPr>
          <w:sz w:val="28"/>
          <w:szCs w:val="28"/>
        </w:rPr>
        <w:t xml:space="preserve">) </w:t>
      </w:r>
      <w:r w:rsidR="005A6B9A" w:rsidRPr="00CD2ED5">
        <w:rPr>
          <w:sz w:val="28"/>
          <w:szCs w:val="28"/>
        </w:rPr>
        <w:t>второе предложение части 2  статьи 34 Устава изложить в новой редакции:</w:t>
      </w:r>
    </w:p>
    <w:p w:rsidR="005A6B9A" w:rsidRPr="00CD2ED5" w:rsidRDefault="005A6B9A" w:rsidP="00CD2ED5">
      <w:pPr>
        <w:autoSpaceDE w:val="0"/>
        <w:autoSpaceDN w:val="0"/>
        <w:adjustRightInd w:val="0"/>
        <w:spacing w:line="360" w:lineRule="exact"/>
        <w:ind w:firstLine="709"/>
        <w:jc w:val="both"/>
        <w:rPr>
          <w:sz w:val="28"/>
          <w:szCs w:val="28"/>
        </w:rPr>
      </w:pPr>
      <w:r w:rsidRPr="00CD2ED5">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3612CB" w:rsidRPr="00CD2ED5">
        <w:rPr>
          <w:sz w:val="28"/>
          <w:szCs w:val="28"/>
        </w:rPr>
        <w:t>;</w:t>
      </w:r>
    </w:p>
    <w:p w:rsidR="003612CB" w:rsidRPr="00CD2ED5" w:rsidRDefault="00222912" w:rsidP="00CD2ED5">
      <w:pPr>
        <w:suppressAutoHyphens/>
        <w:spacing w:line="360" w:lineRule="exact"/>
        <w:ind w:firstLine="720"/>
        <w:jc w:val="both"/>
        <w:rPr>
          <w:sz w:val="28"/>
          <w:szCs w:val="28"/>
        </w:rPr>
      </w:pPr>
      <w:r w:rsidRPr="00CD2ED5">
        <w:rPr>
          <w:sz w:val="28"/>
          <w:szCs w:val="28"/>
        </w:rPr>
        <w:t xml:space="preserve">         10</w:t>
      </w:r>
      <w:r w:rsidR="00B05F4C" w:rsidRPr="00CD2ED5">
        <w:rPr>
          <w:sz w:val="28"/>
          <w:szCs w:val="28"/>
        </w:rPr>
        <w:t xml:space="preserve">) </w:t>
      </w:r>
      <w:r w:rsidR="00B52CB4" w:rsidRPr="00CD2ED5">
        <w:rPr>
          <w:sz w:val="28"/>
          <w:szCs w:val="28"/>
        </w:rPr>
        <w:t>статью 34 Устава дополнить частью 4 следующего содержания:</w:t>
      </w:r>
    </w:p>
    <w:p w:rsidR="00D83608" w:rsidRPr="00CD2ED5" w:rsidRDefault="00B52CB4" w:rsidP="00CD2ED5">
      <w:pPr>
        <w:autoSpaceDE w:val="0"/>
        <w:autoSpaceDN w:val="0"/>
        <w:adjustRightInd w:val="0"/>
        <w:spacing w:line="360" w:lineRule="exact"/>
        <w:ind w:firstLine="709"/>
        <w:jc w:val="both"/>
        <w:rPr>
          <w:sz w:val="28"/>
          <w:szCs w:val="28"/>
        </w:rPr>
      </w:pPr>
      <w:r w:rsidRPr="00CD2ED5">
        <w:rPr>
          <w:sz w:val="28"/>
          <w:szCs w:val="28"/>
        </w:rPr>
        <w:lastRenderedPageBreak/>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w:t>
      </w:r>
      <w:r w:rsidR="00897345" w:rsidRPr="00CD2ED5">
        <w:rPr>
          <w:sz w:val="28"/>
          <w:szCs w:val="28"/>
        </w:rPr>
        <w:t>ь шесть месяцев</w:t>
      </w:r>
      <w:r w:rsidRPr="00CD2ED5">
        <w:rPr>
          <w:sz w:val="28"/>
          <w:szCs w:val="28"/>
        </w:rPr>
        <w:t>»</w:t>
      </w:r>
      <w:r w:rsidR="00B05F4C" w:rsidRPr="00CD2ED5">
        <w:rPr>
          <w:sz w:val="28"/>
          <w:szCs w:val="28"/>
        </w:rPr>
        <w:t>.</w:t>
      </w:r>
    </w:p>
    <w:p w:rsidR="00543CE9" w:rsidRPr="00CD2ED5" w:rsidRDefault="00222912" w:rsidP="00CD2ED5">
      <w:pPr>
        <w:ind w:firstLine="540"/>
        <w:jc w:val="both"/>
        <w:rPr>
          <w:sz w:val="28"/>
          <w:szCs w:val="28"/>
        </w:rPr>
      </w:pPr>
      <w:r w:rsidRPr="00CD2ED5">
        <w:rPr>
          <w:sz w:val="28"/>
          <w:szCs w:val="28"/>
        </w:rPr>
        <w:t xml:space="preserve">     11</w:t>
      </w:r>
      <w:r w:rsidR="00543CE9" w:rsidRPr="00CD2ED5">
        <w:rPr>
          <w:sz w:val="28"/>
          <w:szCs w:val="28"/>
        </w:rPr>
        <w:t xml:space="preserve">)  пункт 2 части 3 статьи 48  изложить в новой редакции: </w:t>
      </w:r>
    </w:p>
    <w:p w:rsidR="00543CE9" w:rsidRPr="00CD2ED5" w:rsidRDefault="00543CE9" w:rsidP="00CD2ED5">
      <w:pPr>
        <w:ind w:firstLine="540"/>
        <w:jc w:val="both"/>
        <w:rPr>
          <w:sz w:val="28"/>
          <w:szCs w:val="28"/>
        </w:rPr>
      </w:pPr>
      <w:r w:rsidRPr="00CD2ED5">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2103D" w:rsidRPr="00CD2ED5" w:rsidRDefault="0052103D" w:rsidP="00CD2ED5">
      <w:pPr>
        <w:suppressAutoHyphens/>
        <w:spacing w:line="360" w:lineRule="exact"/>
        <w:ind w:firstLine="720"/>
        <w:jc w:val="both"/>
        <w:rPr>
          <w:sz w:val="28"/>
          <w:szCs w:val="28"/>
        </w:rPr>
      </w:pPr>
      <w:r w:rsidRPr="00CD2ED5">
        <w:rPr>
          <w:sz w:val="28"/>
          <w:szCs w:val="28"/>
        </w:rPr>
        <w:t xml:space="preserve">2. Настоящее решение о внесении изменений в Устав </w:t>
      </w:r>
      <w:r w:rsidR="009D1346" w:rsidRPr="00CD2ED5">
        <w:rPr>
          <w:sz w:val="28"/>
          <w:szCs w:val="28"/>
        </w:rPr>
        <w:t>сельского</w:t>
      </w:r>
      <w:r w:rsidRPr="00CD2ED5">
        <w:rPr>
          <w:sz w:val="28"/>
          <w:szCs w:val="28"/>
        </w:rPr>
        <w:t xml:space="preserve"> поселения </w:t>
      </w:r>
      <w:r w:rsidR="0086319C" w:rsidRPr="00CD2ED5">
        <w:rPr>
          <w:sz w:val="28"/>
          <w:szCs w:val="28"/>
        </w:rPr>
        <w:t>«</w:t>
      </w:r>
      <w:r w:rsidR="00F63C08" w:rsidRPr="00CD2ED5">
        <w:rPr>
          <w:sz w:val="28"/>
          <w:szCs w:val="28"/>
        </w:rPr>
        <w:t>Сбегинское»</w:t>
      </w:r>
      <w:r w:rsidRPr="00CD2ED5">
        <w:rPr>
          <w:sz w:val="28"/>
          <w:szCs w:val="28"/>
        </w:rPr>
        <w:t xml:space="preserve"> направить на государственную регистрацию в Управление Министерства юстиции Российской Федерации по Забайкальскому краю.</w:t>
      </w:r>
    </w:p>
    <w:p w:rsidR="00270407" w:rsidRPr="00CD2ED5" w:rsidRDefault="0052103D" w:rsidP="00CD2ED5">
      <w:pPr>
        <w:suppressAutoHyphens/>
        <w:spacing w:line="360" w:lineRule="exact"/>
        <w:ind w:firstLine="720"/>
        <w:jc w:val="both"/>
        <w:rPr>
          <w:sz w:val="28"/>
          <w:szCs w:val="28"/>
        </w:rPr>
      </w:pPr>
      <w:r w:rsidRPr="00CD2ED5">
        <w:rPr>
          <w:sz w:val="28"/>
          <w:szCs w:val="28"/>
        </w:rPr>
        <w:t xml:space="preserve">3. После государственной регистрации изменения и дополнения в Устав обнародовать </w:t>
      </w:r>
      <w:r w:rsidR="00270407" w:rsidRPr="00CD2ED5">
        <w:rPr>
          <w:sz w:val="28"/>
          <w:szCs w:val="28"/>
        </w:rPr>
        <w:t>в порядке</w:t>
      </w:r>
      <w:r w:rsidR="002507CD" w:rsidRPr="00CD2ED5">
        <w:rPr>
          <w:sz w:val="28"/>
          <w:szCs w:val="28"/>
        </w:rPr>
        <w:t>,</w:t>
      </w:r>
      <w:r w:rsidR="00270407" w:rsidRPr="00CD2ED5">
        <w:rPr>
          <w:sz w:val="28"/>
          <w:szCs w:val="28"/>
        </w:rPr>
        <w:t xml:space="preserve"> установленном Уставом </w:t>
      </w:r>
      <w:r w:rsidR="009D1346" w:rsidRPr="00CD2ED5">
        <w:rPr>
          <w:sz w:val="28"/>
          <w:szCs w:val="28"/>
        </w:rPr>
        <w:t>сельского</w:t>
      </w:r>
      <w:r w:rsidR="00270407" w:rsidRPr="00CD2ED5">
        <w:rPr>
          <w:sz w:val="28"/>
          <w:szCs w:val="28"/>
        </w:rPr>
        <w:t xml:space="preserve"> поселения </w:t>
      </w:r>
      <w:r w:rsidR="0086319C" w:rsidRPr="00CD2ED5">
        <w:rPr>
          <w:sz w:val="28"/>
          <w:szCs w:val="28"/>
        </w:rPr>
        <w:t>«</w:t>
      </w:r>
      <w:r w:rsidR="00F63C08" w:rsidRPr="00CD2ED5">
        <w:rPr>
          <w:sz w:val="28"/>
          <w:szCs w:val="28"/>
        </w:rPr>
        <w:t>Сбегинское»</w:t>
      </w:r>
      <w:r w:rsidR="0086319C" w:rsidRPr="00CD2ED5">
        <w:rPr>
          <w:sz w:val="28"/>
          <w:szCs w:val="28"/>
        </w:rPr>
        <w:t>»</w:t>
      </w:r>
      <w:r w:rsidR="00270407" w:rsidRPr="00CD2ED5">
        <w:rPr>
          <w:sz w:val="28"/>
          <w:szCs w:val="28"/>
        </w:rPr>
        <w:t>.</w:t>
      </w:r>
    </w:p>
    <w:p w:rsidR="0052103D" w:rsidRPr="00CD2ED5" w:rsidRDefault="0052103D" w:rsidP="00CD2ED5">
      <w:pPr>
        <w:suppressAutoHyphens/>
        <w:spacing w:line="360" w:lineRule="exact"/>
        <w:ind w:firstLine="720"/>
        <w:jc w:val="both"/>
        <w:rPr>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552802" w:rsidRPr="00CD2ED5" w:rsidTr="00552802">
        <w:tc>
          <w:tcPr>
            <w:tcW w:w="5210" w:type="dxa"/>
          </w:tcPr>
          <w:p w:rsidR="00222912" w:rsidRPr="00CD2ED5" w:rsidRDefault="00222912" w:rsidP="00CD2ED5">
            <w:pPr>
              <w:suppressAutoHyphens/>
              <w:spacing w:line="360" w:lineRule="exact"/>
              <w:jc w:val="both"/>
              <w:rPr>
                <w:sz w:val="28"/>
                <w:szCs w:val="28"/>
              </w:rPr>
            </w:pPr>
            <w:r w:rsidRPr="00CD2ED5">
              <w:rPr>
                <w:sz w:val="28"/>
                <w:szCs w:val="28"/>
              </w:rPr>
              <w:t xml:space="preserve"> </w:t>
            </w:r>
          </w:p>
          <w:p w:rsidR="00552802" w:rsidRPr="00CD2ED5" w:rsidRDefault="00552802" w:rsidP="00CD2ED5">
            <w:pPr>
              <w:suppressAutoHyphens/>
              <w:spacing w:line="360" w:lineRule="exact"/>
              <w:jc w:val="both"/>
              <w:rPr>
                <w:sz w:val="28"/>
                <w:szCs w:val="28"/>
              </w:rPr>
            </w:pPr>
            <w:r w:rsidRPr="00CD2ED5">
              <w:rPr>
                <w:sz w:val="28"/>
                <w:szCs w:val="28"/>
              </w:rPr>
              <w:t>Глава сельского поселения «Сбегинское»</w:t>
            </w:r>
          </w:p>
          <w:p w:rsidR="00552802" w:rsidRPr="00CD2ED5" w:rsidRDefault="00552802" w:rsidP="00CD2ED5">
            <w:pPr>
              <w:suppressAutoHyphens/>
              <w:spacing w:line="360" w:lineRule="exact"/>
              <w:jc w:val="both"/>
              <w:rPr>
                <w:sz w:val="28"/>
                <w:szCs w:val="28"/>
              </w:rPr>
            </w:pPr>
            <w:r w:rsidRPr="00CD2ED5">
              <w:rPr>
                <w:sz w:val="28"/>
                <w:szCs w:val="28"/>
              </w:rPr>
              <w:t>_____________________С.М. Куприянов</w:t>
            </w:r>
          </w:p>
          <w:p w:rsidR="00552802" w:rsidRPr="00CD2ED5" w:rsidRDefault="00552802" w:rsidP="00CD2ED5">
            <w:pPr>
              <w:suppressAutoHyphens/>
              <w:spacing w:line="360" w:lineRule="exact"/>
              <w:jc w:val="both"/>
              <w:rPr>
                <w:sz w:val="28"/>
                <w:szCs w:val="28"/>
              </w:rPr>
            </w:pPr>
          </w:p>
          <w:p w:rsidR="00552802" w:rsidRPr="00CD2ED5" w:rsidRDefault="00552802" w:rsidP="00CD2ED5">
            <w:pPr>
              <w:suppressAutoHyphens/>
              <w:spacing w:line="360" w:lineRule="exact"/>
              <w:jc w:val="both"/>
              <w:rPr>
                <w:sz w:val="28"/>
                <w:szCs w:val="28"/>
              </w:rPr>
            </w:pPr>
          </w:p>
        </w:tc>
        <w:tc>
          <w:tcPr>
            <w:tcW w:w="5211" w:type="dxa"/>
          </w:tcPr>
          <w:p w:rsidR="00222912" w:rsidRPr="00CD2ED5" w:rsidRDefault="00222912" w:rsidP="00CD2ED5">
            <w:pPr>
              <w:suppressAutoHyphens/>
              <w:spacing w:line="360" w:lineRule="exact"/>
              <w:jc w:val="both"/>
              <w:rPr>
                <w:sz w:val="28"/>
                <w:szCs w:val="28"/>
              </w:rPr>
            </w:pPr>
          </w:p>
          <w:p w:rsidR="00552802" w:rsidRPr="00CD2ED5" w:rsidRDefault="00552802" w:rsidP="00CD2ED5">
            <w:pPr>
              <w:suppressAutoHyphens/>
              <w:spacing w:line="360" w:lineRule="exact"/>
              <w:jc w:val="both"/>
              <w:rPr>
                <w:sz w:val="28"/>
                <w:szCs w:val="28"/>
              </w:rPr>
            </w:pPr>
            <w:r w:rsidRPr="00CD2ED5">
              <w:rPr>
                <w:sz w:val="28"/>
                <w:szCs w:val="28"/>
              </w:rPr>
              <w:t>Председатель Совета сельского поселения «Сбегинское»</w:t>
            </w:r>
          </w:p>
          <w:p w:rsidR="00552802" w:rsidRPr="00CD2ED5" w:rsidRDefault="00552802" w:rsidP="00CD2ED5">
            <w:pPr>
              <w:suppressAutoHyphens/>
              <w:spacing w:line="360" w:lineRule="exact"/>
              <w:jc w:val="both"/>
              <w:rPr>
                <w:sz w:val="28"/>
                <w:szCs w:val="28"/>
              </w:rPr>
            </w:pPr>
            <w:r w:rsidRPr="00CD2ED5">
              <w:rPr>
                <w:sz w:val="28"/>
                <w:szCs w:val="28"/>
              </w:rPr>
              <w:t>_________________К.В. Соболев</w:t>
            </w:r>
          </w:p>
        </w:tc>
      </w:tr>
    </w:tbl>
    <w:p w:rsidR="00095081" w:rsidRPr="00222912" w:rsidRDefault="00095081" w:rsidP="00552802">
      <w:pPr>
        <w:suppressAutoHyphens/>
        <w:spacing w:line="360" w:lineRule="exact"/>
      </w:pPr>
    </w:p>
    <w:sectPr w:rsidR="00095081" w:rsidRPr="00222912" w:rsidSect="0086319C">
      <w:headerReference w:type="default" r:id="rId8"/>
      <w:footerReference w:type="even" r:id="rId9"/>
      <w:footerReference w:type="default" r:id="rId10"/>
      <w:pgSz w:w="11906" w:h="16838"/>
      <w:pgMar w:top="1134" w:right="567" w:bottom="1021" w:left="1134"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F65" w:rsidRDefault="00900F65">
      <w:r>
        <w:separator/>
      </w:r>
    </w:p>
  </w:endnote>
  <w:endnote w:type="continuationSeparator" w:id="0">
    <w:p w:rsidR="00900F65" w:rsidRDefault="00900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FD6" w:rsidRDefault="005A6A4A" w:rsidP="0052103D">
    <w:pPr>
      <w:pStyle w:val="a4"/>
      <w:framePr w:wrap="around" w:vAnchor="text" w:hAnchor="margin" w:xAlign="right" w:y="1"/>
      <w:rPr>
        <w:rStyle w:val="a5"/>
      </w:rPr>
    </w:pPr>
    <w:r>
      <w:rPr>
        <w:rStyle w:val="a5"/>
      </w:rPr>
      <w:fldChar w:fldCharType="begin"/>
    </w:r>
    <w:r w:rsidR="00643FD6">
      <w:rPr>
        <w:rStyle w:val="a5"/>
      </w:rPr>
      <w:instrText xml:space="preserve">PAGE  </w:instrText>
    </w:r>
    <w:r>
      <w:rPr>
        <w:rStyle w:val="a5"/>
      </w:rPr>
      <w:fldChar w:fldCharType="end"/>
    </w:r>
  </w:p>
  <w:p w:rsidR="00643FD6" w:rsidRDefault="00643FD6" w:rsidP="0052103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FD6" w:rsidRDefault="005A6A4A" w:rsidP="0052103D">
    <w:pPr>
      <w:pStyle w:val="a4"/>
      <w:framePr w:wrap="around" w:vAnchor="text" w:hAnchor="margin" w:xAlign="right" w:y="1"/>
      <w:rPr>
        <w:rStyle w:val="a5"/>
      </w:rPr>
    </w:pPr>
    <w:r>
      <w:rPr>
        <w:rStyle w:val="a5"/>
      </w:rPr>
      <w:fldChar w:fldCharType="begin"/>
    </w:r>
    <w:r w:rsidR="00643FD6">
      <w:rPr>
        <w:rStyle w:val="a5"/>
      </w:rPr>
      <w:instrText xml:space="preserve">PAGE  </w:instrText>
    </w:r>
    <w:r>
      <w:rPr>
        <w:rStyle w:val="a5"/>
      </w:rPr>
      <w:fldChar w:fldCharType="separate"/>
    </w:r>
    <w:r w:rsidR="00CD2ED5">
      <w:rPr>
        <w:rStyle w:val="a5"/>
        <w:noProof/>
      </w:rPr>
      <w:t>1</w:t>
    </w:r>
    <w:r>
      <w:rPr>
        <w:rStyle w:val="a5"/>
      </w:rPr>
      <w:fldChar w:fldCharType="end"/>
    </w:r>
  </w:p>
  <w:p w:rsidR="00643FD6" w:rsidRDefault="00643FD6" w:rsidP="0052103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F65" w:rsidRDefault="00900F65">
      <w:r>
        <w:separator/>
      </w:r>
    </w:p>
  </w:footnote>
  <w:footnote w:type="continuationSeparator" w:id="0">
    <w:p w:rsidR="00900F65" w:rsidRDefault="00900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B90" w:rsidRDefault="005A6A4A">
    <w:pPr>
      <w:pStyle w:val="a7"/>
      <w:jc w:val="center"/>
    </w:pPr>
    <w:fldSimple w:instr="PAGE   \* MERGEFORMAT">
      <w:r w:rsidR="00CD2ED5">
        <w:rPr>
          <w:noProof/>
        </w:rPr>
        <w:t>1</w:t>
      </w:r>
    </w:fldSimple>
  </w:p>
  <w:p w:rsidR="005B2B90" w:rsidRDefault="005B2B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E32"/>
    <w:multiLevelType w:val="hybridMultilevel"/>
    <w:tmpl w:val="DA6CE0A2"/>
    <w:lvl w:ilvl="0" w:tplc="16A286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99541A8"/>
    <w:multiLevelType w:val="hybridMultilevel"/>
    <w:tmpl w:val="624460B4"/>
    <w:lvl w:ilvl="0" w:tplc="48680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6CD4619"/>
    <w:multiLevelType w:val="hybridMultilevel"/>
    <w:tmpl w:val="E012D2D4"/>
    <w:lvl w:ilvl="0" w:tplc="93C21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02A05EA"/>
    <w:multiLevelType w:val="hybridMultilevel"/>
    <w:tmpl w:val="5AA4D120"/>
    <w:lvl w:ilvl="0" w:tplc="F260F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564255"/>
    <w:multiLevelType w:val="hybridMultilevel"/>
    <w:tmpl w:val="CB8C4570"/>
    <w:lvl w:ilvl="0" w:tplc="6CC41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BCC507F"/>
    <w:multiLevelType w:val="hybridMultilevel"/>
    <w:tmpl w:val="652CD78E"/>
    <w:lvl w:ilvl="0" w:tplc="8D4E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1C303E"/>
    <w:multiLevelType w:val="hybridMultilevel"/>
    <w:tmpl w:val="5F664232"/>
    <w:lvl w:ilvl="0" w:tplc="DB22415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6"/>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52103D"/>
    <w:rsid w:val="00031700"/>
    <w:rsid w:val="000536E0"/>
    <w:rsid w:val="00091624"/>
    <w:rsid w:val="00095081"/>
    <w:rsid w:val="000B771E"/>
    <w:rsid w:val="000D2AF7"/>
    <w:rsid w:val="000F1FAC"/>
    <w:rsid w:val="00151512"/>
    <w:rsid w:val="00156BBF"/>
    <w:rsid w:val="00180F54"/>
    <w:rsid w:val="001A6BD7"/>
    <w:rsid w:val="001C2260"/>
    <w:rsid w:val="001C22D3"/>
    <w:rsid w:val="001D09F2"/>
    <w:rsid w:val="001D2695"/>
    <w:rsid w:val="00203AC3"/>
    <w:rsid w:val="00216D2D"/>
    <w:rsid w:val="00222912"/>
    <w:rsid w:val="0023650B"/>
    <w:rsid w:val="00243E3F"/>
    <w:rsid w:val="00246727"/>
    <w:rsid w:val="002507CD"/>
    <w:rsid w:val="00270407"/>
    <w:rsid w:val="002868B3"/>
    <w:rsid w:val="0028704A"/>
    <w:rsid w:val="002B455B"/>
    <w:rsid w:val="0031191E"/>
    <w:rsid w:val="00330C9D"/>
    <w:rsid w:val="003612CB"/>
    <w:rsid w:val="00363852"/>
    <w:rsid w:val="00367D6D"/>
    <w:rsid w:val="0040580B"/>
    <w:rsid w:val="0045189F"/>
    <w:rsid w:val="00470320"/>
    <w:rsid w:val="004878B4"/>
    <w:rsid w:val="004A0769"/>
    <w:rsid w:val="00501119"/>
    <w:rsid w:val="0052103D"/>
    <w:rsid w:val="00543CE9"/>
    <w:rsid w:val="00552802"/>
    <w:rsid w:val="005853DC"/>
    <w:rsid w:val="005A3A5E"/>
    <w:rsid w:val="005A6A4A"/>
    <w:rsid w:val="005A6B9A"/>
    <w:rsid w:val="005B2B90"/>
    <w:rsid w:val="005F11F0"/>
    <w:rsid w:val="0062559C"/>
    <w:rsid w:val="00643FD6"/>
    <w:rsid w:val="006A47CA"/>
    <w:rsid w:val="006E19F5"/>
    <w:rsid w:val="00701513"/>
    <w:rsid w:val="007207A2"/>
    <w:rsid w:val="00732BA1"/>
    <w:rsid w:val="0075643F"/>
    <w:rsid w:val="00794359"/>
    <w:rsid w:val="007A1EAF"/>
    <w:rsid w:val="007C701F"/>
    <w:rsid w:val="007E2A11"/>
    <w:rsid w:val="00805C1C"/>
    <w:rsid w:val="0081636F"/>
    <w:rsid w:val="0086319C"/>
    <w:rsid w:val="00863D5E"/>
    <w:rsid w:val="00897345"/>
    <w:rsid w:val="008A21E0"/>
    <w:rsid w:val="008A7C79"/>
    <w:rsid w:val="008B778B"/>
    <w:rsid w:val="008C77CD"/>
    <w:rsid w:val="008F4AC8"/>
    <w:rsid w:val="00900F65"/>
    <w:rsid w:val="00933DDA"/>
    <w:rsid w:val="009500DE"/>
    <w:rsid w:val="0096746D"/>
    <w:rsid w:val="00977ED0"/>
    <w:rsid w:val="009813E6"/>
    <w:rsid w:val="009D1346"/>
    <w:rsid w:val="009D7C94"/>
    <w:rsid w:val="009E2512"/>
    <w:rsid w:val="009E60AC"/>
    <w:rsid w:val="009E7783"/>
    <w:rsid w:val="009F063A"/>
    <w:rsid w:val="009F38C2"/>
    <w:rsid w:val="00A04B8C"/>
    <w:rsid w:val="00A059EF"/>
    <w:rsid w:val="00A21A2D"/>
    <w:rsid w:val="00A84257"/>
    <w:rsid w:val="00AC6BEA"/>
    <w:rsid w:val="00B05F4C"/>
    <w:rsid w:val="00B52CB4"/>
    <w:rsid w:val="00B55282"/>
    <w:rsid w:val="00BE5648"/>
    <w:rsid w:val="00C07FBE"/>
    <w:rsid w:val="00C32116"/>
    <w:rsid w:val="00CB53DB"/>
    <w:rsid w:val="00CD2ED5"/>
    <w:rsid w:val="00D209B7"/>
    <w:rsid w:val="00D62963"/>
    <w:rsid w:val="00D63529"/>
    <w:rsid w:val="00D655C9"/>
    <w:rsid w:val="00D83608"/>
    <w:rsid w:val="00DA16EB"/>
    <w:rsid w:val="00DC3B4B"/>
    <w:rsid w:val="00DC789A"/>
    <w:rsid w:val="00E259C0"/>
    <w:rsid w:val="00E41170"/>
    <w:rsid w:val="00E748C5"/>
    <w:rsid w:val="00EA1029"/>
    <w:rsid w:val="00EB70D7"/>
    <w:rsid w:val="00ED59DA"/>
    <w:rsid w:val="00EE34B8"/>
    <w:rsid w:val="00F6020F"/>
    <w:rsid w:val="00F633F9"/>
    <w:rsid w:val="00F63C08"/>
    <w:rsid w:val="00F91DF6"/>
    <w:rsid w:val="00FF4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2103D"/>
    <w:rPr>
      <w:rFonts w:eastAsia="SimSun"/>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paragraph" w:styleId="a7">
    <w:name w:val="header"/>
    <w:basedOn w:val="a0"/>
    <w:link w:val="a8"/>
    <w:uiPriority w:val="99"/>
    <w:rsid w:val="005B2B90"/>
    <w:pPr>
      <w:tabs>
        <w:tab w:val="center" w:pos="4677"/>
        <w:tab w:val="right" w:pos="9355"/>
      </w:tabs>
    </w:pPr>
  </w:style>
  <w:style w:type="character" w:customStyle="1" w:styleId="a8">
    <w:name w:val="Верхний колонтитул Знак"/>
    <w:link w:val="a7"/>
    <w:uiPriority w:val="99"/>
    <w:rsid w:val="005B2B90"/>
    <w:rPr>
      <w:rFonts w:ascii="Verdana" w:eastAsia="SimSun" w:hAnsi="Verdana"/>
      <w:sz w:val="24"/>
      <w:szCs w:val="24"/>
      <w:lang w:val="en-US" w:eastAsia="zh-CN" w:bidi="ar-SA"/>
    </w:rPr>
  </w:style>
  <w:style w:type="table" w:styleId="a9">
    <w:name w:val="Table Grid"/>
    <w:basedOn w:val="a2"/>
    <w:rsid w:val="00552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9882746FF3D89BB910DDD16BD6F1DCA4F5A8CFB605856B1CDDDBF5v51F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1423</Words>
  <Characters>8113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9517</CharactersWithSpaces>
  <SharedDoc>false</SharedDoc>
  <HLinks>
    <vt:vector size="6" baseType="variant">
      <vt:variant>
        <vt:i4>5636098</vt:i4>
      </vt:variant>
      <vt:variant>
        <vt:i4>0</vt:i4>
      </vt:variant>
      <vt:variant>
        <vt:i4>0</vt:i4>
      </vt:variant>
      <vt:variant>
        <vt:i4>5</vt:i4>
      </vt:variant>
      <vt:variant>
        <vt:lpwstr>consultantplus://offline/ref=9882746FF3D89BB910DDD16BD6F1DCA4F5A8CFB605856B1CDDDBF5v51FC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Зубкова</dc:creator>
  <cp:lastModifiedBy>сбега</cp:lastModifiedBy>
  <cp:revision>3</cp:revision>
  <cp:lastPrinted>2017-05-05T05:24:00Z</cp:lastPrinted>
  <dcterms:created xsi:type="dcterms:W3CDTF">2017-05-05T05:24:00Z</dcterms:created>
  <dcterms:modified xsi:type="dcterms:W3CDTF">2017-05-05T05:24:00Z</dcterms:modified>
</cp:coreProperties>
</file>