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D5B" w:rsidRPr="00D25564" w:rsidRDefault="006B6D5B" w:rsidP="006B6D5B"/>
    <w:p w:rsidR="006B6D5B" w:rsidRPr="00E72283" w:rsidRDefault="003548B3" w:rsidP="00E72283">
      <w:pPr>
        <w:pStyle w:val="ConsPlusTitle"/>
        <w:widowControl/>
        <w:jc w:val="center"/>
        <w:outlineLvl w:val="0"/>
        <w:rPr>
          <w:rFonts w:ascii="Times New Roman" w:hAnsi="Times New Roman" w:cs="Times New Roman"/>
          <w:bCs w:val="0"/>
          <w:sz w:val="24"/>
          <w:szCs w:val="24"/>
        </w:rPr>
      </w:pPr>
      <w:r w:rsidRPr="00E72283">
        <w:rPr>
          <w:rFonts w:ascii="Times New Roman" w:hAnsi="Times New Roman" w:cs="Times New Roman"/>
          <w:bCs w:val="0"/>
          <w:sz w:val="24"/>
          <w:szCs w:val="24"/>
        </w:rPr>
        <w:t>СОВЕТ ГОРОДСКОГО ПОСЕЛЕНИЯ «АМАЗАРСКОЕ</w:t>
      </w:r>
      <w:r w:rsidR="002A577D" w:rsidRPr="00E72283">
        <w:rPr>
          <w:rFonts w:ascii="Times New Roman" w:hAnsi="Times New Roman" w:cs="Times New Roman"/>
          <w:bCs w:val="0"/>
          <w:sz w:val="24"/>
          <w:szCs w:val="24"/>
        </w:rPr>
        <w:t>»</w:t>
      </w:r>
    </w:p>
    <w:p w:rsidR="006B6D5B" w:rsidRPr="00E72283" w:rsidRDefault="006B6D5B" w:rsidP="00E72283">
      <w:pPr>
        <w:pStyle w:val="ConsPlusTitle"/>
        <w:widowControl/>
        <w:jc w:val="center"/>
        <w:rPr>
          <w:rFonts w:ascii="Times New Roman" w:hAnsi="Times New Roman" w:cs="Times New Roman"/>
          <w:b w:val="0"/>
          <w:bCs w:val="0"/>
          <w:sz w:val="24"/>
          <w:szCs w:val="24"/>
        </w:rPr>
      </w:pPr>
    </w:p>
    <w:p w:rsidR="006B6D5B" w:rsidRPr="00E72283" w:rsidRDefault="006B6D5B" w:rsidP="00E72283">
      <w:pPr>
        <w:pStyle w:val="ConsPlusTitle"/>
        <w:widowControl/>
        <w:jc w:val="center"/>
        <w:rPr>
          <w:rFonts w:ascii="Times New Roman" w:hAnsi="Times New Roman" w:cs="Times New Roman"/>
          <w:b w:val="0"/>
          <w:bCs w:val="0"/>
          <w:sz w:val="24"/>
          <w:szCs w:val="24"/>
        </w:rPr>
      </w:pPr>
    </w:p>
    <w:p w:rsidR="006B6D5B" w:rsidRPr="00E72283" w:rsidRDefault="003548B3" w:rsidP="00E72283">
      <w:pPr>
        <w:pStyle w:val="ConsPlusTitle"/>
        <w:widowControl/>
        <w:jc w:val="center"/>
        <w:rPr>
          <w:rFonts w:ascii="Times New Roman" w:hAnsi="Times New Roman" w:cs="Times New Roman"/>
          <w:bCs w:val="0"/>
          <w:sz w:val="24"/>
          <w:szCs w:val="24"/>
        </w:rPr>
      </w:pPr>
      <w:r w:rsidRPr="00E72283">
        <w:rPr>
          <w:rFonts w:ascii="Times New Roman" w:hAnsi="Times New Roman" w:cs="Times New Roman"/>
          <w:bCs w:val="0"/>
          <w:sz w:val="24"/>
          <w:szCs w:val="24"/>
        </w:rPr>
        <w:t>РЕШЕНИЕ</w:t>
      </w:r>
    </w:p>
    <w:p w:rsidR="003548B3" w:rsidRPr="00E72283" w:rsidRDefault="003548B3" w:rsidP="00E72283">
      <w:pPr>
        <w:pStyle w:val="ConsPlusTitle"/>
        <w:widowControl/>
        <w:jc w:val="center"/>
        <w:rPr>
          <w:rFonts w:ascii="Times New Roman" w:hAnsi="Times New Roman" w:cs="Times New Roman"/>
          <w:bCs w:val="0"/>
          <w:sz w:val="24"/>
          <w:szCs w:val="24"/>
        </w:rPr>
      </w:pPr>
    </w:p>
    <w:p w:rsidR="003548B3" w:rsidRPr="00E72283" w:rsidRDefault="003548B3" w:rsidP="00E72283">
      <w:pPr>
        <w:pStyle w:val="ConsPlusTitle"/>
        <w:widowControl/>
        <w:jc w:val="center"/>
        <w:rPr>
          <w:rFonts w:ascii="Times New Roman" w:hAnsi="Times New Roman" w:cs="Times New Roman"/>
          <w:b w:val="0"/>
          <w:bCs w:val="0"/>
          <w:sz w:val="24"/>
          <w:szCs w:val="24"/>
        </w:rPr>
      </w:pPr>
    </w:p>
    <w:p w:rsidR="003548B3" w:rsidRPr="00E72283" w:rsidRDefault="00E72283" w:rsidP="00E72283">
      <w:pPr>
        <w:pStyle w:val="ConsPlusTitle"/>
        <w:widowControl/>
        <w:rPr>
          <w:rFonts w:ascii="Times New Roman" w:hAnsi="Times New Roman" w:cs="Times New Roman"/>
          <w:b w:val="0"/>
          <w:bCs w:val="0"/>
          <w:sz w:val="24"/>
          <w:szCs w:val="24"/>
        </w:rPr>
      </w:pPr>
      <w:r>
        <w:rPr>
          <w:rFonts w:ascii="Times New Roman" w:hAnsi="Times New Roman" w:cs="Times New Roman"/>
          <w:b w:val="0"/>
          <w:bCs w:val="0"/>
          <w:sz w:val="24"/>
          <w:szCs w:val="24"/>
        </w:rPr>
        <w:t xml:space="preserve">32 сессия 4 </w:t>
      </w:r>
      <w:r w:rsidR="003548B3" w:rsidRPr="00E72283">
        <w:rPr>
          <w:rFonts w:ascii="Times New Roman" w:hAnsi="Times New Roman" w:cs="Times New Roman"/>
          <w:b w:val="0"/>
          <w:bCs w:val="0"/>
          <w:sz w:val="24"/>
          <w:szCs w:val="24"/>
        </w:rPr>
        <w:t>созыва</w:t>
      </w:r>
    </w:p>
    <w:p w:rsidR="003548B3" w:rsidRPr="00E72283" w:rsidRDefault="003548B3" w:rsidP="00E72283">
      <w:pPr>
        <w:pStyle w:val="ConsPlusTitle"/>
        <w:widowControl/>
        <w:jc w:val="center"/>
        <w:rPr>
          <w:rFonts w:ascii="Times New Roman" w:hAnsi="Times New Roman" w:cs="Times New Roman"/>
          <w:b w:val="0"/>
          <w:bCs w:val="0"/>
          <w:sz w:val="24"/>
          <w:szCs w:val="24"/>
        </w:rPr>
      </w:pPr>
    </w:p>
    <w:p w:rsidR="006B6D5B" w:rsidRPr="00E72283" w:rsidRDefault="00E72283" w:rsidP="00E72283">
      <w:pPr>
        <w:pStyle w:val="ConsPlusTitle"/>
        <w:widowControl/>
        <w:rPr>
          <w:rFonts w:ascii="Times New Roman" w:hAnsi="Times New Roman" w:cs="Times New Roman"/>
          <w:b w:val="0"/>
          <w:bCs w:val="0"/>
          <w:sz w:val="24"/>
          <w:szCs w:val="24"/>
        </w:rPr>
      </w:pPr>
      <w:r>
        <w:rPr>
          <w:rFonts w:ascii="Times New Roman" w:hAnsi="Times New Roman" w:cs="Times New Roman"/>
          <w:b w:val="0"/>
          <w:bCs w:val="0"/>
          <w:sz w:val="24"/>
          <w:szCs w:val="24"/>
        </w:rPr>
        <w:t xml:space="preserve">26 марта </w:t>
      </w:r>
      <w:r w:rsidR="006B6D5B" w:rsidRPr="00E72283">
        <w:rPr>
          <w:rFonts w:ascii="Times New Roman" w:hAnsi="Times New Roman" w:cs="Times New Roman"/>
          <w:b w:val="0"/>
          <w:bCs w:val="0"/>
          <w:sz w:val="24"/>
          <w:szCs w:val="24"/>
        </w:rPr>
        <w:t>2019 год</w:t>
      </w:r>
      <w:r w:rsidR="006B6D5B" w:rsidRPr="00E72283">
        <w:rPr>
          <w:rFonts w:ascii="Times New Roman" w:hAnsi="Times New Roman" w:cs="Times New Roman"/>
          <w:b w:val="0"/>
          <w:bCs w:val="0"/>
          <w:sz w:val="24"/>
          <w:szCs w:val="24"/>
        </w:rPr>
        <w:tab/>
      </w:r>
      <w:r w:rsidR="006B6D5B" w:rsidRPr="00E72283">
        <w:rPr>
          <w:rFonts w:ascii="Times New Roman" w:hAnsi="Times New Roman" w:cs="Times New Roman"/>
          <w:b w:val="0"/>
          <w:bCs w:val="0"/>
          <w:sz w:val="24"/>
          <w:szCs w:val="24"/>
        </w:rPr>
        <w:tab/>
      </w:r>
      <w:r w:rsidR="006B6D5B" w:rsidRPr="00E72283">
        <w:rPr>
          <w:rFonts w:ascii="Times New Roman" w:hAnsi="Times New Roman" w:cs="Times New Roman"/>
          <w:b w:val="0"/>
          <w:bCs w:val="0"/>
          <w:sz w:val="24"/>
          <w:szCs w:val="24"/>
        </w:rPr>
        <w:tab/>
      </w:r>
      <w:r w:rsidR="006B6D5B" w:rsidRPr="00E72283">
        <w:rPr>
          <w:rFonts w:ascii="Times New Roman" w:hAnsi="Times New Roman" w:cs="Times New Roman"/>
          <w:b w:val="0"/>
          <w:bCs w:val="0"/>
          <w:sz w:val="24"/>
          <w:szCs w:val="24"/>
        </w:rPr>
        <w:tab/>
      </w:r>
      <w:r w:rsidR="006B6D5B" w:rsidRPr="00E72283">
        <w:rPr>
          <w:rFonts w:ascii="Times New Roman" w:hAnsi="Times New Roman" w:cs="Times New Roman"/>
          <w:b w:val="0"/>
          <w:bCs w:val="0"/>
          <w:sz w:val="24"/>
          <w:szCs w:val="24"/>
        </w:rPr>
        <w:tab/>
      </w:r>
      <w:r w:rsidR="006B6D5B" w:rsidRPr="00E72283">
        <w:rPr>
          <w:rFonts w:ascii="Times New Roman" w:hAnsi="Times New Roman" w:cs="Times New Roman"/>
          <w:b w:val="0"/>
          <w:bCs w:val="0"/>
          <w:sz w:val="24"/>
          <w:szCs w:val="24"/>
        </w:rPr>
        <w:tab/>
      </w:r>
      <w:r w:rsidR="006B6D5B" w:rsidRPr="00E72283">
        <w:rPr>
          <w:rFonts w:ascii="Times New Roman" w:hAnsi="Times New Roman" w:cs="Times New Roman"/>
          <w:b w:val="0"/>
          <w:bCs w:val="0"/>
          <w:sz w:val="24"/>
          <w:szCs w:val="24"/>
        </w:rPr>
        <w:tab/>
      </w:r>
      <w:r w:rsidR="006B6D5B" w:rsidRPr="00E72283">
        <w:rPr>
          <w:rFonts w:ascii="Times New Roman" w:hAnsi="Times New Roman" w:cs="Times New Roman"/>
          <w:b w:val="0"/>
          <w:bCs w:val="0"/>
          <w:sz w:val="24"/>
          <w:szCs w:val="24"/>
        </w:rPr>
        <w:tab/>
      </w:r>
      <w:r>
        <w:rPr>
          <w:rFonts w:ascii="Times New Roman" w:hAnsi="Times New Roman" w:cs="Times New Roman"/>
          <w:b w:val="0"/>
          <w:bCs w:val="0"/>
          <w:sz w:val="24"/>
          <w:szCs w:val="24"/>
        </w:rPr>
        <w:t xml:space="preserve">                         </w:t>
      </w:r>
      <w:r w:rsidR="006B6D5B" w:rsidRPr="00E72283">
        <w:rPr>
          <w:rFonts w:ascii="Times New Roman" w:hAnsi="Times New Roman" w:cs="Times New Roman"/>
          <w:b w:val="0"/>
          <w:bCs w:val="0"/>
          <w:sz w:val="24"/>
          <w:szCs w:val="24"/>
        </w:rPr>
        <w:t>№</w:t>
      </w:r>
      <w:r>
        <w:rPr>
          <w:rFonts w:ascii="Times New Roman" w:hAnsi="Times New Roman" w:cs="Times New Roman"/>
          <w:b w:val="0"/>
          <w:bCs w:val="0"/>
          <w:sz w:val="24"/>
          <w:szCs w:val="24"/>
        </w:rPr>
        <w:t xml:space="preserve"> 169</w:t>
      </w:r>
    </w:p>
    <w:p w:rsidR="006B6D5B" w:rsidRPr="00E72283" w:rsidRDefault="006B6D5B" w:rsidP="00E72283">
      <w:pPr>
        <w:pStyle w:val="ConsPlusTitle"/>
        <w:widowControl/>
        <w:jc w:val="center"/>
        <w:rPr>
          <w:rFonts w:ascii="Times New Roman" w:hAnsi="Times New Roman" w:cs="Times New Roman"/>
          <w:b w:val="0"/>
          <w:bCs w:val="0"/>
          <w:sz w:val="24"/>
          <w:szCs w:val="24"/>
        </w:rPr>
      </w:pPr>
    </w:p>
    <w:p w:rsidR="006B6D5B" w:rsidRPr="00E72283" w:rsidRDefault="003548B3" w:rsidP="00E72283">
      <w:pPr>
        <w:pStyle w:val="ConsPlusTitle"/>
        <w:widowControl/>
        <w:jc w:val="center"/>
        <w:rPr>
          <w:rFonts w:ascii="Times New Roman" w:hAnsi="Times New Roman" w:cs="Times New Roman"/>
          <w:b w:val="0"/>
          <w:bCs w:val="0"/>
          <w:sz w:val="24"/>
          <w:szCs w:val="24"/>
        </w:rPr>
      </w:pPr>
      <w:r w:rsidRPr="00E72283">
        <w:rPr>
          <w:rFonts w:ascii="Times New Roman" w:hAnsi="Times New Roman" w:cs="Times New Roman"/>
          <w:b w:val="0"/>
          <w:bCs w:val="0"/>
          <w:sz w:val="24"/>
          <w:szCs w:val="24"/>
        </w:rPr>
        <w:t>п.г.т. Амазар</w:t>
      </w:r>
    </w:p>
    <w:p w:rsidR="006B6D5B" w:rsidRPr="00E72283" w:rsidRDefault="006B6D5B" w:rsidP="00E72283">
      <w:pPr>
        <w:pStyle w:val="ConsPlusTitle"/>
        <w:widowControl/>
        <w:jc w:val="center"/>
        <w:rPr>
          <w:rFonts w:ascii="Times New Roman" w:hAnsi="Times New Roman" w:cs="Times New Roman"/>
          <w:b w:val="0"/>
          <w:bCs w:val="0"/>
          <w:sz w:val="24"/>
          <w:szCs w:val="24"/>
        </w:rPr>
      </w:pPr>
    </w:p>
    <w:p w:rsidR="008B39C4" w:rsidRPr="00E72283" w:rsidRDefault="008B39C4" w:rsidP="00E72283">
      <w:pPr>
        <w:spacing w:line="360" w:lineRule="atLeast"/>
        <w:textAlignment w:val="baseline"/>
        <w:rPr>
          <w:b/>
          <w:bCs/>
          <w:bdr w:val="none" w:sz="0" w:space="0" w:color="auto" w:frame="1"/>
          <w:lang w:eastAsia="ru-RU"/>
        </w:rPr>
      </w:pPr>
    </w:p>
    <w:p w:rsidR="003548B3" w:rsidRDefault="003548B3" w:rsidP="00E72283">
      <w:pPr>
        <w:ind w:firstLine="567"/>
        <w:jc w:val="center"/>
        <w:rPr>
          <w:b/>
        </w:rPr>
      </w:pPr>
      <w:r w:rsidRPr="00E72283">
        <w:rPr>
          <w:b/>
        </w:rPr>
        <w:t>«Об утверждении Положения о публичных слушаниях, общественных обсуждениях в городском поселении «</w:t>
      </w:r>
      <w:r w:rsidR="00365B88" w:rsidRPr="00E72283">
        <w:rPr>
          <w:b/>
        </w:rPr>
        <w:t>Амазарское</w:t>
      </w:r>
      <w:r w:rsidRPr="00E72283">
        <w:rPr>
          <w:b/>
        </w:rPr>
        <w:t>»</w:t>
      </w:r>
    </w:p>
    <w:p w:rsidR="00E72283" w:rsidRPr="00E72283" w:rsidRDefault="00E72283" w:rsidP="00E72283">
      <w:pPr>
        <w:ind w:firstLine="567"/>
        <w:jc w:val="center"/>
        <w:rPr>
          <w:b/>
        </w:rPr>
      </w:pPr>
    </w:p>
    <w:p w:rsidR="003548B3" w:rsidRPr="00E72283" w:rsidRDefault="003548B3" w:rsidP="00E72283">
      <w:pPr>
        <w:ind w:firstLine="567"/>
        <w:jc w:val="center"/>
        <w:rPr>
          <w:b/>
        </w:rPr>
      </w:pPr>
    </w:p>
    <w:p w:rsidR="003548B3" w:rsidRDefault="003548B3" w:rsidP="00E72283">
      <w:pPr>
        <w:ind w:firstLine="567"/>
        <w:jc w:val="both"/>
        <w:rPr>
          <w:b/>
        </w:rPr>
      </w:pPr>
      <w:proofErr w:type="gramStart"/>
      <w:r w:rsidRPr="00E72283">
        <w:t xml:space="preserve">В соответствии с Федеральным законом от 06.10.2003 года № 131-ФЗ «Об общих принципах организации местного самоуправления в Российской Федерации», </w:t>
      </w:r>
      <w:r w:rsidRPr="00E72283">
        <w:rPr>
          <w:shd w:val="clear" w:color="auto" w:fill="FFFFFF"/>
        </w:rPr>
        <w:t xml:space="preserve">Градостроительным кодексом Российской Федерации, Федеральным законом от 29 декабря 2017 г. №455-ФЗ «О внесении изменений в Градостроительный кодекс Российской Федерации и отдельные законодательные акты Российской Федерации» и </w:t>
      </w:r>
      <w:r w:rsidRPr="00E72283">
        <w:t xml:space="preserve">Уставом  городского поселения «Амазарское», Совет  городского поселения «Амазарское»  </w:t>
      </w:r>
      <w:r w:rsidR="00E72283">
        <w:rPr>
          <w:b/>
        </w:rPr>
        <w:t>решил</w:t>
      </w:r>
      <w:r w:rsidRPr="00E72283">
        <w:rPr>
          <w:b/>
        </w:rPr>
        <w:t>:</w:t>
      </w:r>
      <w:proofErr w:type="gramEnd"/>
    </w:p>
    <w:p w:rsidR="00E72283" w:rsidRPr="00E72283" w:rsidRDefault="00E72283" w:rsidP="00E72283">
      <w:pPr>
        <w:ind w:firstLine="567"/>
        <w:jc w:val="both"/>
      </w:pPr>
    </w:p>
    <w:p w:rsidR="004525A9" w:rsidRPr="00E72283" w:rsidRDefault="004525A9" w:rsidP="00E72283">
      <w:pPr>
        <w:ind w:firstLine="567"/>
        <w:rPr>
          <w:b/>
        </w:rPr>
      </w:pPr>
    </w:p>
    <w:p w:rsidR="00DD3A2A" w:rsidRPr="00E72283" w:rsidRDefault="003548B3" w:rsidP="00E72283">
      <w:pPr>
        <w:numPr>
          <w:ilvl w:val="0"/>
          <w:numId w:val="3"/>
        </w:numPr>
        <w:ind w:left="0" w:firstLine="567"/>
        <w:contextualSpacing/>
        <w:jc w:val="both"/>
      </w:pPr>
      <w:r w:rsidRPr="00E72283">
        <w:t xml:space="preserve"> </w:t>
      </w:r>
      <w:r w:rsidR="00DD3A2A" w:rsidRPr="00E72283">
        <w:t>Утвердить Положение</w:t>
      </w:r>
      <w:r w:rsidRPr="00E72283">
        <w:t xml:space="preserve"> о публичных слушаниях, общественных обсуждениях в </w:t>
      </w:r>
      <w:r w:rsidR="00DD3A2A" w:rsidRPr="00E72283">
        <w:t xml:space="preserve"> городском поселении «Амазарское»,</w:t>
      </w:r>
      <w:r w:rsidRPr="00E72283">
        <w:t xml:space="preserve"> согласно приложению к настоящему решению.</w:t>
      </w:r>
    </w:p>
    <w:p w:rsidR="004525A9" w:rsidRPr="00E72283" w:rsidRDefault="004525A9" w:rsidP="00E72283">
      <w:pPr>
        <w:ind w:left="567"/>
        <w:contextualSpacing/>
        <w:jc w:val="both"/>
      </w:pPr>
    </w:p>
    <w:p w:rsidR="00DD3A2A" w:rsidRPr="00E72283" w:rsidRDefault="00DD3A2A" w:rsidP="00E72283">
      <w:pPr>
        <w:numPr>
          <w:ilvl w:val="0"/>
          <w:numId w:val="3"/>
        </w:numPr>
        <w:ind w:left="0" w:firstLine="567"/>
        <w:contextualSpacing/>
        <w:jc w:val="both"/>
      </w:pPr>
      <w:r w:rsidRPr="00E72283">
        <w:rPr>
          <w:lang w:eastAsia="ru-RU"/>
        </w:rPr>
        <w:t>Настоящее решение вступает в силу с момента официального опубликования (обнародования) на информационном стенде администрации городского поселения «Амазарское» и на официальном сайте администрации  муниципального района «Могочинский район» в информационн</w:t>
      </w:r>
      <w:proofErr w:type="gramStart"/>
      <w:r w:rsidRPr="00E72283">
        <w:rPr>
          <w:lang w:eastAsia="ru-RU"/>
        </w:rPr>
        <w:t>о-</w:t>
      </w:r>
      <w:proofErr w:type="gramEnd"/>
      <w:r w:rsidRPr="00E72283">
        <w:rPr>
          <w:lang w:eastAsia="ru-RU"/>
        </w:rPr>
        <w:t xml:space="preserve"> коммуникационной сети Интернет, размещенном по адресу:</w:t>
      </w:r>
      <w:r w:rsidRPr="00E72283">
        <w:t xml:space="preserve"> </w:t>
      </w:r>
      <w:hyperlink r:id="rId6" w:history="1">
        <w:r w:rsidRPr="00E72283">
          <w:rPr>
            <w:rStyle w:val="a7"/>
          </w:rPr>
          <w:t>http://могоча.забайкальскийкрай.рф/</w:t>
        </w:r>
      </w:hyperlink>
      <w:r w:rsidRPr="00E72283">
        <w:t>.</w:t>
      </w:r>
    </w:p>
    <w:p w:rsidR="00DD3A2A" w:rsidRDefault="00DD3A2A" w:rsidP="00E72283">
      <w:pPr>
        <w:ind w:left="567"/>
        <w:contextualSpacing/>
        <w:jc w:val="both"/>
      </w:pPr>
    </w:p>
    <w:p w:rsidR="00E72283" w:rsidRDefault="00E72283" w:rsidP="00E72283">
      <w:pPr>
        <w:ind w:left="567"/>
        <w:contextualSpacing/>
        <w:jc w:val="both"/>
      </w:pPr>
    </w:p>
    <w:p w:rsidR="00E72283" w:rsidRPr="00E72283" w:rsidRDefault="00E72283" w:rsidP="00E72283">
      <w:pPr>
        <w:ind w:left="567"/>
        <w:contextualSpacing/>
        <w:jc w:val="both"/>
      </w:pPr>
    </w:p>
    <w:p w:rsidR="00DD3A2A" w:rsidRPr="00E72283" w:rsidRDefault="00DD3A2A" w:rsidP="00E72283">
      <w:pPr>
        <w:ind w:firstLine="567"/>
        <w:contextualSpacing/>
      </w:pPr>
      <w:r w:rsidRPr="00E72283">
        <w:t xml:space="preserve">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96"/>
        <w:gridCol w:w="5675"/>
      </w:tblGrid>
      <w:tr w:rsidR="004525A9" w:rsidRPr="00E72283" w:rsidTr="004525A9">
        <w:tc>
          <w:tcPr>
            <w:tcW w:w="0" w:type="auto"/>
          </w:tcPr>
          <w:p w:rsidR="00DD3A2A" w:rsidRPr="00E72283" w:rsidRDefault="004525A9" w:rsidP="00E72283">
            <w:pPr>
              <w:contextualSpacing/>
            </w:pPr>
            <w:r w:rsidRPr="00E72283">
              <w:t>Глава администрации</w:t>
            </w:r>
          </w:p>
          <w:p w:rsidR="004525A9" w:rsidRPr="00E72283" w:rsidRDefault="004525A9" w:rsidP="00E72283">
            <w:pPr>
              <w:contextualSpacing/>
            </w:pPr>
            <w:r w:rsidRPr="00E72283">
              <w:t>городского поселения</w:t>
            </w:r>
          </w:p>
          <w:p w:rsidR="004525A9" w:rsidRPr="00E72283" w:rsidRDefault="004525A9" w:rsidP="00E72283">
            <w:pPr>
              <w:contextualSpacing/>
            </w:pPr>
            <w:r w:rsidRPr="00E72283">
              <w:t>«Амазарское»</w:t>
            </w:r>
          </w:p>
          <w:p w:rsidR="004525A9" w:rsidRPr="00E72283" w:rsidRDefault="004525A9" w:rsidP="00E72283">
            <w:pPr>
              <w:contextualSpacing/>
            </w:pPr>
          </w:p>
          <w:p w:rsidR="004525A9" w:rsidRPr="00E72283" w:rsidRDefault="004525A9" w:rsidP="00E72283">
            <w:pPr>
              <w:contextualSpacing/>
            </w:pPr>
            <w:r w:rsidRPr="00E72283">
              <w:t>____________</w:t>
            </w:r>
            <w:r w:rsidR="00E72283">
              <w:t>___</w:t>
            </w:r>
            <w:r w:rsidRPr="00E72283">
              <w:t xml:space="preserve"> С.И. Максимович </w:t>
            </w:r>
          </w:p>
          <w:p w:rsidR="004525A9" w:rsidRPr="00E72283" w:rsidRDefault="004525A9" w:rsidP="00E72283">
            <w:pPr>
              <w:contextualSpacing/>
            </w:pPr>
          </w:p>
        </w:tc>
        <w:tc>
          <w:tcPr>
            <w:tcW w:w="0" w:type="auto"/>
          </w:tcPr>
          <w:p w:rsidR="004525A9" w:rsidRPr="00E72283" w:rsidRDefault="004525A9" w:rsidP="00E72283">
            <w:pPr>
              <w:contextualSpacing/>
            </w:pPr>
            <w:r w:rsidRPr="00E72283">
              <w:t xml:space="preserve">     </w:t>
            </w:r>
            <w:r w:rsidR="00E72283">
              <w:t xml:space="preserve">                                                </w:t>
            </w:r>
            <w:r w:rsidRPr="00E72283">
              <w:t xml:space="preserve">Председатель Совета </w:t>
            </w:r>
          </w:p>
          <w:p w:rsidR="004525A9" w:rsidRPr="00E72283" w:rsidRDefault="004525A9" w:rsidP="00E72283">
            <w:pPr>
              <w:contextualSpacing/>
            </w:pPr>
            <w:r w:rsidRPr="00E72283">
              <w:t xml:space="preserve">     </w:t>
            </w:r>
            <w:r w:rsidR="00E72283">
              <w:t xml:space="preserve">                      </w:t>
            </w:r>
            <w:r w:rsidRPr="00E72283">
              <w:t xml:space="preserve"> городского поселения «Амазарское»</w:t>
            </w:r>
          </w:p>
          <w:p w:rsidR="004525A9" w:rsidRPr="00E72283" w:rsidRDefault="004525A9" w:rsidP="00E72283"/>
          <w:p w:rsidR="004525A9" w:rsidRPr="00E72283" w:rsidRDefault="004525A9" w:rsidP="00E72283"/>
          <w:p w:rsidR="00DD3A2A" w:rsidRPr="00E72283" w:rsidRDefault="004525A9" w:rsidP="00E72283">
            <w:r w:rsidRPr="00E72283">
              <w:t xml:space="preserve">       </w:t>
            </w:r>
            <w:r w:rsidR="00E72283">
              <w:t xml:space="preserve">                </w:t>
            </w:r>
            <w:r w:rsidRPr="00E72283">
              <w:t xml:space="preserve">___________________  </w:t>
            </w:r>
            <w:r w:rsidR="00E72283">
              <w:t>Н.Ю. Кузнецова</w:t>
            </w:r>
          </w:p>
        </w:tc>
      </w:tr>
    </w:tbl>
    <w:p w:rsidR="003548B3" w:rsidRPr="00E72283" w:rsidRDefault="003548B3" w:rsidP="00E72283">
      <w:pPr>
        <w:ind w:firstLine="567"/>
        <w:contextualSpacing/>
      </w:pPr>
    </w:p>
    <w:p w:rsidR="00DD3A2A" w:rsidRPr="00E72283" w:rsidRDefault="00DD3A2A" w:rsidP="00E72283">
      <w:pPr>
        <w:ind w:firstLine="567"/>
        <w:contextualSpacing/>
      </w:pPr>
    </w:p>
    <w:p w:rsidR="00DD3A2A" w:rsidRDefault="00DD3A2A" w:rsidP="00E72283">
      <w:pPr>
        <w:contextualSpacing/>
      </w:pPr>
    </w:p>
    <w:p w:rsidR="00E72283" w:rsidRDefault="00E72283" w:rsidP="00E72283">
      <w:pPr>
        <w:contextualSpacing/>
      </w:pPr>
    </w:p>
    <w:p w:rsidR="00E72283" w:rsidRDefault="00E72283" w:rsidP="00E72283">
      <w:pPr>
        <w:contextualSpacing/>
      </w:pPr>
    </w:p>
    <w:p w:rsidR="00E72283" w:rsidRDefault="00E72283" w:rsidP="00E72283">
      <w:pPr>
        <w:contextualSpacing/>
      </w:pPr>
    </w:p>
    <w:p w:rsidR="00E72283" w:rsidRDefault="00E72283" w:rsidP="00E72283">
      <w:pPr>
        <w:contextualSpacing/>
      </w:pPr>
    </w:p>
    <w:p w:rsidR="00E72283" w:rsidRDefault="00E72283" w:rsidP="00E72283">
      <w:pPr>
        <w:contextualSpacing/>
      </w:pPr>
    </w:p>
    <w:p w:rsidR="00E72283" w:rsidRDefault="00E72283" w:rsidP="00E72283">
      <w:pPr>
        <w:contextualSpacing/>
      </w:pPr>
    </w:p>
    <w:p w:rsidR="00E72283" w:rsidRDefault="00E72283" w:rsidP="00E72283">
      <w:pPr>
        <w:contextualSpacing/>
      </w:pPr>
    </w:p>
    <w:p w:rsidR="00E72283" w:rsidRPr="00E72283" w:rsidRDefault="00E72283" w:rsidP="00E72283">
      <w:pPr>
        <w:contextualSpacing/>
      </w:pPr>
    </w:p>
    <w:p w:rsidR="00DD3A2A" w:rsidRPr="00E72283" w:rsidRDefault="00DD3A2A" w:rsidP="00E72283">
      <w:pPr>
        <w:ind w:firstLine="567"/>
        <w:contextualSpacing/>
        <w:rPr>
          <w:b/>
        </w:rPr>
      </w:pPr>
    </w:p>
    <w:p w:rsidR="003548B3" w:rsidRPr="00E72283" w:rsidRDefault="003548B3" w:rsidP="00E72283">
      <w:pPr>
        <w:ind w:left="5040"/>
        <w:jc w:val="right"/>
      </w:pPr>
      <w:r w:rsidRPr="00E72283">
        <w:t xml:space="preserve">Приложение к решению </w:t>
      </w:r>
      <w:r w:rsidR="004525A9" w:rsidRPr="00E72283">
        <w:t xml:space="preserve"> Совета городского поселения</w:t>
      </w:r>
    </w:p>
    <w:p w:rsidR="004525A9" w:rsidRPr="00E72283" w:rsidRDefault="004525A9" w:rsidP="00E72283">
      <w:pPr>
        <w:ind w:left="5040"/>
        <w:jc w:val="right"/>
      </w:pPr>
      <w:r w:rsidRPr="00E72283">
        <w:t>«Амазарское»</w:t>
      </w:r>
    </w:p>
    <w:p w:rsidR="003548B3" w:rsidRPr="00E72283" w:rsidRDefault="00E72283" w:rsidP="00E72283">
      <w:pPr>
        <w:ind w:left="5040"/>
        <w:jc w:val="right"/>
      </w:pPr>
      <w:r>
        <w:t>от 26</w:t>
      </w:r>
      <w:r w:rsidR="003548B3" w:rsidRPr="00E72283">
        <w:t xml:space="preserve"> </w:t>
      </w:r>
      <w:r w:rsidR="004525A9" w:rsidRPr="00E72283">
        <w:t>марта</w:t>
      </w:r>
      <w:r w:rsidR="003548B3" w:rsidRPr="00E72283">
        <w:t xml:space="preserve"> 201</w:t>
      </w:r>
      <w:r w:rsidR="004525A9" w:rsidRPr="00E72283">
        <w:t>9</w:t>
      </w:r>
      <w:r>
        <w:t xml:space="preserve"> года</w:t>
      </w:r>
      <w:r w:rsidR="003548B3" w:rsidRPr="00E72283">
        <w:t xml:space="preserve"> №</w:t>
      </w:r>
      <w:r>
        <w:t xml:space="preserve"> 169</w:t>
      </w:r>
    </w:p>
    <w:p w:rsidR="003548B3" w:rsidRDefault="003548B3" w:rsidP="00E72283"/>
    <w:p w:rsidR="00E72283" w:rsidRDefault="00E72283" w:rsidP="00E72283"/>
    <w:p w:rsidR="00E72283" w:rsidRDefault="00E72283" w:rsidP="00E72283"/>
    <w:p w:rsidR="00E72283" w:rsidRPr="00E72283" w:rsidRDefault="00E72283" w:rsidP="00E72283"/>
    <w:p w:rsidR="003548B3" w:rsidRPr="00E72283" w:rsidRDefault="003548B3" w:rsidP="00E72283">
      <w:pPr>
        <w:pStyle w:val="1"/>
        <w:spacing w:before="0" w:after="0"/>
        <w:ind w:firstLine="567"/>
        <w:rPr>
          <w:rFonts w:ascii="Times New Roman" w:hAnsi="Times New Roman" w:cs="Times New Roman"/>
          <w:color w:val="auto"/>
        </w:rPr>
      </w:pPr>
      <w:r w:rsidRPr="00E72283">
        <w:rPr>
          <w:rFonts w:ascii="Times New Roman" w:hAnsi="Times New Roman" w:cs="Times New Roman"/>
          <w:color w:val="auto"/>
        </w:rPr>
        <w:t>Положение</w:t>
      </w:r>
    </w:p>
    <w:p w:rsidR="003548B3" w:rsidRPr="00E72283" w:rsidRDefault="003548B3" w:rsidP="00E72283">
      <w:pPr>
        <w:pStyle w:val="1"/>
        <w:spacing w:before="0" w:after="0"/>
        <w:ind w:firstLine="567"/>
        <w:rPr>
          <w:rFonts w:ascii="Times New Roman" w:hAnsi="Times New Roman" w:cs="Times New Roman"/>
          <w:color w:val="auto"/>
        </w:rPr>
      </w:pPr>
      <w:r w:rsidRPr="00E72283">
        <w:rPr>
          <w:rFonts w:ascii="Times New Roman" w:hAnsi="Times New Roman" w:cs="Times New Roman"/>
          <w:color w:val="auto"/>
        </w:rPr>
        <w:t>о публичных слушаниях, общественных обсуждениях</w:t>
      </w:r>
    </w:p>
    <w:p w:rsidR="003548B3" w:rsidRPr="00E72283" w:rsidRDefault="003548B3" w:rsidP="00E72283">
      <w:pPr>
        <w:pStyle w:val="1"/>
        <w:spacing w:before="0" w:after="0"/>
        <w:ind w:firstLine="567"/>
        <w:rPr>
          <w:rFonts w:ascii="Times New Roman" w:hAnsi="Times New Roman" w:cs="Times New Roman"/>
          <w:color w:val="auto"/>
        </w:rPr>
      </w:pPr>
      <w:r w:rsidRPr="00E72283">
        <w:rPr>
          <w:rFonts w:ascii="Times New Roman" w:hAnsi="Times New Roman" w:cs="Times New Roman"/>
          <w:color w:val="auto"/>
        </w:rPr>
        <w:t xml:space="preserve"> </w:t>
      </w:r>
      <w:r w:rsidR="004525A9" w:rsidRPr="00E72283">
        <w:rPr>
          <w:rFonts w:ascii="Times New Roman" w:hAnsi="Times New Roman" w:cs="Times New Roman"/>
          <w:color w:val="auto"/>
        </w:rPr>
        <w:t xml:space="preserve"> городского поселения </w:t>
      </w:r>
      <w:r w:rsidR="00365B88" w:rsidRPr="00E72283">
        <w:rPr>
          <w:rFonts w:ascii="Times New Roman" w:hAnsi="Times New Roman" w:cs="Times New Roman"/>
          <w:color w:val="auto"/>
        </w:rPr>
        <w:t>«Амазарское»</w:t>
      </w:r>
    </w:p>
    <w:p w:rsidR="003548B3" w:rsidRPr="00E72283" w:rsidRDefault="003548B3" w:rsidP="00E72283">
      <w:pPr>
        <w:ind w:firstLine="567"/>
      </w:pPr>
    </w:p>
    <w:p w:rsidR="003548B3" w:rsidRPr="00E72283" w:rsidRDefault="003548B3" w:rsidP="00E72283">
      <w:pPr>
        <w:ind w:firstLine="567"/>
        <w:jc w:val="both"/>
      </w:pPr>
      <w:r w:rsidRPr="00E72283">
        <w:t xml:space="preserve">Настоящее Положение разработано в соответствии с </w:t>
      </w:r>
      <w:hyperlink r:id="rId7" w:history="1">
        <w:r w:rsidRPr="00E72283">
          <w:rPr>
            <w:rStyle w:val="ac"/>
            <w:b w:val="0"/>
            <w:color w:val="auto"/>
          </w:rPr>
          <w:t>Федеральным законом</w:t>
        </w:r>
      </w:hyperlink>
      <w:r w:rsidRPr="00E72283">
        <w:t xml:space="preserve"> от 06.10.2003 г. №131-ФЗ «Об общих принципах организации местного самоуправления в Российской Федерации», иными федеральными законами, Уставом </w:t>
      </w:r>
      <w:r w:rsidR="00365B88" w:rsidRPr="00E72283">
        <w:t xml:space="preserve"> городского поселения «Амазарское»</w:t>
      </w:r>
      <w:r w:rsidRPr="00E72283">
        <w:t xml:space="preserve"> и устанавливает порядок назначения, организации, подготовки и проведения публичных слушаний, общественных обсуждениях в </w:t>
      </w:r>
      <w:r w:rsidR="00365B88" w:rsidRPr="00E72283">
        <w:t xml:space="preserve"> городском поселении «Амазарское».</w:t>
      </w:r>
    </w:p>
    <w:p w:rsidR="00365B88" w:rsidRPr="00E72283" w:rsidRDefault="00365B88" w:rsidP="00E72283">
      <w:pPr>
        <w:ind w:firstLine="567"/>
        <w:jc w:val="both"/>
      </w:pPr>
    </w:p>
    <w:p w:rsidR="003548B3" w:rsidRPr="00E72283" w:rsidRDefault="003548B3" w:rsidP="00E72283">
      <w:pPr>
        <w:pStyle w:val="1"/>
        <w:spacing w:before="0" w:after="0"/>
        <w:ind w:firstLine="567"/>
        <w:rPr>
          <w:rFonts w:ascii="Times New Roman" w:hAnsi="Times New Roman" w:cs="Times New Roman"/>
          <w:color w:val="auto"/>
        </w:rPr>
      </w:pPr>
      <w:r w:rsidRPr="00E72283">
        <w:rPr>
          <w:rFonts w:ascii="Times New Roman" w:hAnsi="Times New Roman" w:cs="Times New Roman"/>
          <w:color w:val="auto"/>
        </w:rPr>
        <w:t>Глава 1. ОБЩИЕ ПОЛОЖЕНИЯ</w:t>
      </w:r>
    </w:p>
    <w:p w:rsidR="003548B3" w:rsidRPr="00E72283" w:rsidRDefault="003548B3" w:rsidP="00E72283">
      <w:pPr>
        <w:ind w:firstLine="567"/>
        <w:jc w:val="center"/>
        <w:rPr>
          <w:b/>
        </w:rPr>
      </w:pPr>
    </w:p>
    <w:p w:rsidR="003548B3" w:rsidRPr="00E72283" w:rsidRDefault="003548B3" w:rsidP="00E72283">
      <w:pPr>
        <w:ind w:firstLine="567"/>
        <w:jc w:val="center"/>
        <w:rPr>
          <w:b/>
        </w:rPr>
      </w:pPr>
      <w:r w:rsidRPr="00E72283">
        <w:rPr>
          <w:b/>
        </w:rPr>
        <w:t>Статья 1. Участники публичных слушаний</w:t>
      </w:r>
    </w:p>
    <w:p w:rsidR="00365B88" w:rsidRPr="00E72283" w:rsidRDefault="00365B88" w:rsidP="00E72283">
      <w:pPr>
        <w:ind w:firstLine="567"/>
      </w:pPr>
    </w:p>
    <w:p w:rsidR="003548B3" w:rsidRPr="00E72283" w:rsidRDefault="003548B3" w:rsidP="00E72283">
      <w:pPr>
        <w:ind w:firstLine="567"/>
        <w:jc w:val="both"/>
      </w:pPr>
      <w:r w:rsidRPr="00E72283">
        <w:t xml:space="preserve">В публичных слушаниях, вправе участвовать жители </w:t>
      </w:r>
      <w:r w:rsidR="00365B88" w:rsidRPr="00E72283">
        <w:t xml:space="preserve"> городского поселения «Амазарское»</w:t>
      </w:r>
      <w:r w:rsidRPr="00E72283">
        <w:t xml:space="preserve"> и их представители, органы государственной власти и местного самоуправления, представители средств массовой информации, иных организаций, эксперты (специалисты), обладающие специальными познаниями по вопросам публичных слушаний.</w:t>
      </w:r>
    </w:p>
    <w:p w:rsidR="003548B3" w:rsidRPr="00E72283" w:rsidRDefault="003548B3" w:rsidP="00E72283">
      <w:pPr>
        <w:ind w:firstLine="567"/>
      </w:pPr>
    </w:p>
    <w:p w:rsidR="003548B3" w:rsidRPr="00E72283" w:rsidRDefault="003548B3" w:rsidP="00E72283">
      <w:pPr>
        <w:ind w:firstLine="567"/>
        <w:jc w:val="center"/>
        <w:rPr>
          <w:b/>
        </w:rPr>
      </w:pPr>
      <w:r w:rsidRPr="00E72283">
        <w:rPr>
          <w:b/>
        </w:rPr>
        <w:t>Статья 2. Вопросы публичных слушаний</w:t>
      </w:r>
    </w:p>
    <w:p w:rsidR="00365B88" w:rsidRPr="00E72283" w:rsidRDefault="00365B88" w:rsidP="00E72283">
      <w:pPr>
        <w:ind w:firstLine="567"/>
        <w:jc w:val="center"/>
        <w:rPr>
          <w:b/>
        </w:rPr>
      </w:pPr>
    </w:p>
    <w:p w:rsidR="003548B3" w:rsidRPr="00E72283" w:rsidRDefault="003548B3" w:rsidP="00E72283">
      <w:pPr>
        <w:ind w:firstLine="567"/>
        <w:jc w:val="both"/>
      </w:pPr>
      <w:r w:rsidRPr="00E72283">
        <w:t>1. В соответствии с Федеральным законом «Об общих принципах организации местного самоуправления в Российской Федерации» на публичные слушания выносятся:</w:t>
      </w:r>
    </w:p>
    <w:p w:rsidR="003548B3" w:rsidRPr="00E72283" w:rsidRDefault="003548B3" w:rsidP="00E72283">
      <w:pPr>
        <w:pStyle w:val="s1"/>
        <w:shd w:val="clear" w:color="auto" w:fill="FFFFFF"/>
        <w:spacing w:before="0" w:beforeAutospacing="0" w:after="0" w:afterAutospacing="0"/>
        <w:ind w:firstLine="567"/>
        <w:jc w:val="both"/>
      </w:pPr>
      <w:proofErr w:type="gramStart"/>
      <w:r w:rsidRPr="00E72283">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 w:anchor="/document/10103000/entry/8000" w:history="1">
        <w:r w:rsidRPr="00E72283">
          <w:rPr>
            <w:rStyle w:val="a7"/>
            <w:color w:val="auto"/>
            <w:u w:val="none"/>
          </w:rPr>
          <w:t>Конституции</w:t>
        </w:r>
      </w:hyperlink>
      <w:r w:rsidRPr="00E72283">
        <w:t xml:space="preserve"> Российской Федерации, федеральных законов, конституции (устава) или законов </w:t>
      </w:r>
      <w:r w:rsidR="00365B88" w:rsidRPr="00E72283">
        <w:t>Забайкальского края</w:t>
      </w:r>
      <w:r w:rsidRPr="00E72283">
        <w:t xml:space="preserve"> в целях приведения данного устава в соответствие с этими нормативными правовыми актами;</w:t>
      </w:r>
      <w:proofErr w:type="gramEnd"/>
    </w:p>
    <w:p w:rsidR="003548B3" w:rsidRPr="00E72283" w:rsidRDefault="003548B3" w:rsidP="00E72283">
      <w:pPr>
        <w:pStyle w:val="s1"/>
        <w:shd w:val="clear" w:color="auto" w:fill="FFFFFF"/>
        <w:spacing w:before="0" w:beforeAutospacing="0" w:after="0" w:afterAutospacing="0"/>
        <w:ind w:firstLine="567"/>
        <w:jc w:val="both"/>
      </w:pPr>
      <w:r w:rsidRPr="00E72283">
        <w:t>2) проект местного бюджета и отчет о его исполнении;</w:t>
      </w:r>
    </w:p>
    <w:p w:rsidR="003548B3" w:rsidRPr="00E72283" w:rsidRDefault="003548B3" w:rsidP="00E72283">
      <w:pPr>
        <w:pStyle w:val="s1"/>
        <w:shd w:val="clear" w:color="auto" w:fill="FFFFFF"/>
        <w:spacing w:before="0" w:beforeAutospacing="0" w:after="0" w:afterAutospacing="0"/>
        <w:ind w:firstLine="567"/>
        <w:jc w:val="both"/>
      </w:pPr>
      <w:r w:rsidRPr="00E72283">
        <w:t>3) прое</w:t>
      </w:r>
      <w:proofErr w:type="gramStart"/>
      <w:r w:rsidRPr="00E72283">
        <w:t>кт стр</w:t>
      </w:r>
      <w:proofErr w:type="gramEnd"/>
      <w:r w:rsidRPr="00E72283">
        <w:t>атегии социально-экономического развития муниципального образования;</w:t>
      </w:r>
    </w:p>
    <w:p w:rsidR="003548B3" w:rsidRPr="00E72283" w:rsidRDefault="003548B3" w:rsidP="00E72283">
      <w:pPr>
        <w:pStyle w:val="s1"/>
        <w:shd w:val="clear" w:color="auto" w:fill="FFFFFF"/>
        <w:spacing w:before="0" w:beforeAutospacing="0" w:after="0" w:afterAutospacing="0"/>
        <w:ind w:firstLine="567"/>
        <w:jc w:val="both"/>
      </w:pPr>
      <w:r w:rsidRPr="00E72283">
        <w:t>4) вопросы о преобразовании муниципального образования, за исключением случаев, если в соответствии со </w:t>
      </w:r>
      <w:hyperlink r:id="rId9" w:anchor="/document/186367/entry/13" w:history="1">
        <w:r w:rsidRPr="00E72283">
          <w:rPr>
            <w:rStyle w:val="a7"/>
            <w:color w:val="auto"/>
            <w:u w:val="none"/>
          </w:rPr>
          <w:t>статьей 13</w:t>
        </w:r>
      </w:hyperlink>
      <w:r w:rsidRPr="00E72283">
        <w:t> Федерального закона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548B3" w:rsidRPr="00E72283" w:rsidRDefault="00365B88" w:rsidP="00E72283">
      <w:pPr>
        <w:jc w:val="both"/>
      </w:pPr>
      <w:r w:rsidRPr="00E72283">
        <w:t xml:space="preserve">           </w:t>
      </w:r>
      <w:r w:rsidR="003548B3" w:rsidRPr="00E72283">
        <w:t xml:space="preserve">2. </w:t>
      </w:r>
      <w:proofErr w:type="gramStart"/>
      <w:r w:rsidR="003548B3" w:rsidRPr="00E72283">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003548B3" w:rsidRPr="00E72283">
        <w:t xml:space="preserve"> строительства, вопросам изменения одного вида разрешенного </w:t>
      </w:r>
      <w:r w:rsidR="003548B3" w:rsidRPr="00E72283">
        <w:lastRenderedPageBreak/>
        <w:t>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настоящим Положением с учетом положений законодательства о градостроительной деятельности.</w:t>
      </w:r>
    </w:p>
    <w:p w:rsidR="003548B3" w:rsidRPr="00E72283" w:rsidRDefault="00365B88" w:rsidP="00E72283">
      <w:pPr>
        <w:ind w:firstLine="567"/>
        <w:jc w:val="both"/>
      </w:pPr>
      <w:r w:rsidRPr="00E72283">
        <w:t xml:space="preserve">   </w:t>
      </w:r>
      <w:r w:rsidR="003548B3" w:rsidRPr="00E72283">
        <w:t>3. Иные вопросы выносятся на публичные слушания в порядке, установленном настоящим Положением.</w:t>
      </w:r>
    </w:p>
    <w:p w:rsidR="003548B3" w:rsidRPr="00E72283" w:rsidRDefault="00365B88" w:rsidP="00E72283">
      <w:pPr>
        <w:ind w:firstLine="567"/>
        <w:jc w:val="both"/>
      </w:pPr>
      <w:r w:rsidRPr="00E72283">
        <w:t xml:space="preserve">   </w:t>
      </w:r>
      <w:r w:rsidR="003548B3" w:rsidRPr="00E72283">
        <w:t>4. Допускается одновременное проведение публичных слушаний по нескольким вопросам, если это не препятствует всестороннему и полному обсуждению каждого вопроса и не противоречит законодательству.</w:t>
      </w:r>
    </w:p>
    <w:p w:rsidR="003548B3" w:rsidRPr="00E72283" w:rsidRDefault="003548B3" w:rsidP="00E72283">
      <w:pPr>
        <w:ind w:firstLine="567"/>
      </w:pPr>
    </w:p>
    <w:p w:rsidR="003548B3" w:rsidRPr="00E72283" w:rsidRDefault="003548B3" w:rsidP="00E72283">
      <w:pPr>
        <w:pStyle w:val="1"/>
        <w:spacing w:before="0" w:after="0"/>
        <w:ind w:firstLine="567"/>
        <w:rPr>
          <w:rFonts w:ascii="Times New Roman" w:hAnsi="Times New Roman" w:cs="Times New Roman"/>
          <w:color w:val="auto"/>
        </w:rPr>
      </w:pPr>
      <w:r w:rsidRPr="00E72283">
        <w:rPr>
          <w:rFonts w:ascii="Times New Roman" w:hAnsi="Times New Roman" w:cs="Times New Roman"/>
          <w:color w:val="auto"/>
        </w:rPr>
        <w:t>Глава 2. НАЗНАЧЕНИЕ СЛУШАНИЙ</w:t>
      </w:r>
    </w:p>
    <w:p w:rsidR="003548B3" w:rsidRPr="00E72283" w:rsidRDefault="003548B3" w:rsidP="00E72283">
      <w:pPr>
        <w:ind w:firstLine="567"/>
        <w:jc w:val="center"/>
        <w:rPr>
          <w:b/>
        </w:rPr>
      </w:pPr>
    </w:p>
    <w:p w:rsidR="00365B88" w:rsidRPr="00E72283" w:rsidRDefault="003548B3" w:rsidP="00E72283">
      <w:pPr>
        <w:ind w:firstLine="567"/>
        <w:jc w:val="center"/>
        <w:rPr>
          <w:b/>
        </w:rPr>
      </w:pPr>
      <w:r w:rsidRPr="00E72283">
        <w:rPr>
          <w:b/>
        </w:rPr>
        <w:t>Статья 3. Инициаторы публичных слушаний</w:t>
      </w:r>
    </w:p>
    <w:p w:rsidR="003548B3" w:rsidRPr="00E72283" w:rsidRDefault="003548B3" w:rsidP="00E72283">
      <w:pPr>
        <w:ind w:firstLine="567"/>
        <w:jc w:val="center"/>
        <w:rPr>
          <w:b/>
        </w:rPr>
      </w:pPr>
      <w:r w:rsidRPr="00E72283">
        <w:rPr>
          <w:b/>
        </w:rPr>
        <w:t xml:space="preserve"> </w:t>
      </w:r>
    </w:p>
    <w:p w:rsidR="003548B3" w:rsidRPr="00E72283" w:rsidRDefault="003548B3" w:rsidP="00E72283">
      <w:pPr>
        <w:ind w:firstLine="567"/>
        <w:jc w:val="both"/>
      </w:pPr>
      <w:r w:rsidRPr="00E72283">
        <w:t>1. В соответствии с федеральным законодательством публичные слушания проводятся по инициативе:</w:t>
      </w:r>
    </w:p>
    <w:p w:rsidR="003548B3" w:rsidRPr="00E72283" w:rsidRDefault="003548B3" w:rsidP="00E72283">
      <w:pPr>
        <w:ind w:firstLine="567"/>
        <w:jc w:val="both"/>
      </w:pPr>
      <w:r w:rsidRPr="00E72283">
        <w:t>- населения муниципального образования;</w:t>
      </w:r>
    </w:p>
    <w:p w:rsidR="003548B3" w:rsidRPr="00E72283" w:rsidRDefault="003548B3" w:rsidP="00E72283">
      <w:pPr>
        <w:ind w:firstLine="567"/>
        <w:jc w:val="both"/>
      </w:pPr>
      <w:r w:rsidRPr="00E72283">
        <w:t>- главы муниципального образования;</w:t>
      </w:r>
    </w:p>
    <w:p w:rsidR="003548B3" w:rsidRPr="00E72283" w:rsidRDefault="003548B3" w:rsidP="00E72283">
      <w:pPr>
        <w:ind w:firstLine="567"/>
        <w:jc w:val="both"/>
      </w:pPr>
      <w:r w:rsidRPr="00E72283">
        <w:t>- представительного органа муниципального образования.</w:t>
      </w:r>
    </w:p>
    <w:p w:rsidR="003548B3" w:rsidRPr="00E72283" w:rsidRDefault="003548B3" w:rsidP="00E72283">
      <w:pPr>
        <w:ind w:firstLine="567"/>
      </w:pPr>
    </w:p>
    <w:p w:rsidR="003548B3" w:rsidRPr="00E72283" w:rsidRDefault="003548B3" w:rsidP="00E72283">
      <w:pPr>
        <w:ind w:firstLine="567"/>
        <w:jc w:val="center"/>
        <w:rPr>
          <w:b/>
        </w:rPr>
      </w:pPr>
      <w:r w:rsidRPr="00E72283">
        <w:rPr>
          <w:b/>
        </w:rPr>
        <w:t>Статья 4. Комиссия по подготовке и проведению публичных слушаний</w:t>
      </w:r>
    </w:p>
    <w:p w:rsidR="00365B88" w:rsidRPr="00E72283" w:rsidRDefault="00365B88" w:rsidP="00E72283">
      <w:pPr>
        <w:ind w:firstLine="567"/>
        <w:jc w:val="center"/>
        <w:rPr>
          <w:b/>
        </w:rPr>
      </w:pPr>
    </w:p>
    <w:p w:rsidR="003548B3" w:rsidRPr="00E72283" w:rsidRDefault="003548B3" w:rsidP="00E72283">
      <w:pPr>
        <w:ind w:firstLine="567"/>
        <w:jc w:val="both"/>
      </w:pPr>
      <w:r w:rsidRPr="00E72283">
        <w:t>1. В целях обеспечения представительства и интересов жителей муниципального образования, организаций, органов государственной власти и местного самоуправления при подготовке и проведении публичных слушаний органом (должностным лицом), принимающим решение о назначении публичных слушаний создается комиссия по подготовке и проведению публичных слушаний (далее - комиссия).</w:t>
      </w:r>
    </w:p>
    <w:p w:rsidR="003548B3" w:rsidRPr="00E72283" w:rsidRDefault="003548B3" w:rsidP="00E72283">
      <w:pPr>
        <w:ind w:firstLine="567"/>
      </w:pPr>
      <w:r w:rsidRPr="00E72283">
        <w:t>2. В состав комиссии входят:</w:t>
      </w:r>
    </w:p>
    <w:p w:rsidR="003548B3" w:rsidRPr="00E72283" w:rsidRDefault="003548B3" w:rsidP="00E72283">
      <w:pPr>
        <w:ind w:firstLine="567"/>
      </w:pPr>
      <w:r w:rsidRPr="00E72283">
        <w:t>1) Лица, уполномоченные представлять интересы представительного органа муниципального образования;</w:t>
      </w:r>
    </w:p>
    <w:p w:rsidR="003548B3" w:rsidRPr="00E72283" w:rsidRDefault="003548B3" w:rsidP="00E72283">
      <w:pPr>
        <w:ind w:firstLine="567"/>
      </w:pPr>
      <w:r w:rsidRPr="00E72283">
        <w:t>2) Представители местной администрации муниципального образования и (или) иных органов местного самоуправления.</w:t>
      </w:r>
    </w:p>
    <w:p w:rsidR="003548B3" w:rsidRPr="00E72283" w:rsidRDefault="003548B3" w:rsidP="00E72283">
      <w:pPr>
        <w:ind w:firstLine="567"/>
        <w:jc w:val="both"/>
      </w:pPr>
      <w:r w:rsidRPr="00E72283">
        <w:t xml:space="preserve">3. В состав комиссии могут входить представители </w:t>
      </w:r>
      <w:r w:rsidR="00365B88" w:rsidRPr="00E72283">
        <w:t>Совета городского поселения «Амазарское»</w:t>
      </w:r>
      <w:r w:rsidRPr="00E72283">
        <w:t xml:space="preserve">, органов исполнительной власти </w:t>
      </w:r>
      <w:r w:rsidR="00A22AE6" w:rsidRPr="00E72283">
        <w:t>муниципального района «Могочинский район»</w:t>
      </w:r>
      <w:r w:rsidRPr="00E72283">
        <w:t>, органов государственного надзора, организаций, находящихся на территории муниципального образования.</w:t>
      </w:r>
    </w:p>
    <w:p w:rsidR="003548B3" w:rsidRPr="00E72283" w:rsidRDefault="003548B3" w:rsidP="00E72283">
      <w:pPr>
        <w:ind w:firstLine="567"/>
        <w:jc w:val="both"/>
      </w:pPr>
      <w:r w:rsidRPr="00E72283">
        <w:t>В состав комиссии по желанию инициаторов публичных слушаний - группы граждан, указанному в ходатайстве о проведении публичных слушаний, должны быть включены представители инициаторов с учётом установленной настоящим Положением предельной численности членов комиссии.</w:t>
      </w:r>
    </w:p>
    <w:p w:rsidR="003548B3" w:rsidRPr="00E72283" w:rsidRDefault="003548B3" w:rsidP="00E72283">
      <w:pPr>
        <w:ind w:firstLine="567"/>
      </w:pPr>
      <w:r w:rsidRPr="00E72283">
        <w:t>4. Численность членов комиссии составляет 5 человек.</w:t>
      </w:r>
    </w:p>
    <w:p w:rsidR="003548B3" w:rsidRPr="00E72283" w:rsidRDefault="003548B3" w:rsidP="00E72283">
      <w:pPr>
        <w:ind w:firstLine="567"/>
        <w:jc w:val="both"/>
      </w:pPr>
      <w:r w:rsidRPr="00E72283">
        <w:t>5. Предельное число членов комиссии, указанных в пункте 2 части 2 настоящей статьи, - две трети от установленного числа членов комиссии.</w:t>
      </w:r>
    </w:p>
    <w:p w:rsidR="003548B3" w:rsidRPr="00E72283" w:rsidRDefault="003548B3" w:rsidP="00E72283">
      <w:pPr>
        <w:ind w:firstLine="567"/>
      </w:pPr>
    </w:p>
    <w:p w:rsidR="003548B3" w:rsidRPr="00E72283" w:rsidRDefault="003548B3" w:rsidP="00E72283">
      <w:pPr>
        <w:ind w:firstLine="567"/>
        <w:jc w:val="center"/>
        <w:rPr>
          <w:b/>
        </w:rPr>
      </w:pPr>
      <w:r w:rsidRPr="00E72283">
        <w:rPr>
          <w:b/>
        </w:rPr>
        <w:t>Статья 5. Порядок деятельности комиссии</w:t>
      </w:r>
    </w:p>
    <w:p w:rsidR="003548B3" w:rsidRPr="00E72283" w:rsidRDefault="003548B3" w:rsidP="00E72283">
      <w:pPr>
        <w:ind w:firstLine="567"/>
      </w:pPr>
    </w:p>
    <w:p w:rsidR="003548B3" w:rsidRPr="00E72283" w:rsidRDefault="003548B3" w:rsidP="00E72283">
      <w:pPr>
        <w:ind w:firstLine="567"/>
        <w:jc w:val="both"/>
      </w:pPr>
      <w:r w:rsidRPr="00E72283">
        <w:t>1. Заседания комиссии по вопросам ее компетенции проводятся по мере необходимости. Периодичность проведения заседаний комиссии может быть установлена органом (должностным лицом) муниципального образования, принявшим решение о назначении публичных слушаний.</w:t>
      </w:r>
    </w:p>
    <w:p w:rsidR="003548B3" w:rsidRPr="00E72283" w:rsidRDefault="003548B3" w:rsidP="00E72283">
      <w:pPr>
        <w:ind w:firstLine="567"/>
        <w:jc w:val="both"/>
      </w:pPr>
      <w:r w:rsidRPr="00E72283">
        <w:t>2. Руководство деятельностью комиссии осуществляется председателем комиссии, который назначается органом (должностным лицом) муниципального образования, принявшим решение о назначении публичных слушаний при формировании комиссии.</w:t>
      </w:r>
    </w:p>
    <w:p w:rsidR="003548B3" w:rsidRPr="00E72283" w:rsidRDefault="003548B3" w:rsidP="00E72283">
      <w:pPr>
        <w:ind w:firstLine="567"/>
        <w:jc w:val="both"/>
      </w:pPr>
      <w:r w:rsidRPr="00E72283">
        <w:t>3. Заседания комиссии правомочны, если на них присутствует не менее двух третей от установленного числа членов комиссии.</w:t>
      </w:r>
    </w:p>
    <w:p w:rsidR="003548B3" w:rsidRPr="00E72283" w:rsidRDefault="003548B3" w:rsidP="00E72283">
      <w:pPr>
        <w:ind w:firstLine="567"/>
        <w:jc w:val="both"/>
      </w:pPr>
      <w:r w:rsidRPr="00E72283">
        <w:lastRenderedPageBreak/>
        <w:t>4. Решения комиссии принимаются большинством голосов от установленного числа членов комиссии.</w:t>
      </w:r>
    </w:p>
    <w:p w:rsidR="003548B3" w:rsidRPr="00E72283" w:rsidRDefault="003548B3" w:rsidP="00E72283">
      <w:pPr>
        <w:ind w:firstLine="567"/>
        <w:jc w:val="both"/>
      </w:pPr>
      <w:r w:rsidRPr="00E72283">
        <w:t>5. На заседании комиссии ведется протокол, в котором фиксируются вопросы, вынесенные на рассмотрение комиссии, а также принятые по ним решения. Протокол подписывается председателем комиссии.</w:t>
      </w:r>
    </w:p>
    <w:p w:rsidR="003548B3" w:rsidRPr="00E72283" w:rsidRDefault="003548B3" w:rsidP="00E72283">
      <w:pPr>
        <w:ind w:firstLine="567"/>
        <w:jc w:val="both"/>
      </w:pPr>
      <w:r w:rsidRPr="00E72283">
        <w:t xml:space="preserve">6. Организационное, правовое, документационное и материально-техническое обеспечение деятельности комиссии осуществляется администрацией </w:t>
      </w:r>
      <w:r w:rsidR="00A22AE6" w:rsidRPr="00E72283">
        <w:t>городского поселения «Амазарское»</w:t>
      </w:r>
      <w:r w:rsidRPr="00E72283">
        <w:t>.</w:t>
      </w:r>
    </w:p>
    <w:p w:rsidR="003548B3" w:rsidRPr="00E72283" w:rsidRDefault="003548B3" w:rsidP="00E72283">
      <w:pPr>
        <w:ind w:firstLine="567"/>
      </w:pPr>
    </w:p>
    <w:p w:rsidR="003548B3" w:rsidRPr="00E72283" w:rsidRDefault="003548B3" w:rsidP="00E72283">
      <w:pPr>
        <w:ind w:firstLine="567"/>
        <w:jc w:val="center"/>
        <w:rPr>
          <w:b/>
        </w:rPr>
      </w:pPr>
      <w:r w:rsidRPr="00E72283">
        <w:rPr>
          <w:b/>
        </w:rPr>
        <w:t xml:space="preserve">Статья 6. Назначение публичных слушаний </w:t>
      </w:r>
    </w:p>
    <w:p w:rsidR="003548B3" w:rsidRPr="00E72283" w:rsidRDefault="003548B3" w:rsidP="00E72283">
      <w:pPr>
        <w:ind w:firstLine="567"/>
        <w:jc w:val="center"/>
        <w:rPr>
          <w:b/>
        </w:rPr>
      </w:pPr>
      <w:r w:rsidRPr="00E72283">
        <w:rPr>
          <w:b/>
        </w:rPr>
        <w:t xml:space="preserve"> по инициативе населения муниципального образования</w:t>
      </w:r>
    </w:p>
    <w:p w:rsidR="003548B3" w:rsidRPr="00E72283" w:rsidRDefault="003548B3" w:rsidP="00E72283">
      <w:pPr>
        <w:ind w:firstLine="567"/>
      </w:pPr>
    </w:p>
    <w:p w:rsidR="003548B3" w:rsidRPr="00E72283" w:rsidRDefault="003548B3" w:rsidP="00E72283">
      <w:pPr>
        <w:ind w:firstLine="567"/>
        <w:jc w:val="both"/>
      </w:pPr>
      <w:r w:rsidRPr="00E72283">
        <w:t>1. Публичные слушания могут проводиться по инициативе группы жителей численностью не менее 50 человек (инициативная группа), обладающих избирательным правом.</w:t>
      </w:r>
    </w:p>
    <w:p w:rsidR="003548B3" w:rsidRPr="00E72283" w:rsidRDefault="003548B3" w:rsidP="00E72283">
      <w:pPr>
        <w:ind w:firstLine="567"/>
        <w:jc w:val="both"/>
      </w:pPr>
      <w:r w:rsidRPr="00E72283">
        <w:t>2. Инициативная группа готовит ходатайство о проведении публичных слушаний, проект муниципального правового акта по вопросам местного значения, проводит сбор подписей граждан в поддержку ходатайства о проведении публичных слушаний (не менее 50 подписей).</w:t>
      </w:r>
    </w:p>
    <w:p w:rsidR="003548B3" w:rsidRPr="00E72283" w:rsidRDefault="003548B3" w:rsidP="00E72283">
      <w:pPr>
        <w:ind w:firstLine="567"/>
        <w:jc w:val="both"/>
      </w:pPr>
      <w:r w:rsidRPr="00E72283">
        <w:t>Подписанное гражданами ходатайство и подготовленный проект правового акта подаются в сельский Совет муниципального образования (далее - представительный орган).</w:t>
      </w:r>
    </w:p>
    <w:p w:rsidR="003548B3" w:rsidRPr="00E72283" w:rsidRDefault="003548B3" w:rsidP="00E72283">
      <w:pPr>
        <w:ind w:firstLine="567"/>
        <w:jc w:val="both"/>
      </w:pPr>
      <w:r w:rsidRPr="00E72283">
        <w:t xml:space="preserve">3. В ходатайстве указывается проект муниципального правового акта, выносимого на публичные слушания, и обоснование необходимости вынесения этого вопроса. К ходатайству прилагается список жителей (с указанием фамилии, имени, отчества, места жительства, паспортных данных), поддержавших ходатайство. </w:t>
      </w:r>
      <w:proofErr w:type="gramStart"/>
      <w:r w:rsidRPr="00E72283">
        <w:t>К ходатайству должны быть приложены данные (фамилия, имя, отчество, паспортные данные, место жительства, контактные телефоны) официального представителя (представителей) инициативной группы.</w:t>
      </w:r>
      <w:proofErr w:type="gramEnd"/>
    </w:p>
    <w:p w:rsidR="003548B3" w:rsidRPr="00E72283" w:rsidRDefault="003548B3" w:rsidP="00E72283">
      <w:pPr>
        <w:ind w:firstLine="567"/>
        <w:jc w:val="both"/>
      </w:pPr>
      <w:r w:rsidRPr="00E72283">
        <w:t>4. Вопрос о назначении публичных слушаний по инициативе населения рассматривается на заседании представительного органа не позднее чем через 30 дней со дня представления ходатайства инициативной группы. По результатам рассмотрения ходатайства представительный орган  муниципального образования принимает решение о назначении публичных слушаний либо об отказе в назначении публичных слушаний.</w:t>
      </w:r>
    </w:p>
    <w:p w:rsidR="003548B3" w:rsidRPr="00E72283" w:rsidRDefault="003548B3" w:rsidP="00E72283">
      <w:pPr>
        <w:ind w:firstLine="567"/>
        <w:jc w:val="both"/>
      </w:pPr>
      <w:r w:rsidRPr="00E72283">
        <w:t>Отказ в назначении публичных слушаний должен быть мотивирован и возможен в случае нарушения инициаторами слушаний порядка выдвижения инициативы, предусмотренного настоящим Положением.</w:t>
      </w:r>
    </w:p>
    <w:p w:rsidR="003548B3" w:rsidRPr="00E72283" w:rsidRDefault="003548B3" w:rsidP="00E72283">
      <w:pPr>
        <w:ind w:firstLine="567"/>
        <w:jc w:val="both"/>
      </w:pPr>
      <w:r w:rsidRPr="00E72283">
        <w:t>В решении о назначении публичных слушаний указывается дата, время, место их проведения, выносимый на публичные слушания вопрос и состав комиссии по подготовке и проведению публичных слушаний.</w:t>
      </w:r>
    </w:p>
    <w:p w:rsidR="003548B3" w:rsidRPr="00E72283" w:rsidRDefault="003548B3" w:rsidP="00E72283">
      <w:pPr>
        <w:ind w:firstLine="567"/>
      </w:pPr>
    </w:p>
    <w:p w:rsidR="003548B3" w:rsidRPr="00E72283" w:rsidRDefault="003548B3" w:rsidP="00E72283">
      <w:pPr>
        <w:ind w:firstLine="567"/>
        <w:jc w:val="center"/>
        <w:rPr>
          <w:b/>
        </w:rPr>
      </w:pPr>
      <w:r w:rsidRPr="00E72283">
        <w:rPr>
          <w:b/>
        </w:rPr>
        <w:t>Статья 7. Назначение публичных слушаний по инициативе представительного органа муниципального образования</w:t>
      </w:r>
    </w:p>
    <w:p w:rsidR="00A22AE6" w:rsidRPr="00E72283" w:rsidRDefault="00A22AE6" w:rsidP="00E72283">
      <w:pPr>
        <w:ind w:firstLine="567"/>
        <w:rPr>
          <w:b/>
        </w:rPr>
      </w:pPr>
    </w:p>
    <w:p w:rsidR="003548B3" w:rsidRPr="00E72283" w:rsidRDefault="003548B3" w:rsidP="00E72283">
      <w:pPr>
        <w:ind w:firstLine="567"/>
        <w:jc w:val="both"/>
      </w:pPr>
      <w:r w:rsidRPr="00E72283">
        <w:t>1. </w:t>
      </w:r>
      <w:proofErr w:type="gramStart"/>
      <w:r w:rsidRPr="00E72283">
        <w:t>Публичные слушания могут быть назначены представительным органом муниципального образования  по письменному ходатайству не менее одной трети депутатов от числа избранных в представительный орган или по ходатайству созданной в соответствии с регламентом постоянной комиссии (комитета) представительного органа муниципального образования.</w:t>
      </w:r>
      <w:proofErr w:type="gramEnd"/>
    </w:p>
    <w:p w:rsidR="003548B3" w:rsidRPr="00E72283" w:rsidRDefault="003548B3" w:rsidP="00E72283">
      <w:pPr>
        <w:ind w:firstLine="567"/>
        <w:jc w:val="both"/>
      </w:pPr>
      <w:r w:rsidRPr="00E72283">
        <w:t>2. Вопрос о назначении публичных слушаний рассматривается на заседании представительного органа муниципального образования. По результатам рассмотрения принимается решение о назначении публичных слушаний или об отказе в назначении публичных слушаний. В решении о назначении публичных слушаний указывается дата, время, место их проведения, выносимый на публичные слушания проект правового акта и состав комиссии по подготовке и проведению публичных слушаний.</w:t>
      </w:r>
    </w:p>
    <w:p w:rsidR="003548B3" w:rsidRPr="00E72283" w:rsidRDefault="003548B3" w:rsidP="00E72283">
      <w:pPr>
        <w:ind w:firstLine="567"/>
      </w:pPr>
    </w:p>
    <w:p w:rsidR="003548B3" w:rsidRPr="00E72283" w:rsidRDefault="003548B3" w:rsidP="00E72283">
      <w:pPr>
        <w:ind w:firstLine="567"/>
        <w:jc w:val="center"/>
        <w:rPr>
          <w:b/>
        </w:rPr>
      </w:pPr>
      <w:r w:rsidRPr="00E72283">
        <w:rPr>
          <w:b/>
        </w:rPr>
        <w:lastRenderedPageBreak/>
        <w:t>Статья 8. Назначение публичных слушаний по инициативе главы муниципального образования</w:t>
      </w:r>
    </w:p>
    <w:p w:rsidR="00A22AE6" w:rsidRPr="00E72283" w:rsidRDefault="00A22AE6" w:rsidP="00E72283">
      <w:pPr>
        <w:ind w:firstLine="567"/>
        <w:jc w:val="center"/>
        <w:rPr>
          <w:b/>
        </w:rPr>
      </w:pPr>
    </w:p>
    <w:p w:rsidR="003548B3" w:rsidRPr="00E72283" w:rsidRDefault="003548B3" w:rsidP="00E72283">
      <w:pPr>
        <w:ind w:firstLine="567"/>
        <w:jc w:val="both"/>
      </w:pPr>
      <w:r w:rsidRPr="00E72283">
        <w:t>Для проведения публичных слушаний главой муниципального образования издается правовой акт о назначении публичных слушаний. В правовом акте указывается дата, время, место их проведения, выносимый на публичные слушания вопрос, состав комиссии по подготовке и проведению публичных слушаний.</w:t>
      </w:r>
    </w:p>
    <w:p w:rsidR="00A22AE6" w:rsidRPr="00E72283" w:rsidRDefault="00A22AE6" w:rsidP="00E72283">
      <w:pPr>
        <w:ind w:firstLine="567"/>
        <w:jc w:val="both"/>
      </w:pPr>
    </w:p>
    <w:p w:rsidR="00A22AE6" w:rsidRPr="00E72283" w:rsidRDefault="00A22AE6" w:rsidP="00E72283">
      <w:pPr>
        <w:ind w:firstLine="567"/>
        <w:jc w:val="both"/>
      </w:pPr>
    </w:p>
    <w:p w:rsidR="003548B3" w:rsidRPr="00E72283" w:rsidRDefault="003548B3" w:rsidP="00E72283">
      <w:pPr>
        <w:ind w:firstLine="567"/>
        <w:jc w:val="both"/>
      </w:pPr>
    </w:p>
    <w:p w:rsidR="003548B3" w:rsidRPr="00E72283" w:rsidRDefault="003548B3" w:rsidP="00E72283">
      <w:pPr>
        <w:ind w:firstLine="567"/>
        <w:jc w:val="center"/>
        <w:rPr>
          <w:b/>
        </w:rPr>
      </w:pPr>
      <w:r w:rsidRPr="00E72283">
        <w:rPr>
          <w:b/>
        </w:rPr>
        <w:t>Статья 9. Опубликование (обнародование) информации о назначении публичных слушаний</w:t>
      </w:r>
    </w:p>
    <w:p w:rsidR="00A22AE6" w:rsidRPr="00E72283" w:rsidRDefault="00A22AE6" w:rsidP="00E72283">
      <w:pPr>
        <w:ind w:firstLine="567"/>
        <w:jc w:val="center"/>
        <w:rPr>
          <w:b/>
        </w:rPr>
      </w:pPr>
    </w:p>
    <w:p w:rsidR="003548B3" w:rsidRPr="00E72283" w:rsidRDefault="003548B3" w:rsidP="00E72283">
      <w:pPr>
        <w:ind w:firstLine="567"/>
        <w:jc w:val="both"/>
      </w:pPr>
      <w:r w:rsidRPr="00E72283">
        <w:t>Правовой акт о назначении публичных слушаний подлежит официальному опубликованию (обнародованию) в течение 5 дней со дня его принятия в порядке, определенном для официального опубликования (обнародования) муниципальных правовых актов.</w:t>
      </w:r>
    </w:p>
    <w:p w:rsidR="003548B3" w:rsidRPr="00E72283" w:rsidRDefault="003548B3" w:rsidP="00E72283">
      <w:pPr>
        <w:ind w:firstLine="567"/>
        <w:jc w:val="both"/>
      </w:pPr>
      <w:r w:rsidRPr="00E72283">
        <w:t>Решение о проведении публичных слушаний подлежит официальному опубликованию (обнародованию) не менее чем за 10 дней до их проведения.</w:t>
      </w:r>
    </w:p>
    <w:p w:rsidR="003548B3" w:rsidRPr="00E72283" w:rsidRDefault="003548B3" w:rsidP="00E72283">
      <w:pPr>
        <w:ind w:firstLine="567"/>
      </w:pPr>
    </w:p>
    <w:p w:rsidR="003548B3" w:rsidRPr="00E72283" w:rsidRDefault="003548B3" w:rsidP="00E72283">
      <w:pPr>
        <w:pStyle w:val="1"/>
        <w:spacing w:before="0" w:after="0"/>
        <w:ind w:firstLine="567"/>
        <w:rPr>
          <w:rFonts w:ascii="Times New Roman" w:hAnsi="Times New Roman" w:cs="Times New Roman"/>
          <w:color w:val="auto"/>
        </w:rPr>
      </w:pPr>
      <w:r w:rsidRPr="00E72283">
        <w:rPr>
          <w:rFonts w:ascii="Times New Roman" w:hAnsi="Times New Roman" w:cs="Times New Roman"/>
          <w:color w:val="auto"/>
        </w:rPr>
        <w:t>Глава 3. ПОДГОТОВКА И ПРОВЕДЕНИЕ СЛУШАНИЙ</w:t>
      </w:r>
    </w:p>
    <w:p w:rsidR="003548B3" w:rsidRPr="00E72283" w:rsidRDefault="003548B3" w:rsidP="00E72283">
      <w:pPr>
        <w:ind w:firstLine="567"/>
        <w:jc w:val="center"/>
        <w:rPr>
          <w:b/>
        </w:rPr>
      </w:pPr>
    </w:p>
    <w:p w:rsidR="003548B3" w:rsidRPr="00E72283" w:rsidRDefault="003548B3" w:rsidP="00E72283">
      <w:pPr>
        <w:ind w:firstLine="567"/>
        <w:jc w:val="center"/>
        <w:rPr>
          <w:b/>
        </w:rPr>
      </w:pPr>
      <w:r w:rsidRPr="00E72283">
        <w:rPr>
          <w:b/>
        </w:rPr>
        <w:t>Статья 10. Подготовка к проведению публичных слушаний</w:t>
      </w:r>
    </w:p>
    <w:p w:rsidR="00A22AE6" w:rsidRPr="00E72283" w:rsidRDefault="00A22AE6" w:rsidP="00E72283">
      <w:pPr>
        <w:ind w:firstLine="567"/>
        <w:jc w:val="center"/>
        <w:rPr>
          <w:b/>
        </w:rPr>
      </w:pPr>
    </w:p>
    <w:p w:rsidR="003548B3" w:rsidRPr="00E72283" w:rsidRDefault="003548B3" w:rsidP="00E72283">
      <w:pPr>
        <w:ind w:firstLine="567"/>
        <w:jc w:val="both"/>
      </w:pPr>
      <w:r w:rsidRPr="00E72283">
        <w:t>1. Созданная комиссия по подготовке и проведению публичных слушаний:</w:t>
      </w:r>
    </w:p>
    <w:p w:rsidR="003548B3" w:rsidRPr="00E72283" w:rsidRDefault="003548B3" w:rsidP="00E72283">
      <w:pPr>
        <w:ind w:firstLine="567"/>
        <w:jc w:val="both"/>
      </w:pPr>
      <w:r w:rsidRPr="00E72283">
        <w:t>- разрабатывает повестку дня публичных слушаний;</w:t>
      </w:r>
    </w:p>
    <w:p w:rsidR="003548B3" w:rsidRPr="00E72283" w:rsidRDefault="003548B3" w:rsidP="00E72283">
      <w:pPr>
        <w:ind w:firstLine="567"/>
        <w:jc w:val="both"/>
      </w:pPr>
      <w:r w:rsidRPr="00E72283">
        <w:t>- вправе в установленном порядке запрашивать у органов и организаций в письменном виде необходимую информацию, материалы и документы по вопросу, выносимому на слушания;</w:t>
      </w:r>
    </w:p>
    <w:p w:rsidR="003548B3" w:rsidRPr="00E72283" w:rsidRDefault="003548B3" w:rsidP="00E72283">
      <w:pPr>
        <w:ind w:firstLine="567"/>
        <w:jc w:val="both"/>
      </w:pPr>
      <w:r w:rsidRPr="00E72283">
        <w:t>- принимает от жителей муниципального образования, органов и организаций имеющиеся у них материалы, предложения и замечания по вопросам, выносимым на публичные слушания;</w:t>
      </w:r>
    </w:p>
    <w:p w:rsidR="003548B3" w:rsidRPr="00E72283" w:rsidRDefault="003548B3" w:rsidP="00E72283">
      <w:pPr>
        <w:ind w:firstLine="567"/>
        <w:jc w:val="both"/>
      </w:pPr>
      <w:r w:rsidRPr="00E72283">
        <w:t>- привлекает по согласованию специалистов и экспертов для выполнения консультационных и экспертных работ;</w:t>
      </w:r>
    </w:p>
    <w:p w:rsidR="003548B3" w:rsidRPr="00E72283" w:rsidRDefault="003548B3" w:rsidP="00E72283">
      <w:pPr>
        <w:ind w:firstLine="567"/>
        <w:jc w:val="both"/>
      </w:pPr>
      <w:r w:rsidRPr="00E72283">
        <w:t>- анализирует и обобщает все представленные предложения жителей муниципального образования, заинтересованных органов и организаций и выносит их на слушания;</w:t>
      </w:r>
    </w:p>
    <w:p w:rsidR="003548B3" w:rsidRPr="00E72283" w:rsidRDefault="003548B3" w:rsidP="00E72283">
      <w:pPr>
        <w:ind w:firstLine="567"/>
        <w:jc w:val="both"/>
      </w:pPr>
      <w:r w:rsidRPr="00E72283">
        <w:t>- извещает и регистрирует участников слушаний, если их извещение предусмотрено федеральным законодательством;</w:t>
      </w:r>
    </w:p>
    <w:p w:rsidR="003548B3" w:rsidRPr="00E72283" w:rsidRDefault="003548B3" w:rsidP="00E72283">
      <w:pPr>
        <w:ind w:firstLine="567"/>
        <w:jc w:val="both"/>
      </w:pPr>
      <w:r w:rsidRPr="00E72283">
        <w:t xml:space="preserve">- составляет списки </w:t>
      </w:r>
      <w:proofErr w:type="gramStart"/>
      <w:r w:rsidRPr="00E72283">
        <w:t>выступающих</w:t>
      </w:r>
      <w:proofErr w:type="gramEnd"/>
      <w:r w:rsidRPr="00E72283">
        <w:t>;</w:t>
      </w:r>
    </w:p>
    <w:p w:rsidR="003548B3" w:rsidRPr="00E72283" w:rsidRDefault="003548B3" w:rsidP="00E72283">
      <w:pPr>
        <w:ind w:firstLine="567"/>
        <w:jc w:val="both"/>
      </w:pPr>
      <w:r w:rsidRPr="00E72283">
        <w:t>- готовит проекты решений, предлагаемых для рассмотрения на публичных слушаниях;</w:t>
      </w:r>
    </w:p>
    <w:p w:rsidR="003548B3" w:rsidRPr="00E72283" w:rsidRDefault="003548B3" w:rsidP="00E72283">
      <w:pPr>
        <w:ind w:firstLine="567"/>
        <w:jc w:val="both"/>
      </w:pPr>
      <w:r w:rsidRPr="00E72283">
        <w:t>- предоставляет участникам публичных слушаний для ознакомления материалы и проекты по вопросам публичных слушаний;</w:t>
      </w:r>
    </w:p>
    <w:p w:rsidR="003548B3" w:rsidRPr="00E72283" w:rsidRDefault="003548B3" w:rsidP="00E72283">
      <w:pPr>
        <w:ind w:firstLine="567"/>
        <w:jc w:val="both"/>
      </w:pPr>
      <w:r w:rsidRPr="00E72283">
        <w:t>- ведет протокол слушаний и оформляет итоговые документы;</w:t>
      </w:r>
    </w:p>
    <w:p w:rsidR="003548B3" w:rsidRPr="00E72283" w:rsidRDefault="003548B3" w:rsidP="00E72283">
      <w:pPr>
        <w:ind w:firstLine="567"/>
        <w:jc w:val="both"/>
      </w:pPr>
      <w:r w:rsidRPr="00E72283">
        <w:t>- взаимодействует с инициатором слушаний, представителями средств массовой информации.</w:t>
      </w:r>
    </w:p>
    <w:p w:rsidR="003548B3" w:rsidRPr="00E72283" w:rsidRDefault="003548B3" w:rsidP="00E72283">
      <w:pPr>
        <w:ind w:firstLine="567"/>
        <w:jc w:val="both"/>
      </w:pPr>
      <w:r w:rsidRPr="00E72283">
        <w:t>2. </w:t>
      </w:r>
      <w:proofErr w:type="gramStart"/>
      <w:r w:rsidRPr="00E72283">
        <w:t>Житель муниципального образования, желающий выступать на публичных слушаниях, подает в комиссию заявление о регистрации в качестве выступающего.</w:t>
      </w:r>
      <w:proofErr w:type="gramEnd"/>
      <w:r w:rsidRPr="00E72283">
        <w:t xml:space="preserve"> Комиссия проводит регистрацию всех желающих выступать в соответствии с поданными заявлениями. </w:t>
      </w:r>
      <w:proofErr w:type="gramStart"/>
      <w:r w:rsidRPr="00E72283">
        <w:t>При регистрации заявления выступающему объявляется о времени, установленном для выступления.</w:t>
      </w:r>
      <w:proofErr w:type="gramEnd"/>
    </w:p>
    <w:p w:rsidR="003548B3" w:rsidRPr="00E72283" w:rsidRDefault="003548B3" w:rsidP="00E72283">
      <w:pPr>
        <w:ind w:firstLine="567"/>
        <w:jc w:val="both"/>
      </w:pPr>
      <w:r w:rsidRPr="00E72283">
        <w:t>В качестве выступающих на публичных слушаниях могут быть также зарегистрированы должностные лица либо иные представители органов государственной власти, органов местного самоуправления, органов территориального общественного самоуправления, представители организаций, эксперты (специалисты).</w:t>
      </w:r>
    </w:p>
    <w:p w:rsidR="003548B3" w:rsidRPr="00E72283" w:rsidRDefault="003548B3" w:rsidP="00E72283">
      <w:pPr>
        <w:ind w:firstLine="567"/>
        <w:jc w:val="both"/>
      </w:pPr>
      <w:r w:rsidRPr="00E72283">
        <w:lastRenderedPageBreak/>
        <w:t>Регистрация выступающих прекращается за один рабочий день до дня проведения публичных слушаний.</w:t>
      </w:r>
    </w:p>
    <w:p w:rsidR="003548B3" w:rsidRPr="00E72283" w:rsidRDefault="003548B3" w:rsidP="00E72283">
      <w:pPr>
        <w:ind w:firstLine="567"/>
      </w:pPr>
    </w:p>
    <w:p w:rsidR="003548B3" w:rsidRPr="00E72283" w:rsidRDefault="003548B3" w:rsidP="00E72283">
      <w:pPr>
        <w:ind w:firstLine="567"/>
        <w:jc w:val="center"/>
        <w:rPr>
          <w:b/>
        </w:rPr>
      </w:pPr>
      <w:r w:rsidRPr="00E72283">
        <w:rPr>
          <w:b/>
        </w:rPr>
        <w:t xml:space="preserve">Статья 11. Права участников публичных слушаний </w:t>
      </w:r>
    </w:p>
    <w:p w:rsidR="003548B3" w:rsidRPr="00E72283" w:rsidRDefault="003548B3" w:rsidP="00E72283">
      <w:pPr>
        <w:ind w:firstLine="567"/>
        <w:jc w:val="center"/>
        <w:rPr>
          <w:b/>
        </w:rPr>
      </w:pPr>
      <w:r w:rsidRPr="00E72283">
        <w:rPr>
          <w:b/>
        </w:rPr>
        <w:t>при подготовке к публичным слушаниям</w:t>
      </w:r>
    </w:p>
    <w:p w:rsidR="003548B3" w:rsidRPr="00E72283" w:rsidRDefault="003548B3" w:rsidP="00E72283">
      <w:pPr>
        <w:ind w:firstLine="567"/>
        <w:jc w:val="both"/>
      </w:pPr>
      <w:r w:rsidRPr="00E72283">
        <w:t>1. Участники публичных слушаний имеют право:</w:t>
      </w:r>
    </w:p>
    <w:p w:rsidR="003548B3" w:rsidRPr="00E72283" w:rsidRDefault="003548B3" w:rsidP="00E72283">
      <w:pPr>
        <w:ind w:firstLine="567"/>
        <w:jc w:val="both"/>
      </w:pPr>
      <w:r w:rsidRPr="00E72283">
        <w:t>а) знакомиться с материалами и проектами по вопросам публичных слушаний;</w:t>
      </w:r>
    </w:p>
    <w:p w:rsidR="003548B3" w:rsidRPr="00E72283" w:rsidRDefault="003548B3" w:rsidP="00E72283">
      <w:pPr>
        <w:ind w:firstLine="567"/>
        <w:jc w:val="both"/>
      </w:pPr>
      <w:r w:rsidRPr="00E72283">
        <w:t>б) присутствовать на публичных слушаниях;</w:t>
      </w:r>
    </w:p>
    <w:p w:rsidR="003548B3" w:rsidRPr="00E72283" w:rsidRDefault="003548B3" w:rsidP="00E72283">
      <w:pPr>
        <w:ind w:firstLine="567"/>
        <w:jc w:val="both"/>
      </w:pPr>
      <w:r w:rsidRPr="00E72283">
        <w:t>в) подавать заявки на выступление по вопросам публичных слушаний;</w:t>
      </w:r>
    </w:p>
    <w:p w:rsidR="003548B3" w:rsidRPr="00E72283" w:rsidRDefault="003548B3" w:rsidP="00E72283">
      <w:pPr>
        <w:ind w:firstLine="567"/>
        <w:jc w:val="both"/>
      </w:pPr>
      <w:r w:rsidRPr="00E72283">
        <w:t>г) излагать занимаемую позицию, предложения и рекомендации по вопросам публичных слушаний (для участников, подавших в срок заявки на выступление);</w:t>
      </w:r>
    </w:p>
    <w:p w:rsidR="003548B3" w:rsidRPr="00E72283" w:rsidRDefault="003548B3" w:rsidP="00E72283">
      <w:pPr>
        <w:ind w:firstLine="567"/>
        <w:jc w:val="both"/>
      </w:pPr>
      <w:r w:rsidRPr="00E72283">
        <w:t>д) представлять в комиссию материалы, предложения и замечания по вопросам, выносимым на публичные слушания;</w:t>
      </w:r>
    </w:p>
    <w:p w:rsidR="003548B3" w:rsidRPr="00E72283" w:rsidRDefault="003548B3" w:rsidP="00E72283">
      <w:pPr>
        <w:ind w:firstLine="567"/>
        <w:jc w:val="both"/>
      </w:pPr>
      <w:r w:rsidRPr="00E72283">
        <w:t>е) оспаривать действия и решения должностных лиц и органов муниципального образования.</w:t>
      </w:r>
    </w:p>
    <w:p w:rsidR="003548B3" w:rsidRPr="00E72283" w:rsidRDefault="003548B3" w:rsidP="00E72283">
      <w:pPr>
        <w:ind w:firstLine="567"/>
        <w:jc w:val="both"/>
      </w:pPr>
      <w:r w:rsidRPr="00E72283">
        <w:t>2. Житель муниципального образования вправе обратиться в орган местного самоуправления, проводивший публичные слушания, для ознакомления с протоколом публичных слушаний, заключением о результатах публичных слушаний и другой информацией, касающейся подготовки и проведения публичных слушаний.</w:t>
      </w:r>
    </w:p>
    <w:p w:rsidR="003548B3" w:rsidRPr="00E72283" w:rsidRDefault="003548B3" w:rsidP="00E72283">
      <w:pPr>
        <w:ind w:firstLine="567"/>
        <w:jc w:val="both"/>
      </w:pPr>
      <w:r w:rsidRPr="00E72283">
        <w:t>Орган местного самоуправления обязан предоставить данную информацию и документы в течение 15 дней со дня получения обращения.</w:t>
      </w:r>
    </w:p>
    <w:p w:rsidR="003548B3" w:rsidRPr="00E72283" w:rsidRDefault="003548B3" w:rsidP="00E72283">
      <w:pPr>
        <w:ind w:firstLine="567"/>
      </w:pPr>
    </w:p>
    <w:p w:rsidR="003548B3" w:rsidRPr="00E72283" w:rsidRDefault="003548B3" w:rsidP="00E72283">
      <w:pPr>
        <w:ind w:firstLine="567"/>
        <w:jc w:val="center"/>
        <w:rPr>
          <w:b/>
        </w:rPr>
      </w:pPr>
      <w:r w:rsidRPr="00E72283">
        <w:rPr>
          <w:b/>
        </w:rPr>
        <w:t>Статья 12. Проведение публичных слушаний</w:t>
      </w:r>
    </w:p>
    <w:p w:rsidR="003548B3" w:rsidRPr="00E72283" w:rsidRDefault="003548B3" w:rsidP="00E72283">
      <w:pPr>
        <w:ind w:firstLine="567"/>
        <w:jc w:val="both"/>
      </w:pPr>
      <w:r w:rsidRPr="00E72283">
        <w:t>1. Публичные слушания открывает председатель комиссии.</w:t>
      </w:r>
    </w:p>
    <w:p w:rsidR="003548B3" w:rsidRPr="00E72283" w:rsidRDefault="003548B3" w:rsidP="00E72283">
      <w:pPr>
        <w:ind w:firstLine="567"/>
        <w:jc w:val="both"/>
      </w:pPr>
      <w:r w:rsidRPr="00E72283">
        <w:t>2. Председатель информирует о порядке проведения публичных слушаний, объявляет о вопросе, вынесенном на публичные слушания.</w:t>
      </w:r>
    </w:p>
    <w:p w:rsidR="003548B3" w:rsidRPr="00E72283" w:rsidRDefault="003548B3" w:rsidP="00E72283">
      <w:pPr>
        <w:ind w:firstLine="567"/>
        <w:jc w:val="both"/>
      </w:pPr>
      <w:r w:rsidRPr="00E72283">
        <w:t xml:space="preserve">3. После выступления председательствующего слово предоставляется </w:t>
      </w:r>
      <w:proofErr w:type="gramStart"/>
      <w:r w:rsidRPr="00E72283">
        <w:t>зарегистрированным</w:t>
      </w:r>
      <w:proofErr w:type="gramEnd"/>
      <w:r w:rsidRPr="00E72283">
        <w:t xml:space="preserve"> выступающим. Лицу, не зарегистрированному в качестве выступающего, слово может быть предоставлено в ходе проведения публичных слушаний по решению председателя комиссии. Время для выступления предоставляется не более 10 минут. В исключительных случаях, по решению председателя комиссии, время выступления может быть продлено.</w:t>
      </w:r>
    </w:p>
    <w:p w:rsidR="003548B3" w:rsidRPr="00E72283" w:rsidRDefault="003548B3" w:rsidP="00E72283">
      <w:pPr>
        <w:ind w:firstLine="567"/>
        <w:jc w:val="both"/>
      </w:pPr>
      <w:r w:rsidRPr="00E72283">
        <w:t>4. Выступающий вправе передать председателю комиссии те</w:t>
      </w:r>
      <w:proofErr w:type="gramStart"/>
      <w:r w:rsidRPr="00E72283">
        <w:t>кст св</w:t>
      </w:r>
      <w:proofErr w:type="gramEnd"/>
      <w:r w:rsidRPr="00E72283">
        <w:t>оего выступления, материалы для обоснования своего мнения, письменные предложения и замечания для включения их в протокол публичных слушаний.</w:t>
      </w:r>
    </w:p>
    <w:p w:rsidR="003548B3" w:rsidRPr="00E72283" w:rsidRDefault="003548B3" w:rsidP="00E72283">
      <w:pPr>
        <w:ind w:firstLine="567"/>
        <w:jc w:val="both"/>
      </w:pPr>
      <w:r w:rsidRPr="00E72283">
        <w:t>5. По окончании выступлений председатель комиссии подводит предварительный итог публичных слушаний.</w:t>
      </w:r>
    </w:p>
    <w:p w:rsidR="003548B3" w:rsidRPr="00E72283" w:rsidRDefault="003548B3" w:rsidP="00E72283">
      <w:pPr>
        <w:ind w:firstLine="567"/>
        <w:jc w:val="both"/>
      </w:pPr>
      <w:r w:rsidRPr="00E72283">
        <w:t>6. Ход публичных слушаний и выступления протоколируются. К протоколу прилагаются письменные предложения и замечания заинтересованных лиц.</w:t>
      </w:r>
    </w:p>
    <w:p w:rsidR="003548B3" w:rsidRPr="00E72283" w:rsidRDefault="003548B3" w:rsidP="00E72283">
      <w:pPr>
        <w:ind w:firstLine="567"/>
        <w:jc w:val="both"/>
      </w:pPr>
      <w:r w:rsidRPr="00E72283">
        <w:t>7. Председатель комиссии вправе в любой момент объявить перерыв публичных слушаний с указанием времени перерыва.</w:t>
      </w:r>
    </w:p>
    <w:p w:rsidR="003548B3" w:rsidRPr="00E72283" w:rsidRDefault="003548B3" w:rsidP="00E72283">
      <w:pPr>
        <w:ind w:firstLine="567"/>
      </w:pPr>
    </w:p>
    <w:p w:rsidR="00A22AE6" w:rsidRPr="00E72283" w:rsidRDefault="00A22AE6" w:rsidP="00E72283">
      <w:pPr>
        <w:ind w:firstLine="567"/>
      </w:pPr>
    </w:p>
    <w:p w:rsidR="003548B3" w:rsidRPr="00E72283" w:rsidRDefault="003548B3" w:rsidP="00E72283">
      <w:pPr>
        <w:ind w:firstLine="567"/>
        <w:jc w:val="center"/>
        <w:rPr>
          <w:b/>
        </w:rPr>
      </w:pPr>
      <w:r w:rsidRPr="00E72283">
        <w:rPr>
          <w:b/>
        </w:rPr>
        <w:t>Статья 13. Результаты публичных слушаний</w:t>
      </w:r>
    </w:p>
    <w:p w:rsidR="00A22AE6" w:rsidRPr="00E72283" w:rsidRDefault="00A22AE6" w:rsidP="00E72283">
      <w:pPr>
        <w:ind w:firstLine="567"/>
        <w:jc w:val="center"/>
        <w:rPr>
          <w:b/>
        </w:rPr>
      </w:pPr>
    </w:p>
    <w:p w:rsidR="003548B3" w:rsidRPr="00E72283" w:rsidRDefault="003548B3" w:rsidP="00E72283">
      <w:pPr>
        <w:ind w:firstLine="567"/>
        <w:jc w:val="both"/>
      </w:pPr>
      <w:r w:rsidRPr="00E72283">
        <w:t>1. По результатам публичных слушаний комиссия в течение 3 рабочих дней составляет и подписывает заключение о результатах публичных слушаний, в котором указываются:</w:t>
      </w:r>
    </w:p>
    <w:p w:rsidR="003548B3" w:rsidRPr="00E72283" w:rsidRDefault="003548B3" w:rsidP="00E72283">
      <w:pPr>
        <w:ind w:firstLine="567"/>
        <w:jc w:val="both"/>
      </w:pPr>
      <w:r w:rsidRPr="00E72283">
        <w:t>а) проект муниципального правового акта, рассмотренного на публичных слушаниях;</w:t>
      </w:r>
    </w:p>
    <w:p w:rsidR="003548B3" w:rsidRPr="00E72283" w:rsidRDefault="003548B3" w:rsidP="00E72283">
      <w:pPr>
        <w:ind w:firstLine="567"/>
        <w:jc w:val="both"/>
      </w:pPr>
      <w:r w:rsidRPr="00E72283">
        <w:t>б) инициатор проведения публичных слушаний;</w:t>
      </w:r>
    </w:p>
    <w:p w:rsidR="003548B3" w:rsidRPr="00E72283" w:rsidRDefault="003548B3" w:rsidP="00E72283">
      <w:pPr>
        <w:ind w:firstLine="567"/>
        <w:jc w:val="both"/>
      </w:pPr>
      <w:r w:rsidRPr="00E72283">
        <w:t>в) дата, номер и наименование правового акта о назначении публичных слушаний, а также наименование средства массовой информации и дата его опубликования (сведения об обнародовании акта о назначении публичных слушаний);</w:t>
      </w:r>
    </w:p>
    <w:p w:rsidR="003548B3" w:rsidRPr="00E72283" w:rsidRDefault="003548B3" w:rsidP="00E72283">
      <w:pPr>
        <w:ind w:firstLine="567"/>
        <w:jc w:val="both"/>
      </w:pPr>
      <w:r w:rsidRPr="00E72283">
        <w:t>г) дата, время и место проведения публичных слушаний;</w:t>
      </w:r>
    </w:p>
    <w:p w:rsidR="003548B3" w:rsidRPr="00E72283" w:rsidRDefault="003548B3" w:rsidP="00E72283">
      <w:pPr>
        <w:ind w:firstLine="567"/>
        <w:jc w:val="both"/>
      </w:pPr>
      <w:r w:rsidRPr="00E72283">
        <w:lastRenderedPageBreak/>
        <w:t>д) информация об экспертах публичных слушаний, количестве участников публичных слушаний и выступавших участниках публичных слушаний;</w:t>
      </w:r>
    </w:p>
    <w:p w:rsidR="003548B3" w:rsidRPr="00E72283" w:rsidRDefault="003548B3" w:rsidP="00E72283">
      <w:pPr>
        <w:ind w:firstLine="567"/>
        <w:jc w:val="both"/>
      </w:pPr>
      <w:r w:rsidRPr="00E72283">
        <w:t>е) сведения в обобщенном виде о поступивших предложениях и рекомендациях по вопросам публичных слушаний, за исключением предложений и рекомендаций, снятых подавшими (высказавшими) их экспертами и участниками публичных слушаний;</w:t>
      </w:r>
    </w:p>
    <w:p w:rsidR="003548B3" w:rsidRPr="00E72283" w:rsidRDefault="003548B3" w:rsidP="00E72283">
      <w:pPr>
        <w:ind w:firstLine="567"/>
        <w:jc w:val="both"/>
      </w:pPr>
      <w:r w:rsidRPr="00E72283">
        <w:t>ж) предложения комиссии по учету поступивших предложений и рекомендации по проектам, вынесенным на публичные слушания;</w:t>
      </w:r>
    </w:p>
    <w:p w:rsidR="003548B3" w:rsidRPr="00E72283" w:rsidRDefault="003548B3" w:rsidP="00E72283">
      <w:pPr>
        <w:ind w:firstLine="567"/>
        <w:jc w:val="both"/>
      </w:pPr>
      <w:r w:rsidRPr="00E72283">
        <w:t>з) иные сведения о результатах публичных слушаний.</w:t>
      </w:r>
    </w:p>
    <w:p w:rsidR="003548B3" w:rsidRPr="00E72283" w:rsidRDefault="003548B3" w:rsidP="00E72283">
      <w:pPr>
        <w:ind w:firstLine="567"/>
        <w:jc w:val="both"/>
      </w:pPr>
      <w:r w:rsidRPr="00E72283">
        <w:t>2. Заключение о результатах публичных слушаний публикуется (обнародуется) в порядке, установленном для официального опубликования муниципальных правовых актов в течение 10 дней со дня его составления.</w:t>
      </w:r>
    </w:p>
    <w:p w:rsidR="003548B3" w:rsidRPr="00E72283" w:rsidRDefault="003548B3" w:rsidP="00E72283">
      <w:pPr>
        <w:ind w:firstLine="567"/>
        <w:jc w:val="both"/>
      </w:pPr>
      <w:r w:rsidRPr="00E72283">
        <w:t>3. Заключение о результатах публичных слушаний, протокол публичных слушаний и материалы, собранные в ходе подготовки и проведения публичных слушаний, хранятся в администрации муниципального образования.</w:t>
      </w:r>
    </w:p>
    <w:p w:rsidR="003548B3" w:rsidRPr="00E72283" w:rsidRDefault="003548B3" w:rsidP="00E72283">
      <w:pPr>
        <w:ind w:firstLine="567"/>
        <w:jc w:val="both"/>
      </w:pPr>
      <w:r w:rsidRPr="00E72283">
        <w:t>4. Результаты публичных слушаний, изложенные в заключении, принимаются во внимание при принятии органами местного самоуправления решения по вопросам, которые были предметом обсуждения на публичных слушаниях.</w:t>
      </w:r>
    </w:p>
    <w:p w:rsidR="003548B3" w:rsidRPr="00E72283" w:rsidRDefault="003548B3" w:rsidP="00E72283">
      <w:pPr>
        <w:ind w:firstLine="567"/>
        <w:jc w:val="both"/>
      </w:pPr>
      <w:r w:rsidRPr="00E72283">
        <w:t>5. Результаты публичных слушаний, изложенные в заключении, могут быть приняты во внимание при принятии органами местного самоуправления решения по вопросам, аналогичным тем вопросам, которые являлись предметом обсуждения на публичных слушаниях.</w:t>
      </w:r>
    </w:p>
    <w:p w:rsidR="003548B3" w:rsidRPr="00E72283" w:rsidRDefault="003548B3" w:rsidP="00E72283">
      <w:pPr>
        <w:ind w:firstLine="567"/>
        <w:jc w:val="both"/>
      </w:pPr>
      <w:r w:rsidRPr="00E72283">
        <w:t>6. При проведении публичных слушаний, общественных обсуждениях по вопросам градостроительной деятельности сроки проведения публичных слушаний, общественных обсуждений и подготовки заключения о результатах общественных обсуждений и публичных слушаний, должны быть скорректированы таким образом, чтобы не нарушать сроков, установленных статьей 14 настоящего Положения.</w:t>
      </w:r>
    </w:p>
    <w:p w:rsidR="003548B3" w:rsidRPr="00E72283" w:rsidRDefault="003548B3" w:rsidP="00E72283">
      <w:pPr>
        <w:ind w:firstLine="567"/>
        <w:jc w:val="both"/>
      </w:pPr>
      <w:r w:rsidRPr="00E72283">
        <w:t>7. Общественные обсуждения или публичные слушания по вопросам градостроительства проводятся в порядке определенным настоящим Положением, с особенностями, установленными федеральным законодательством и закон</w:t>
      </w:r>
      <w:r w:rsidR="00A22AE6" w:rsidRPr="00E72283">
        <w:t>одательством Забайкальского края</w:t>
      </w:r>
      <w:r w:rsidRPr="00E72283">
        <w:t>.</w:t>
      </w:r>
    </w:p>
    <w:p w:rsidR="00A22AE6" w:rsidRPr="00E72283" w:rsidRDefault="00A22AE6" w:rsidP="00E72283">
      <w:pPr>
        <w:ind w:firstLine="567"/>
        <w:jc w:val="both"/>
      </w:pPr>
    </w:p>
    <w:p w:rsidR="00A22AE6" w:rsidRPr="00E72283" w:rsidRDefault="00A22AE6" w:rsidP="00E72283">
      <w:pPr>
        <w:ind w:firstLine="567"/>
        <w:jc w:val="both"/>
      </w:pPr>
    </w:p>
    <w:p w:rsidR="003548B3" w:rsidRPr="00E72283" w:rsidRDefault="003548B3" w:rsidP="00E72283">
      <w:pPr>
        <w:ind w:firstLine="567"/>
        <w:jc w:val="center"/>
        <w:rPr>
          <w:b/>
        </w:rPr>
      </w:pPr>
      <w:r w:rsidRPr="00E72283">
        <w:rPr>
          <w:b/>
        </w:rPr>
        <w:t>Статья 14. Организация и проведение общественных обсуждений,</w:t>
      </w:r>
    </w:p>
    <w:p w:rsidR="003548B3" w:rsidRPr="00E72283" w:rsidRDefault="003548B3" w:rsidP="00E72283">
      <w:pPr>
        <w:ind w:firstLine="567"/>
        <w:jc w:val="center"/>
        <w:rPr>
          <w:b/>
        </w:rPr>
      </w:pPr>
      <w:r w:rsidRPr="00E72283">
        <w:rPr>
          <w:b/>
        </w:rPr>
        <w:t>публичных слушаний</w:t>
      </w:r>
    </w:p>
    <w:p w:rsidR="003548B3" w:rsidRPr="00E72283" w:rsidRDefault="003548B3" w:rsidP="00E72283">
      <w:pPr>
        <w:ind w:firstLine="567"/>
        <w:jc w:val="center"/>
        <w:rPr>
          <w:b/>
          <w:bCs/>
        </w:rPr>
      </w:pPr>
      <w:proofErr w:type="gramStart"/>
      <w:r w:rsidRPr="00E72283">
        <w:rPr>
          <w:b/>
        </w:rPr>
        <w:t xml:space="preserve">по вопросам градостроительства: </w:t>
      </w:r>
      <w:r w:rsidRPr="00E72283">
        <w:rPr>
          <w:b/>
          <w:bCs/>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A22AE6" w:rsidRPr="00E72283" w:rsidRDefault="00A22AE6" w:rsidP="00E72283">
      <w:pPr>
        <w:ind w:firstLine="567"/>
        <w:jc w:val="center"/>
        <w:rPr>
          <w:b/>
        </w:rPr>
      </w:pPr>
    </w:p>
    <w:p w:rsidR="003548B3" w:rsidRPr="00E72283" w:rsidRDefault="003548B3" w:rsidP="00E72283">
      <w:pPr>
        <w:pStyle w:val="s1"/>
        <w:shd w:val="clear" w:color="auto" w:fill="FFFFFF"/>
        <w:spacing w:before="0" w:beforeAutospacing="0" w:after="0" w:afterAutospacing="0"/>
        <w:ind w:firstLine="567"/>
        <w:jc w:val="both"/>
      </w:pPr>
      <w:r w:rsidRPr="00E72283">
        <w:t xml:space="preserve">1. </w:t>
      </w:r>
      <w:proofErr w:type="gramStart"/>
      <w:r w:rsidRPr="00E72283">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rsidRPr="00E72283">
        <w:t xml:space="preserve"> </w:t>
      </w:r>
      <w:proofErr w:type="gramStart"/>
      <w:r w:rsidRPr="00E72283">
        <w:t xml:space="preserve">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настоящим Положением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w:t>
      </w:r>
      <w:r w:rsidRPr="00E72283">
        <w:lastRenderedPageBreak/>
        <w:t>предусмотренных Градостроительного кодекса Российской Федерации и другими федеральными законами.</w:t>
      </w:r>
      <w:proofErr w:type="gramEnd"/>
    </w:p>
    <w:p w:rsidR="003548B3" w:rsidRPr="00E72283" w:rsidRDefault="003548B3" w:rsidP="00E72283">
      <w:pPr>
        <w:pStyle w:val="s1"/>
        <w:shd w:val="clear" w:color="auto" w:fill="FFFFFF"/>
        <w:spacing w:before="0" w:beforeAutospacing="0" w:after="0" w:afterAutospacing="0"/>
        <w:ind w:firstLine="567"/>
        <w:jc w:val="both"/>
      </w:pPr>
      <w:r w:rsidRPr="00E72283">
        <w:t xml:space="preserve">2. </w:t>
      </w:r>
      <w:proofErr w:type="gramStart"/>
      <w:r w:rsidRPr="00E72283">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муниципального образования, проектам межевания территории, проектам правил благоустройства территорий муниципального образования,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w:t>
      </w:r>
      <w:proofErr w:type="gramEnd"/>
      <w:r w:rsidRPr="00E72283">
        <w:t xml:space="preserve">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3548B3" w:rsidRPr="00E72283" w:rsidRDefault="003548B3" w:rsidP="00E72283">
      <w:pPr>
        <w:pStyle w:val="s1"/>
        <w:shd w:val="clear" w:color="auto" w:fill="FFFFFF"/>
        <w:spacing w:before="0" w:beforeAutospacing="0" w:after="0" w:afterAutospacing="0"/>
        <w:ind w:firstLine="567"/>
        <w:jc w:val="both"/>
      </w:pPr>
      <w:r w:rsidRPr="00E72283">
        <w:t xml:space="preserve">3. </w:t>
      </w:r>
      <w:proofErr w:type="gramStart"/>
      <w:r w:rsidRPr="00E72283">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E72283">
        <w:t xml:space="preserve"> </w:t>
      </w:r>
      <w:proofErr w:type="gramStart"/>
      <w:r w:rsidRPr="00E72283">
        <w:t>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E72283">
        <w:t xml:space="preserve"> проекты, а в случае, предусмотренном </w:t>
      </w:r>
      <w:hyperlink r:id="rId10" w:anchor="/document/12138258/entry/3903" w:history="1">
        <w:r w:rsidRPr="00E72283">
          <w:rPr>
            <w:rStyle w:val="a7"/>
            <w:color w:val="auto"/>
            <w:u w:val="none"/>
          </w:rPr>
          <w:t>частью 3 статьи 39</w:t>
        </w:r>
      </w:hyperlink>
      <w:r w:rsidRPr="00E72283">
        <w:t>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3548B3" w:rsidRPr="00E72283" w:rsidRDefault="003548B3" w:rsidP="00E72283">
      <w:pPr>
        <w:pStyle w:val="s1"/>
        <w:shd w:val="clear" w:color="auto" w:fill="FFFFFF"/>
        <w:spacing w:before="0" w:beforeAutospacing="0" w:after="0" w:afterAutospacing="0"/>
        <w:ind w:firstLine="567"/>
        <w:jc w:val="both"/>
      </w:pPr>
      <w:r w:rsidRPr="00E72283">
        <w:t>4. Процедура проведения общественных обсуждений состоит из следующих этапов:</w:t>
      </w:r>
    </w:p>
    <w:p w:rsidR="003548B3" w:rsidRPr="00E72283" w:rsidRDefault="003548B3" w:rsidP="00E72283">
      <w:pPr>
        <w:pStyle w:val="s1"/>
        <w:shd w:val="clear" w:color="auto" w:fill="FFFFFF"/>
        <w:spacing w:before="0" w:beforeAutospacing="0" w:after="0" w:afterAutospacing="0"/>
        <w:ind w:firstLine="567"/>
        <w:jc w:val="both"/>
      </w:pPr>
      <w:r w:rsidRPr="00E72283">
        <w:t>1) оповещение о начале общественных обсуждений;</w:t>
      </w:r>
    </w:p>
    <w:p w:rsidR="003548B3" w:rsidRPr="00E72283" w:rsidRDefault="003548B3" w:rsidP="00E72283">
      <w:pPr>
        <w:pStyle w:val="s1"/>
        <w:shd w:val="clear" w:color="auto" w:fill="FFFFFF"/>
        <w:spacing w:before="0" w:beforeAutospacing="0" w:after="0" w:afterAutospacing="0"/>
        <w:ind w:firstLine="567"/>
        <w:jc w:val="both"/>
      </w:pPr>
      <w:proofErr w:type="gramStart"/>
      <w:r w:rsidRPr="00E72283">
        <w:t>2) размещение проекта, подлежащего рассмотрению на общественных обсуждениях, и информационных материалов к нему на официальном сайте администрации муниципального образования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w:t>
      </w:r>
      <w:proofErr w:type="gramEnd"/>
      <w:r w:rsidRPr="00E72283">
        <w:t xml:space="preserve"> настоящей статье - информационные системы) и открытие экспозиции или экспозиций такого проекта;</w:t>
      </w:r>
    </w:p>
    <w:p w:rsidR="003548B3" w:rsidRPr="00E72283" w:rsidRDefault="003548B3" w:rsidP="00E72283">
      <w:pPr>
        <w:pStyle w:val="s1"/>
        <w:shd w:val="clear" w:color="auto" w:fill="FFFFFF"/>
        <w:spacing w:before="0" w:beforeAutospacing="0" w:after="0" w:afterAutospacing="0"/>
        <w:ind w:firstLine="567"/>
        <w:jc w:val="both"/>
      </w:pPr>
      <w:r w:rsidRPr="00E72283">
        <w:t>3) проведение экспозиции или экспозиций проекта, подлежащего рассмотрению на общественных обсуждениях;</w:t>
      </w:r>
    </w:p>
    <w:p w:rsidR="003548B3" w:rsidRPr="00E72283" w:rsidRDefault="003548B3" w:rsidP="00E72283">
      <w:pPr>
        <w:pStyle w:val="s1"/>
        <w:shd w:val="clear" w:color="auto" w:fill="FFFFFF"/>
        <w:spacing w:before="0" w:beforeAutospacing="0" w:after="0" w:afterAutospacing="0"/>
        <w:ind w:firstLine="567"/>
        <w:jc w:val="both"/>
      </w:pPr>
      <w:r w:rsidRPr="00E72283">
        <w:t>4) подготовка и оформление протокола общественных обсуждений;</w:t>
      </w:r>
    </w:p>
    <w:p w:rsidR="003548B3" w:rsidRPr="00E72283" w:rsidRDefault="003548B3" w:rsidP="00E72283">
      <w:pPr>
        <w:pStyle w:val="s1"/>
        <w:shd w:val="clear" w:color="auto" w:fill="FFFFFF"/>
        <w:spacing w:before="0" w:beforeAutospacing="0" w:after="0" w:afterAutospacing="0"/>
        <w:ind w:firstLine="567"/>
        <w:jc w:val="both"/>
      </w:pPr>
      <w:r w:rsidRPr="00E72283">
        <w:t>5) подготовка и опубликование заключения о результатах общественных обсуждений.</w:t>
      </w:r>
    </w:p>
    <w:p w:rsidR="003548B3" w:rsidRPr="00E72283" w:rsidRDefault="003548B3" w:rsidP="00E72283">
      <w:pPr>
        <w:pStyle w:val="s1"/>
        <w:shd w:val="clear" w:color="auto" w:fill="FFFFFF"/>
        <w:spacing w:before="0" w:beforeAutospacing="0" w:after="0" w:afterAutospacing="0"/>
        <w:ind w:firstLine="720"/>
        <w:jc w:val="both"/>
      </w:pPr>
      <w:r w:rsidRPr="00E72283">
        <w:t>5. Процедура проведения публичных слушаний состоит из следующих этапов:</w:t>
      </w:r>
    </w:p>
    <w:p w:rsidR="003548B3" w:rsidRPr="00E72283" w:rsidRDefault="003548B3" w:rsidP="00E72283">
      <w:pPr>
        <w:pStyle w:val="s1"/>
        <w:shd w:val="clear" w:color="auto" w:fill="FFFFFF"/>
        <w:spacing w:before="0" w:beforeAutospacing="0" w:after="0" w:afterAutospacing="0"/>
        <w:ind w:firstLine="567"/>
        <w:jc w:val="both"/>
      </w:pPr>
      <w:r w:rsidRPr="00E72283">
        <w:t>1) оповещение о начале публичных слушаний;</w:t>
      </w:r>
    </w:p>
    <w:p w:rsidR="003548B3" w:rsidRPr="00E72283" w:rsidRDefault="003548B3" w:rsidP="00E72283">
      <w:pPr>
        <w:pStyle w:val="s1"/>
        <w:shd w:val="clear" w:color="auto" w:fill="FFFFFF"/>
        <w:spacing w:before="0" w:beforeAutospacing="0" w:after="0" w:afterAutospacing="0"/>
        <w:ind w:firstLine="567"/>
        <w:jc w:val="both"/>
      </w:pPr>
      <w:r w:rsidRPr="00E72283">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3548B3" w:rsidRPr="00E72283" w:rsidRDefault="003548B3" w:rsidP="00E72283">
      <w:pPr>
        <w:pStyle w:val="s1"/>
        <w:shd w:val="clear" w:color="auto" w:fill="FFFFFF"/>
        <w:spacing w:before="0" w:beforeAutospacing="0" w:after="0" w:afterAutospacing="0"/>
        <w:ind w:firstLine="567"/>
        <w:jc w:val="both"/>
      </w:pPr>
      <w:r w:rsidRPr="00E72283">
        <w:t>3) проведение экспозиции или экспозиций проекта, подлежащего рассмотрению на публичных слушаниях;</w:t>
      </w:r>
    </w:p>
    <w:p w:rsidR="003548B3" w:rsidRPr="00E72283" w:rsidRDefault="003548B3" w:rsidP="00E72283">
      <w:pPr>
        <w:pStyle w:val="s1"/>
        <w:shd w:val="clear" w:color="auto" w:fill="FFFFFF"/>
        <w:spacing w:before="0" w:beforeAutospacing="0" w:after="0" w:afterAutospacing="0"/>
        <w:ind w:firstLine="567"/>
        <w:jc w:val="both"/>
      </w:pPr>
      <w:r w:rsidRPr="00E72283">
        <w:t>4) проведение собрания или собраний участников публичных слушаний;</w:t>
      </w:r>
    </w:p>
    <w:p w:rsidR="003548B3" w:rsidRPr="00E72283" w:rsidRDefault="003548B3" w:rsidP="00E72283">
      <w:pPr>
        <w:pStyle w:val="s1"/>
        <w:shd w:val="clear" w:color="auto" w:fill="FFFFFF"/>
        <w:spacing w:before="0" w:beforeAutospacing="0" w:after="0" w:afterAutospacing="0"/>
        <w:ind w:firstLine="567"/>
        <w:jc w:val="both"/>
      </w:pPr>
      <w:r w:rsidRPr="00E72283">
        <w:t>5) подготовка и оформление протокола публичных слушаний;</w:t>
      </w:r>
    </w:p>
    <w:p w:rsidR="003548B3" w:rsidRPr="00E72283" w:rsidRDefault="003548B3" w:rsidP="00E72283">
      <w:pPr>
        <w:pStyle w:val="s1"/>
        <w:shd w:val="clear" w:color="auto" w:fill="FFFFFF"/>
        <w:spacing w:before="0" w:beforeAutospacing="0" w:after="0" w:afterAutospacing="0"/>
        <w:ind w:firstLine="567"/>
        <w:jc w:val="both"/>
      </w:pPr>
      <w:r w:rsidRPr="00E72283">
        <w:t>6) подготовка и опубликование заключения о результатах публичных слушаний.</w:t>
      </w:r>
    </w:p>
    <w:p w:rsidR="003548B3" w:rsidRPr="00E72283" w:rsidRDefault="003548B3" w:rsidP="00E72283">
      <w:pPr>
        <w:pStyle w:val="s1"/>
        <w:shd w:val="clear" w:color="auto" w:fill="FFFFFF"/>
        <w:spacing w:before="0" w:beforeAutospacing="0" w:after="0" w:afterAutospacing="0"/>
        <w:ind w:firstLine="720"/>
        <w:jc w:val="both"/>
      </w:pPr>
      <w:r w:rsidRPr="00E72283">
        <w:lastRenderedPageBreak/>
        <w:t>6. Оповещение о начале общественных обсуждений или публичных слушаний должно содержать:</w:t>
      </w:r>
    </w:p>
    <w:p w:rsidR="003548B3" w:rsidRPr="00E72283" w:rsidRDefault="003548B3" w:rsidP="00E72283">
      <w:pPr>
        <w:pStyle w:val="s1"/>
        <w:shd w:val="clear" w:color="auto" w:fill="FFFFFF"/>
        <w:spacing w:before="0" w:beforeAutospacing="0" w:after="0" w:afterAutospacing="0"/>
        <w:ind w:firstLine="567"/>
        <w:jc w:val="both"/>
      </w:pPr>
      <w:r w:rsidRPr="00E72283">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3548B3" w:rsidRPr="00E72283" w:rsidRDefault="003548B3" w:rsidP="00E72283">
      <w:pPr>
        <w:pStyle w:val="s1"/>
        <w:shd w:val="clear" w:color="auto" w:fill="FFFFFF"/>
        <w:spacing w:before="0" w:beforeAutospacing="0" w:after="0" w:afterAutospacing="0"/>
        <w:ind w:firstLine="567"/>
        <w:jc w:val="both"/>
      </w:pPr>
      <w:r w:rsidRPr="00E72283">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3548B3" w:rsidRPr="00E72283" w:rsidRDefault="003548B3" w:rsidP="00E72283">
      <w:pPr>
        <w:pStyle w:val="s1"/>
        <w:shd w:val="clear" w:color="auto" w:fill="FFFFFF"/>
        <w:spacing w:before="0" w:beforeAutospacing="0" w:after="0" w:afterAutospacing="0"/>
        <w:ind w:firstLine="567"/>
        <w:jc w:val="both"/>
      </w:pPr>
      <w:r w:rsidRPr="00E72283">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3548B3" w:rsidRPr="00E72283" w:rsidRDefault="003548B3" w:rsidP="00E72283">
      <w:pPr>
        <w:pStyle w:val="s1"/>
        <w:shd w:val="clear" w:color="auto" w:fill="FFFFFF"/>
        <w:spacing w:before="0" w:beforeAutospacing="0" w:after="0" w:afterAutospacing="0"/>
        <w:ind w:firstLine="567"/>
        <w:jc w:val="both"/>
      </w:pPr>
      <w:r w:rsidRPr="00E72283">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3548B3" w:rsidRPr="00E72283" w:rsidRDefault="003548B3" w:rsidP="00E72283">
      <w:pPr>
        <w:pStyle w:val="s1"/>
        <w:shd w:val="clear" w:color="auto" w:fill="FFFFFF"/>
        <w:spacing w:before="0" w:beforeAutospacing="0" w:after="0" w:afterAutospacing="0"/>
        <w:ind w:firstLine="720"/>
        <w:jc w:val="both"/>
      </w:pPr>
      <w:r w:rsidRPr="00E72283">
        <w:t xml:space="preserve">7. </w:t>
      </w:r>
      <w:proofErr w:type="gramStart"/>
      <w:r w:rsidRPr="00E72283">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r w:rsidRPr="00E72283">
        <w:t xml:space="preserve">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3548B3" w:rsidRPr="00E72283" w:rsidRDefault="003548B3" w:rsidP="00E72283">
      <w:pPr>
        <w:pStyle w:val="s1"/>
        <w:shd w:val="clear" w:color="auto" w:fill="FFFFFF"/>
        <w:spacing w:before="0" w:beforeAutospacing="0" w:after="0" w:afterAutospacing="0"/>
        <w:ind w:firstLine="720"/>
        <w:jc w:val="both"/>
      </w:pPr>
      <w:r w:rsidRPr="00E72283">
        <w:t>8. Оповещение о начале общественных обсуждений или публичных слушаний:</w:t>
      </w:r>
    </w:p>
    <w:p w:rsidR="003548B3" w:rsidRPr="00E72283" w:rsidRDefault="003548B3" w:rsidP="00E72283">
      <w:pPr>
        <w:pStyle w:val="s1"/>
        <w:shd w:val="clear" w:color="auto" w:fill="FFFFFF"/>
        <w:spacing w:before="0" w:beforeAutospacing="0" w:after="0" w:afterAutospacing="0"/>
        <w:ind w:firstLine="567"/>
        <w:jc w:val="both"/>
      </w:pPr>
      <w:r w:rsidRPr="00E72283">
        <w:t xml:space="preserve">1) не </w:t>
      </w:r>
      <w:proofErr w:type="gramStart"/>
      <w:r w:rsidRPr="00E72283">
        <w:t>позднее</w:t>
      </w:r>
      <w:proofErr w:type="gramEnd"/>
      <w:r w:rsidRPr="00E72283">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3548B3" w:rsidRPr="00E72283" w:rsidRDefault="003548B3" w:rsidP="00E72283">
      <w:pPr>
        <w:pStyle w:val="s1"/>
        <w:shd w:val="clear" w:color="auto" w:fill="FFFFFF"/>
        <w:spacing w:before="0" w:beforeAutospacing="0" w:after="0" w:afterAutospacing="0"/>
        <w:ind w:firstLine="567"/>
        <w:jc w:val="both"/>
      </w:pPr>
      <w:r w:rsidRPr="00E72283">
        <w:t xml:space="preserve">2) распространяется на информационных стендах, оборудованных около </w:t>
      </w:r>
      <w:proofErr w:type="gramStart"/>
      <w:r w:rsidRPr="00E72283">
        <w:t>здания</w:t>
      </w:r>
      <w:proofErr w:type="gramEnd"/>
      <w:r w:rsidRPr="00E72283">
        <w:t xml:space="preserve">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r:id="rId11" w:anchor="/document/12138258/entry/50103" w:history="1">
        <w:r w:rsidRPr="00E72283">
          <w:rPr>
            <w:rStyle w:val="a7"/>
            <w:color w:val="auto"/>
            <w:u w:val="none"/>
          </w:rPr>
          <w:t>части 3</w:t>
        </w:r>
      </w:hyperlink>
      <w:r w:rsidRPr="00E72283">
        <w:t>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3548B3" w:rsidRPr="00E72283" w:rsidRDefault="003548B3" w:rsidP="00E72283">
      <w:pPr>
        <w:pStyle w:val="s1"/>
        <w:shd w:val="clear" w:color="auto" w:fill="FFFFFF"/>
        <w:spacing w:before="0" w:beforeAutospacing="0" w:after="0" w:afterAutospacing="0"/>
        <w:ind w:firstLine="567"/>
        <w:jc w:val="both"/>
      </w:pPr>
      <w:r w:rsidRPr="00E72283">
        <w:t>9. В течение всего периода размещения в соответствии с </w:t>
      </w:r>
      <w:hyperlink r:id="rId12" w:anchor="/document/12138258/entry/501042" w:history="1">
        <w:r w:rsidRPr="00E72283">
          <w:rPr>
            <w:rStyle w:val="a7"/>
            <w:color w:val="auto"/>
            <w:u w:val="none"/>
          </w:rPr>
          <w:t>пунктом 2 части 4</w:t>
        </w:r>
      </w:hyperlink>
      <w:r w:rsidRPr="00E72283">
        <w:t> и </w:t>
      </w:r>
      <w:hyperlink r:id="rId13" w:anchor="/document/12138258/entry/501052" w:history="1">
        <w:r w:rsidRPr="00E72283">
          <w:rPr>
            <w:rStyle w:val="a7"/>
            <w:color w:val="auto"/>
            <w:u w:val="none"/>
          </w:rPr>
          <w:t>пунктом 2 части 5</w:t>
        </w:r>
      </w:hyperlink>
      <w:r w:rsidRPr="00E72283">
        <w:t>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3548B3" w:rsidRPr="00E72283" w:rsidRDefault="003548B3" w:rsidP="00E72283">
      <w:pPr>
        <w:pStyle w:val="s1"/>
        <w:shd w:val="clear" w:color="auto" w:fill="FFFFFF"/>
        <w:spacing w:before="0" w:beforeAutospacing="0" w:after="0" w:afterAutospacing="0"/>
        <w:ind w:firstLine="567"/>
        <w:jc w:val="both"/>
      </w:pPr>
      <w:r w:rsidRPr="00E72283">
        <w:t xml:space="preserve">10. </w:t>
      </w:r>
      <w:proofErr w:type="gramStart"/>
      <w:r w:rsidRPr="00E72283">
        <w:t>В период размещения в соответствии с </w:t>
      </w:r>
      <w:hyperlink r:id="rId14" w:anchor="/document/12138258/entry/501042" w:history="1">
        <w:r w:rsidRPr="00E72283">
          <w:rPr>
            <w:rStyle w:val="a7"/>
            <w:color w:val="auto"/>
            <w:u w:val="none"/>
          </w:rPr>
          <w:t>пунктом 2 части 4</w:t>
        </w:r>
      </w:hyperlink>
      <w:r w:rsidRPr="00E72283">
        <w:t> и </w:t>
      </w:r>
      <w:hyperlink r:id="rId15" w:anchor="/document/12138258/entry/501052" w:history="1">
        <w:r w:rsidRPr="00E72283">
          <w:rPr>
            <w:rStyle w:val="a7"/>
            <w:color w:val="auto"/>
            <w:u w:val="none"/>
          </w:rPr>
          <w:t>пунктом 2 части 5</w:t>
        </w:r>
      </w:hyperlink>
      <w:r w:rsidRPr="00E72283">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w:t>
      </w:r>
      <w:r w:rsidRPr="00E72283">
        <w:lastRenderedPageBreak/>
        <w:t>экспозиции или экспозиций такого проекта участники общественных обсуждений или публичных слушаний, прошедшие в соответствии с </w:t>
      </w:r>
      <w:hyperlink r:id="rId16" w:anchor="/document/12138258/entry/501012" w:history="1">
        <w:r w:rsidRPr="00E72283">
          <w:rPr>
            <w:rStyle w:val="a7"/>
            <w:color w:val="auto"/>
            <w:u w:val="none"/>
          </w:rPr>
          <w:t>частью 12</w:t>
        </w:r>
      </w:hyperlink>
      <w:r w:rsidRPr="00E72283">
        <w:t> настоящей статьи идентификацию, имеют право вносить предложения и замечания, касающиеся</w:t>
      </w:r>
      <w:proofErr w:type="gramEnd"/>
      <w:r w:rsidRPr="00E72283">
        <w:t xml:space="preserve"> такого проекта:</w:t>
      </w:r>
    </w:p>
    <w:p w:rsidR="003548B3" w:rsidRPr="00E72283" w:rsidRDefault="003548B3" w:rsidP="00E72283">
      <w:pPr>
        <w:pStyle w:val="s1"/>
        <w:shd w:val="clear" w:color="auto" w:fill="FFFFFF"/>
        <w:spacing w:before="0" w:beforeAutospacing="0" w:after="0" w:afterAutospacing="0"/>
        <w:jc w:val="both"/>
      </w:pPr>
      <w:r w:rsidRPr="00E72283">
        <w:t>1) посредством официального сайта или информационных систем (в случае проведения общественных обсуждений);</w:t>
      </w:r>
    </w:p>
    <w:p w:rsidR="003548B3" w:rsidRPr="00E72283" w:rsidRDefault="003548B3" w:rsidP="00E72283">
      <w:pPr>
        <w:pStyle w:val="s1"/>
        <w:shd w:val="clear" w:color="auto" w:fill="FFFFFF"/>
        <w:spacing w:before="0" w:beforeAutospacing="0" w:after="0" w:afterAutospacing="0"/>
        <w:jc w:val="both"/>
      </w:pPr>
      <w:r w:rsidRPr="00E72283">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3548B3" w:rsidRPr="00E72283" w:rsidRDefault="003548B3" w:rsidP="00E72283">
      <w:pPr>
        <w:pStyle w:val="s1"/>
        <w:shd w:val="clear" w:color="auto" w:fill="FFFFFF"/>
        <w:spacing w:before="0" w:beforeAutospacing="0" w:after="0" w:afterAutospacing="0"/>
        <w:jc w:val="both"/>
      </w:pPr>
      <w:r w:rsidRPr="00E72283">
        <w:t>3) в письменной форме в адрес организатора общественных обсуждений или публичных слушаний;</w:t>
      </w:r>
    </w:p>
    <w:p w:rsidR="003548B3" w:rsidRPr="00E72283" w:rsidRDefault="003548B3" w:rsidP="00E72283">
      <w:pPr>
        <w:pStyle w:val="s1"/>
        <w:shd w:val="clear" w:color="auto" w:fill="FFFFFF"/>
        <w:spacing w:before="0" w:beforeAutospacing="0" w:after="0" w:afterAutospacing="0"/>
        <w:jc w:val="both"/>
      </w:pPr>
      <w:r w:rsidRPr="00E72283">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3548B3" w:rsidRPr="00E72283" w:rsidRDefault="003548B3" w:rsidP="00E72283">
      <w:pPr>
        <w:pStyle w:val="s1"/>
        <w:shd w:val="clear" w:color="auto" w:fill="FFFFFF"/>
        <w:spacing w:before="0" w:beforeAutospacing="0" w:after="0" w:afterAutospacing="0"/>
        <w:ind w:firstLine="567"/>
        <w:jc w:val="both"/>
      </w:pPr>
      <w:r w:rsidRPr="00E72283">
        <w:t>11. Предложения и замечания, внесенные в соответствии с </w:t>
      </w:r>
      <w:hyperlink r:id="rId17" w:anchor="/document/57429391/entry/501010" w:history="1">
        <w:r w:rsidRPr="00E72283">
          <w:rPr>
            <w:rStyle w:val="a7"/>
            <w:color w:val="auto"/>
            <w:u w:val="none"/>
          </w:rPr>
          <w:t>частью 10</w:t>
        </w:r>
      </w:hyperlink>
      <w:r w:rsidRPr="00E72283">
        <w:t>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r:id="rId18" w:anchor="/document/12138258/entry/501015" w:history="1">
        <w:r w:rsidRPr="00E72283">
          <w:rPr>
            <w:rStyle w:val="a7"/>
            <w:color w:val="auto"/>
            <w:u w:val="none"/>
          </w:rPr>
          <w:t>частью 15</w:t>
        </w:r>
      </w:hyperlink>
      <w:r w:rsidRPr="00E72283">
        <w:t> настоящей статьи.</w:t>
      </w:r>
    </w:p>
    <w:p w:rsidR="003548B3" w:rsidRPr="00E72283" w:rsidRDefault="003548B3" w:rsidP="00E72283">
      <w:pPr>
        <w:pStyle w:val="s1"/>
        <w:shd w:val="clear" w:color="auto" w:fill="FFFFFF"/>
        <w:spacing w:before="0" w:beforeAutospacing="0" w:after="0" w:afterAutospacing="0"/>
        <w:ind w:firstLine="567"/>
        <w:jc w:val="both"/>
      </w:pPr>
      <w:r w:rsidRPr="00E72283">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E72283">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E72283">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3548B3" w:rsidRPr="00E72283" w:rsidRDefault="003548B3" w:rsidP="00E72283">
      <w:pPr>
        <w:pStyle w:val="s1"/>
        <w:shd w:val="clear" w:color="auto" w:fill="FFFFFF"/>
        <w:spacing w:before="0" w:beforeAutospacing="0" w:after="0" w:afterAutospacing="0"/>
        <w:ind w:firstLine="720"/>
        <w:jc w:val="both"/>
      </w:pPr>
      <w:r w:rsidRPr="00E72283">
        <w:t>13. Не требуется представление указанных в </w:t>
      </w:r>
      <w:hyperlink r:id="rId19" w:anchor="/document/12138258/entry/501012" w:history="1">
        <w:r w:rsidRPr="00E72283">
          <w:rPr>
            <w:rStyle w:val="a7"/>
            <w:color w:val="auto"/>
            <w:u w:val="none"/>
          </w:rPr>
          <w:t>части 12</w:t>
        </w:r>
      </w:hyperlink>
      <w:r w:rsidRPr="00E72283">
        <w:t>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w:t>
      </w:r>
      <w:proofErr w:type="gramStart"/>
      <w:r w:rsidRPr="00E72283">
        <w:t>ии и ау</w:t>
      </w:r>
      <w:proofErr w:type="gramEnd"/>
      <w:r w:rsidRPr="00E72283">
        <w:t>тентификации.</w:t>
      </w:r>
    </w:p>
    <w:p w:rsidR="003548B3" w:rsidRPr="00E72283" w:rsidRDefault="003548B3" w:rsidP="00E72283">
      <w:pPr>
        <w:pStyle w:val="s1"/>
        <w:shd w:val="clear" w:color="auto" w:fill="FFFFFF"/>
        <w:spacing w:before="0" w:beforeAutospacing="0" w:after="0" w:afterAutospacing="0"/>
        <w:ind w:firstLine="720"/>
        <w:jc w:val="both"/>
      </w:pPr>
      <w:r w:rsidRPr="00E72283">
        <w:t>14. Обработка персональных данных участников общественных обсуждений или публичных слушаний осуществляется с учетом требований, установленных </w:t>
      </w:r>
      <w:hyperlink r:id="rId20" w:anchor="/document/12148567/entry/0" w:history="1">
        <w:r w:rsidRPr="00E72283">
          <w:rPr>
            <w:rStyle w:val="a7"/>
            <w:color w:val="auto"/>
            <w:u w:val="none"/>
          </w:rPr>
          <w:t>Федеральным законом</w:t>
        </w:r>
      </w:hyperlink>
      <w:r w:rsidRPr="00E72283">
        <w:t> от 27 июля 2006 года №152-ФЗ "О персональных данных".</w:t>
      </w:r>
    </w:p>
    <w:p w:rsidR="003548B3" w:rsidRPr="00E72283" w:rsidRDefault="003548B3" w:rsidP="00E72283">
      <w:pPr>
        <w:pStyle w:val="s1"/>
        <w:shd w:val="clear" w:color="auto" w:fill="FFFFFF"/>
        <w:spacing w:before="0" w:beforeAutospacing="0" w:after="0" w:afterAutospacing="0"/>
        <w:ind w:firstLine="567"/>
        <w:jc w:val="both"/>
      </w:pPr>
      <w:r w:rsidRPr="00E72283">
        <w:t>15. Предложения и замечания, внесенные в соответствии с </w:t>
      </w:r>
      <w:hyperlink r:id="rId21" w:anchor="/document/12138258/entry/501010" w:history="1">
        <w:r w:rsidRPr="00E72283">
          <w:rPr>
            <w:rStyle w:val="a7"/>
            <w:color w:val="auto"/>
            <w:u w:val="none"/>
          </w:rPr>
          <w:t>частью 10</w:t>
        </w:r>
      </w:hyperlink>
      <w:r w:rsidRPr="00E72283">
        <w:t>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3548B3" w:rsidRPr="00E72283" w:rsidRDefault="003548B3" w:rsidP="00E72283">
      <w:pPr>
        <w:pStyle w:val="s1"/>
        <w:shd w:val="clear" w:color="auto" w:fill="FFFFFF"/>
        <w:spacing w:before="0" w:beforeAutospacing="0" w:after="0" w:afterAutospacing="0"/>
        <w:ind w:firstLine="567"/>
        <w:jc w:val="both"/>
      </w:pPr>
      <w:r w:rsidRPr="00E72283">
        <w:t xml:space="preserve">16. </w:t>
      </w:r>
      <w:proofErr w:type="gramStart"/>
      <w:r w:rsidRPr="00E72283">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Саратовской области, органов местного самоуправления</w:t>
      </w:r>
      <w:proofErr w:type="gramEnd"/>
      <w:r w:rsidRPr="00E72283">
        <w:t>, подведомственных им организаций).</w:t>
      </w:r>
    </w:p>
    <w:p w:rsidR="003548B3" w:rsidRPr="00E72283" w:rsidRDefault="003548B3" w:rsidP="00E72283">
      <w:pPr>
        <w:pStyle w:val="s1"/>
        <w:shd w:val="clear" w:color="auto" w:fill="FFFFFF"/>
        <w:spacing w:before="0" w:beforeAutospacing="0" w:after="0" w:afterAutospacing="0"/>
        <w:ind w:firstLine="567"/>
        <w:jc w:val="both"/>
      </w:pPr>
      <w:r w:rsidRPr="00E72283">
        <w:lastRenderedPageBreak/>
        <w:t>17. Официальный сайт администрации муниципального образования должен обеспечивать возможность:</w:t>
      </w:r>
    </w:p>
    <w:p w:rsidR="003548B3" w:rsidRPr="00E72283" w:rsidRDefault="003548B3" w:rsidP="00E72283">
      <w:pPr>
        <w:pStyle w:val="s1"/>
        <w:shd w:val="clear" w:color="auto" w:fill="FFFFFF"/>
        <w:spacing w:before="0" w:beforeAutospacing="0" w:after="0" w:afterAutospacing="0"/>
        <w:jc w:val="both"/>
      </w:pPr>
      <w:r w:rsidRPr="00E72283">
        <w:t>1) проверки участниками общественных обсуждений полноты и достоверности отражения на официальном сайте администрации муниципального образования и (или) в информационных системах внесенных ими предложений и замечаний;</w:t>
      </w:r>
    </w:p>
    <w:p w:rsidR="003548B3" w:rsidRPr="00E72283" w:rsidRDefault="003548B3" w:rsidP="00E72283">
      <w:pPr>
        <w:pStyle w:val="s1"/>
        <w:shd w:val="clear" w:color="auto" w:fill="FFFFFF"/>
        <w:spacing w:before="0" w:beforeAutospacing="0" w:after="0" w:afterAutospacing="0"/>
        <w:jc w:val="both"/>
      </w:pPr>
      <w:r w:rsidRPr="00E72283">
        <w:t>2) представления информации о результатах общественных обсуждений, количестве участников общественных обсуждений.</w:t>
      </w:r>
    </w:p>
    <w:p w:rsidR="003548B3" w:rsidRPr="00E72283" w:rsidRDefault="003548B3" w:rsidP="00E72283">
      <w:pPr>
        <w:pStyle w:val="s1"/>
        <w:shd w:val="clear" w:color="auto" w:fill="FFFFFF"/>
        <w:spacing w:before="0" w:beforeAutospacing="0" w:after="0" w:afterAutospacing="0"/>
        <w:ind w:firstLine="720"/>
        <w:jc w:val="both"/>
      </w:pPr>
      <w:r w:rsidRPr="00E72283">
        <w:t>18. Комиссия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3548B3" w:rsidRPr="00E72283" w:rsidRDefault="003548B3" w:rsidP="00E72283">
      <w:pPr>
        <w:pStyle w:val="s1"/>
        <w:shd w:val="clear" w:color="auto" w:fill="FFFFFF"/>
        <w:spacing w:before="0" w:beforeAutospacing="0" w:after="0" w:afterAutospacing="0"/>
        <w:ind w:firstLine="567"/>
        <w:jc w:val="both"/>
      </w:pPr>
      <w:r w:rsidRPr="00E72283">
        <w:t>1) дата оформления протокола общественных обсуждений или публичных слушаний;</w:t>
      </w:r>
    </w:p>
    <w:p w:rsidR="003548B3" w:rsidRPr="00E72283" w:rsidRDefault="003548B3" w:rsidP="00E72283">
      <w:pPr>
        <w:pStyle w:val="s1"/>
        <w:shd w:val="clear" w:color="auto" w:fill="FFFFFF"/>
        <w:spacing w:before="0" w:beforeAutospacing="0" w:after="0" w:afterAutospacing="0"/>
        <w:ind w:firstLine="567"/>
        <w:jc w:val="both"/>
      </w:pPr>
      <w:r w:rsidRPr="00E72283">
        <w:t>2) информация об организаторе общественных обсуждений или публичных слушаний;</w:t>
      </w:r>
    </w:p>
    <w:p w:rsidR="003548B3" w:rsidRPr="00E72283" w:rsidRDefault="003548B3" w:rsidP="00E72283">
      <w:pPr>
        <w:pStyle w:val="s1"/>
        <w:shd w:val="clear" w:color="auto" w:fill="FFFFFF"/>
        <w:spacing w:before="0" w:beforeAutospacing="0" w:after="0" w:afterAutospacing="0"/>
        <w:ind w:firstLine="567"/>
        <w:jc w:val="both"/>
      </w:pPr>
      <w:r w:rsidRPr="00E72283">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3548B3" w:rsidRPr="00E72283" w:rsidRDefault="003548B3" w:rsidP="00E72283">
      <w:pPr>
        <w:pStyle w:val="s1"/>
        <w:shd w:val="clear" w:color="auto" w:fill="FFFFFF"/>
        <w:spacing w:before="0" w:beforeAutospacing="0" w:after="0" w:afterAutospacing="0"/>
        <w:ind w:firstLine="567"/>
        <w:jc w:val="both"/>
      </w:pPr>
      <w:r w:rsidRPr="00E72283">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3548B3" w:rsidRPr="00E72283" w:rsidRDefault="003548B3" w:rsidP="00E72283">
      <w:pPr>
        <w:pStyle w:val="s1"/>
        <w:shd w:val="clear" w:color="auto" w:fill="FFFFFF"/>
        <w:spacing w:before="0" w:beforeAutospacing="0" w:after="0" w:afterAutospacing="0"/>
        <w:ind w:firstLine="567"/>
        <w:jc w:val="both"/>
      </w:pPr>
      <w:proofErr w:type="gramStart"/>
      <w:r w:rsidRPr="00E72283">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муниципального образования,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p>
    <w:p w:rsidR="003548B3" w:rsidRPr="00E72283" w:rsidRDefault="003548B3" w:rsidP="00E72283">
      <w:pPr>
        <w:pStyle w:val="s1"/>
        <w:shd w:val="clear" w:color="auto" w:fill="FFFFFF"/>
        <w:spacing w:before="0" w:beforeAutospacing="0" w:after="0" w:afterAutospacing="0"/>
        <w:ind w:firstLine="567"/>
        <w:jc w:val="both"/>
      </w:pPr>
      <w:r w:rsidRPr="00E72283">
        <w:t xml:space="preserve">19. </w:t>
      </w:r>
      <w:proofErr w:type="gramStart"/>
      <w:r w:rsidRPr="00E72283">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3548B3" w:rsidRPr="00E72283" w:rsidRDefault="003548B3" w:rsidP="00E72283">
      <w:pPr>
        <w:pStyle w:val="s1"/>
        <w:shd w:val="clear" w:color="auto" w:fill="FFFFFF"/>
        <w:spacing w:before="0" w:beforeAutospacing="0" w:after="0" w:afterAutospacing="0"/>
        <w:ind w:firstLine="567"/>
        <w:jc w:val="both"/>
      </w:pPr>
      <w:r w:rsidRPr="00E72283">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3548B3" w:rsidRPr="00E72283" w:rsidRDefault="003548B3" w:rsidP="00E72283">
      <w:pPr>
        <w:pStyle w:val="s1"/>
        <w:shd w:val="clear" w:color="auto" w:fill="FFFFFF"/>
        <w:spacing w:before="0" w:beforeAutospacing="0" w:after="0" w:afterAutospacing="0"/>
        <w:ind w:firstLine="567"/>
        <w:jc w:val="both"/>
      </w:pPr>
      <w:r w:rsidRPr="00E72283">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3548B3" w:rsidRPr="00E72283" w:rsidRDefault="003548B3" w:rsidP="00E72283">
      <w:pPr>
        <w:pStyle w:val="s1"/>
        <w:shd w:val="clear" w:color="auto" w:fill="FFFFFF"/>
        <w:spacing w:before="0" w:beforeAutospacing="0" w:after="0" w:afterAutospacing="0"/>
        <w:ind w:firstLine="567"/>
        <w:jc w:val="both"/>
      </w:pPr>
      <w:r w:rsidRPr="00E72283">
        <w:t>22. В заключении о результатах общественных обсуждений или публичных слушаний должны быть указаны:</w:t>
      </w:r>
    </w:p>
    <w:p w:rsidR="003548B3" w:rsidRPr="00E72283" w:rsidRDefault="003548B3" w:rsidP="00E72283">
      <w:pPr>
        <w:pStyle w:val="s1"/>
        <w:shd w:val="clear" w:color="auto" w:fill="FFFFFF"/>
        <w:spacing w:before="0" w:beforeAutospacing="0" w:after="0" w:afterAutospacing="0"/>
        <w:ind w:firstLine="567"/>
        <w:jc w:val="both"/>
      </w:pPr>
      <w:r w:rsidRPr="00E72283">
        <w:t>1) дата оформления заключения о результатах общественных обсуждений или публичных слушаний;</w:t>
      </w:r>
    </w:p>
    <w:p w:rsidR="003548B3" w:rsidRPr="00E72283" w:rsidRDefault="003548B3" w:rsidP="00E72283">
      <w:pPr>
        <w:pStyle w:val="s1"/>
        <w:shd w:val="clear" w:color="auto" w:fill="FFFFFF"/>
        <w:spacing w:before="0" w:beforeAutospacing="0" w:after="0" w:afterAutospacing="0"/>
        <w:ind w:firstLine="567"/>
        <w:jc w:val="both"/>
      </w:pPr>
      <w:r w:rsidRPr="00E72283">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3548B3" w:rsidRPr="00E72283" w:rsidRDefault="003548B3" w:rsidP="00E72283">
      <w:pPr>
        <w:pStyle w:val="s1"/>
        <w:shd w:val="clear" w:color="auto" w:fill="FFFFFF"/>
        <w:spacing w:before="0" w:beforeAutospacing="0" w:after="0" w:afterAutospacing="0"/>
        <w:ind w:firstLine="567"/>
        <w:jc w:val="both"/>
      </w:pPr>
      <w:r w:rsidRPr="00E72283">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3548B3" w:rsidRPr="00E72283" w:rsidRDefault="003548B3" w:rsidP="00E72283">
      <w:pPr>
        <w:pStyle w:val="s1"/>
        <w:shd w:val="clear" w:color="auto" w:fill="FFFFFF"/>
        <w:spacing w:before="0" w:beforeAutospacing="0" w:after="0" w:afterAutospacing="0"/>
        <w:ind w:firstLine="567"/>
        <w:jc w:val="both"/>
      </w:pPr>
      <w:proofErr w:type="gramStart"/>
      <w:r w:rsidRPr="00E72283">
        <w:t xml:space="preserve">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w:t>
      </w:r>
      <w:r w:rsidRPr="00E72283">
        <w:lastRenderedPageBreak/>
        <w:t>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E72283">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3548B3" w:rsidRPr="00E72283" w:rsidRDefault="003548B3" w:rsidP="00E72283">
      <w:pPr>
        <w:pStyle w:val="s1"/>
        <w:shd w:val="clear" w:color="auto" w:fill="FFFFFF"/>
        <w:spacing w:before="0" w:beforeAutospacing="0" w:after="0" w:afterAutospacing="0"/>
        <w:ind w:firstLine="567"/>
        <w:jc w:val="both"/>
      </w:pPr>
      <w:r w:rsidRPr="00E72283">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3548B3" w:rsidRPr="00E72283" w:rsidRDefault="003548B3" w:rsidP="00E72283">
      <w:pPr>
        <w:pStyle w:val="s1"/>
        <w:shd w:val="clear" w:color="auto" w:fill="FFFFFF"/>
        <w:spacing w:before="0" w:beforeAutospacing="0" w:after="0" w:afterAutospacing="0"/>
        <w:ind w:firstLine="720"/>
        <w:jc w:val="both"/>
      </w:pPr>
      <w:r w:rsidRPr="00E72283">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 и (или) в информационных системах.</w:t>
      </w:r>
    </w:p>
    <w:p w:rsidR="003548B3" w:rsidRPr="00E72283" w:rsidRDefault="003548B3" w:rsidP="00E72283">
      <w:pPr>
        <w:pStyle w:val="s1"/>
        <w:shd w:val="clear" w:color="auto" w:fill="FFFFFF"/>
        <w:spacing w:before="0" w:beforeAutospacing="0" w:after="0" w:afterAutospacing="0"/>
        <w:ind w:firstLine="567"/>
        <w:jc w:val="both"/>
      </w:pPr>
      <w:r w:rsidRPr="00E72283">
        <w:t>24. Общественные обсуждения или публичные слушания по проектам правил благоустройства территорий муниципального образования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в срок проведения 40 календарных дней.</w:t>
      </w:r>
    </w:p>
    <w:p w:rsidR="003548B3" w:rsidRPr="00E72283" w:rsidRDefault="003548B3" w:rsidP="00E72283">
      <w:pPr>
        <w:ind w:firstLine="567"/>
        <w:jc w:val="both"/>
      </w:pPr>
      <w:r w:rsidRPr="00E72283">
        <w:t>25. </w:t>
      </w:r>
      <w:proofErr w:type="gramStart"/>
      <w:r w:rsidRPr="00E72283">
        <w:t xml:space="preserve">Общественные обсуждения или публичные слушания по проектам генеральных планов, в том числе по внесению в них изменений проводятся с учетом положений </w:t>
      </w:r>
      <w:hyperlink r:id="rId22" w:history="1">
        <w:r w:rsidRPr="00E72283">
          <w:rPr>
            <w:rStyle w:val="ac"/>
            <w:b w:val="0"/>
            <w:color w:val="auto"/>
          </w:rPr>
          <w:t>ст.28</w:t>
        </w:r>
      </w:hyperlink>
      <w:r w:rsidRPr="00E72283">
        <w:rPr>
          <w:b/>
        </w:rPr>
        <w:t xml:space="preserve"> </w:t>
      </w:r>
      <w:r w:rsidRPr="00E72283">
        <w:t>Градостроительного кодекса РФ в срок два месяца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общественных обсуждений.</w:t>
      </w:r>
      <w:proofErr w:type="gramEnd"/>
    </w:p>
    <w:p w:rsidR="003548B3" w:rsidRPr="00E72283" w:rsidRDefault="00DE30A8" w:rsidP="00E72283">
      <w:pPr>
        <w:shd w:val="clear" w:color="auto" w:fill="FFFFFF"/>
        <w:spacing w:line="240" w:lineRule="atLeast"/>
        <w:jc w:val="both"/>
        <w:rPr>
          <w:color w:val="111111"/>
        </w:rPr>
      </w:pPr>
      <w:r w:rsidRPr="00E72283">
        <w:t xml:space="preserve">          </w:t>
      </w:r>
      <w:r w:rsidR="003548B3" w:rsidRPr="00E72283">
        <w:t>26. </w:t>
      </w:r>
      <w:proofErr w:type="gramStart"/>
      <w:r w:rsidR="003548B3" w:rsidRPr="00E72283">
        <w:t xml:space="preserve">Общественные обсуждения или публичные слушания по проекту правил землепользования и застройки проводятся с учетом положений </w:t>
      </w:r>
      <w:hyperlink r:id="rId23" w:history="1">
        <w:r w:rsidR="003548B3" w:rsidRPr="00E72283">
          <w:rPr>
            <w:rStyle w:val="ac"/>
            <w:b w:val="0"/>
            <w:color w:val="auto"/>
          </w:rPr>
          <w:t>ст. 31</w:t>
        </w:r>
      </w:hyperlink>
      <w:r w:rsidR="003548B3" w:rsidRPr="00E72283">
        <w:t xml:space="preserve"> Градостроительного кодекса РФ комиссией по подготовке проекта правил землепользования и застройки, состав и порядок деятельности которой определяются в соответствии с </w:t>
      </w:r>
      <w:hyperlink r:id="rId24" w:history="1">
        <w:r w:rsidR="003548B3" w:rsidRPr="00E72283">
          <w:rPr>
            <w:rStyle w:val="ac"/>
            <w:b w:val="0"/>
            <w:color w:val="auto"/>
          </w:rPr>
          <w:t>Градостроительным кодексом</w:t>
        </w:r>
      </w:hyperlink>
      <w:r w:rsidR="003548B3" w:rsidRPr="00E72283">
        <w:rPr>
          <w:b/>
        </w:rPr>
        <w:t xml:space="preserve"> </w:t>
      </w:r>
      <w:r w:rsidR="003548B3" w:rsidRPr="00E72283">
        <w:t xml:space="preserve">РФ и </w:t>
      </w:r>
      <w:r w:rsidRPr="00E72283">
        <w:t xml:space="preserve"> Законами Забайкальского края от 29.12.2008 N 113-ЗЗК "О градостроительной деятельности в Забайкальском крае" (принят Законодательным Собранием Забайкальского края 24.12.2008</w:t>
      </w:r>
      <w:proofErr w:type="gramEnd"/>
      <w:r w:rsidRPr="00E72283">
        <w:t>),   от 19 ноября 2015 г. N 1249-ЗЗК "О внесении изменений в Закон Забайкальского края "О градостроительной деятельности в Забайкальском крае</w:t>
      </w:r>
      <w:r w:rsidRPr="00E72283">
        <w:rPr>
          <w:color w:val="000000"/>
        </w:rPr>
        <w:t>"</w:t>
      </w:r>
      <w:r w:rsidRPr="00E72283">
        <w:rPr>
          <w:color w:val="111111"/>
        </w:rPr>
        <w:t>.</w:t>
      </w:r>
    </w:p>
    <w:p w:rsidR="003548B3" w:rsidRPr="00E72283" w:rsidRDefault="003548B3" w:rsidP="00E72283">
      <w:pPr>
        <w:ind w:firstLine="567"/>
        <w:jc w:val="both"/>
      </w:pPr>
      <w:r w:rsidRPr="00E72283">
        <w:t>27. </w:t>
      </w:r>
      <w:proofErr w:type="gramStart"/>
      <w:r w:rsidRPr="00E72283">
        <w:t xml:space="preserve">Общественные обсуждения или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учетом положений </w:t>
      </w:r>
      <w:hyperlink r:id="rId25" w:history="1">
        <w:r w:rsidRPr="00E72283">
          <w:rPr>
            <w:rStyle w:val="ac"/>
            <w:b w:val="0"/>
            <w:color w:val="auto"/>
          </w:rPr>
          <w:t>ст.39</w:t>
        </w:r>
      </w:hyperlink>
      <w:r w:rsidRPr="00E72283">
        <w:t xml:space="preserve"> Градостроительного кодекса РФ в течение 25 календарных дней с момента оповещения жителей муниципального образования о времени и месте их</w:t>
      </w:r>
      <w:proofErr w:type="gramEnd"/>
      <w:r w:rsidRPr="00E72283">
        <w:t xml:space="preserve"> проведения до дня опубликования заключения о результатах публичных слушаний, общественных обсуждений.</w:t>
      </w:r>
    </w:p>
    <w:p w:rsidR="003548B3" w:rsidRPr="00E72283" w:rsidRDefault="003548B3" w:rsidP="00E72283">
      <w:pPr>
        <w:ind w:firstLine="567"/>
        <w:jc w:val="both"/>
      </w:pPr>
      <w:r w:rsidRPr="00E72283">
        <w:t>28. </w:t>
      </w:r>
      <w:proofErr w:type="gramStart"/>
      <w:r w:rsidRPr="00E72283">
        <w:t xml:space="preserve">Общественные обсуждения или публичные слушания по вопросу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организуются и проводятся с учетом положений </w:t>
      </w:r>
      <w:hyperlink r:id="rId26" w:history="1">
        <w:r w:rsidRPr="00E72283">
          <w:rPr>
            <w:rStyle w:val="ac"/>
            <w:b w:val="0"/>
            <w:color w:val="auto"/>
          </w:rPr>
          <w:t>ст. ст. 4</w:t>
        </w:r>
      </w:hyperlink>
      <w:r w:rsidRPr="00E72283">
        <w:rPr>
          <w:b/>
        </w:rPr>
        <w:t xml:space="preserve">, </w:t>
      </w:r>
      <w:hyperlink r:id="rId27" w:history="1">
        <w:r w:rsidRPr="00E72283">
          <w:rPr>
            <w:rStyle w:val="ac"/>
            <w:b w:val="0"/>
            <w:color w:val="auto"/>
          </w:rPr>
          <w:t>4.1</w:t>
        </w:r>
      </w:hyperlink>
      <w:r w:rsidRPr="00E72283">
        <w:t xml:space="preserve"> Федерального закона от 29 декабря 2004 г. № 191-ФЗ «О введении в действие Градостроительного кодекса Российской</w:t>
      </w:r>
      <w:proofErr w:type="gramEnd"/>
      <w:r w:rsidRPr="00E72283">
        <w:t xml:space="preserve"> Федерации», </w:t>
      </w:r>
      <w:hyperlink r:id="rId28" w:history="1">
        <w:r w:rsidRPr="00E72283">
          <w:rPr>
            <w:rStyle w:val="ac"/>
            <w:b w:val="0"/>
            <w:color w:val="auto"/>
          </w:rPr>
          <w:t>ст. 39</w:t>
        </w:r>
      </w:hyperlink>
      <w:r w:rsidRPr="00E72283">
        <w:t xml:space="preserve"> Градостроительного кодекса РФ в течение 25 календарных дней со дня опубликования извещения об их проведении до дня опубликования заключения о результатах таких публичных слушаний, общественных обсуждений.</w:t>
      </w:r>
    </w:p>
    <w:p w:rsidR="003548B3" w:rsidRPr="00E72283" w:rsidRDefault="003548B3" w:rsidP="00E72283">
      <w:pPr>
        <w:ind w:firstLine="567"/>
        <w:jc w:val="both"/>
      </w:pPr>
      <w:r w:rsidRPr="00E72283">
        <w:t xml:space="preserve">29. Общественные обсуждения или публичные слушания по проектам решений о предоставлении разрешения на отклонение от предельных параметров разрешенного строительства проводится с учетом положений ст.40 Градостроительного кодекса РФ </w:t>
      </w:r>
    </w:p>
    <w:p w:rsidR="003548B3" w:rsidRPr="00E72283" w:rsidRDefault="003548B3" w:rsidP="00E72283">
      <w:pPr>
        <w:ind w:firstLine="567"/>
        <w:jc w:val="both"/>
      </w:pPr>
      <w:r w:rsidRPr="00E72283">
        <w:t xml:space="preserve">30. Общественные обсуждения или публичные слушания по проекту планировки территории и проекту межевания территории проводятся с учетом положений </w:t>
      </w:r>
      <w:hyperlink r:id="rId29" w:history="1">
        <w:r w:rsidRPr="00E72283">
          <w:rPr>
            <w:rStyle w:val="ac"/>
            <w:b w:val="0"/>
            <w:color w:val="auto"/>
          </w:rPr>
          <w:t>ст.46</w:t>
        </w:r>
      </w:hyperlink>
      <w:r w:rsidRPr="00E72283">
        <w:t xml:space="preserve"> </w:t>
      </w:r>
      <w:r w:rsidRPr="00E72283">
        <w:lastRenderedPageBreak/>
        <w:t>Градостроительного кодекса РФ в двухмесячный срок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общественных обсуждений.</w:t>
      </w:r>
    </w:p>
    <w:p w:rsidR="003548B3" w:rsidRPr="00E72283" w:rsidRDefault="003548B3" w:rsidP="00E72283">
      <w:pPr>
        <w:ind w:firstLine="567"/>
      </w:pPr>
    </w:p>
    <w:p w:rsidR="003548B3" w:rsidRPr="00E72283" w:rsidRDefault="003548B3" w:rsidP="00E72283">
      <w:pPr>
        <w:ind w:firstLine="567"/>
        <w:jc w:val="both"/>
        <w:rPr>
          <w:b/>
        </w:rPr>
      </w:pPr>
      <w:r w:rsidRPr="00E72283">
        <w:rPr>
          <w:b/>
        </w:rPr>
        <w:t>Статья 15. Особенности проведения публичных слушаний по проекту бюджета и отчета о его исполнении</w:t>
      </w:r>
    </w:p>
    <w:p w:rsidR="002E6F4F" w:rsidRPr="00E72283" w:rsidRDefault="002E6F4F" w:rsidP="00E72283">
      <w:pPr>
        <w:ind w:firstLine="567"/>
        <w:jc w:val="both"/>
        <w:rPr>
          <w:b/>
        </w:rPr>
      </w:pPr>
      <w:bookmarkStart w:id="0" w:name="_GoBack"/>
      <w:bookmarkEnd w:id="0"/>
    </w:p>
    <w:p w:rsidR="003548B3" w:rsidRPr="00E72283" w:rsidRDefault="003548B3" w:rsidP="00E72283">
      <w:pPr>
        <w:ind w:firstLine="567"/>
        <w:jc w:val="both"/>
      </w:pPr>
      <w:r w:rsidRPr="00E72283">
        <w:t>Особенности проведения публичных слушаний по проекту бюджета и отчета о его исполнении определяются нормативными правовыми актами органов местного самоуправления согласно требованиям бюджетного законодательства Российской Федерации.</w:t>
      </w:r>
    </w:p>
    <w:p w:rsidR="008B39C4" w:rsidRPr="00E72283" w:rsidRDefault="008B39C4" w:rsidP="00E72283">
      <w:pPr>
        <w:spacing w:line="360" w:lineRule="atLeast"/>
        <w:jc w:val="both"/>
        <w:textAlignment w:val="baseline"/>
        <w:rPr>
          <w:lang w:eastAsia="ru-RU"/>
        </w:rPr>
      </w:pPr>
    </w:p>
    <w:p w:rsidR="003602D6" w:rsidRPr="00E72283" w:rsidRDefault="003602D6" w:rsidP="00E72283">
      <w:pPr>
        <w:shd w:val="clear" w:color="auto" w:fill="FFFFFF"/>
        <w:jc w:val="both"/>
        <w:rPr>
          <w:lang w:eastAsia="ru-RU"/>
        </w:rPr>
      </w:pPr>
    </w:p>
    <w:p w:rsidR="00242F9A" w:rsidRDefault="00242F9A" w:rsidP="008B39C4">
      <w:pPr>
        <w:spacing w:after="240" w:line="360" w:lineRule="atLeast"/>
        <w:jc w:val="right"/>
        <w:textAlignment w:val="baseline"/>
        <w:rPr>
          <w:sz w:val="28"/>
          <w:szCs w:val="28"/>
          <w:lang w:eastAsia="ru-RU"/>
        </w:rPr>
      </w:pPr>
    </w:p>
    <w:p w:rsidR="00242F9A" w:rsidRDefault="00242F9A" w:rsidP="008B39C4">
      <w:pPr>
        <w:spacing w:after="240" w:line="360" w:lineRule="atLeast"/>
        <w:jc w:val="right"/>
        <w:textAlignment w:val="baseline"/>
        <w:rPr>
          <w:sz w:val="28"/>
          <w:szCs w:val="28"/>
          <w:lang w:eastAsia="ru-RU"/>
        </w:rPr>
      </w:pPr>
    </w:p>
    <w:p w:rsidR="00242F9A" w:rsidRDefault="00242F9A" w:rsidP="008B39C4">
      <w:pPr>
        <w:spacing w:after="240" w:line="360" w:lineRule="atLeast"/>
        <w:jc w:val="right"/>
        <w:textAlignment w:val="baseline"/>
        <w:rPr>
          <w:sz w:val="28"/>
          <w:szCs w:val="28"/>
          <w:lang w:eastAsia="ru-RU"/>
        </w:rPr>
      </w:pPr>
    </w:p>
    <w:sectPr w:rsidR="00242F9A" w:rsidSect="00823974">
      <w:pgSz w:w="11906" w:h="16838"/>
      <w:pgMar w:top="360" w:right="850" w:bottom="851" w:left="1701" w:header="0" w:footer="0" w:gutter="0"/>
      <w:cols w:space="708"/>
      <w:formProt w:val="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Century Gothic">
    <w:altName w:val="Times New Roman"/>
    <w:panose1 w:val="00000000000000000000"/>
    <w:charset w:val="00"/>
    <w:family w:val="roman"/>
    <w:notTrueType/>
    <w:pitch w:val="default"/>
    <w:sig w:usb0="00000000" w:usb1="00000000" w:usb2="00000000" w:usb3="00000000" w:csb0="00000000" w:csb1="00000000"/>
  </w:font>
  <w:font w:name="Times New Roman;Times New Roman">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265F1"/>
    <w:multiLevelType w:val="multilevel"/>
    <w:tmpl w:val="43EC1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1B2AB3"/>
    <w:multiLevelType w:val="hybridMultilevel"/>
    <w:tmpl w:val="411AFF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5C5429"/>
    <w:multiLevelType w:val="hybridMultilevel"/>
    <w:tmpl w:val="F96436DE"/>
    <w:lvl w:ilvl="0" w:tplc="9858D82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99B4769"/>
    <w:multiLevelType w:val="hybridMultilevel"/>
    <w:tmpl w:val="62CA4F30"/>
    <w:lvl w:ilvl="0" w:tplc="0419000F">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7BF3941"/>
    <w:multiLevelType w:val="multilevel"/>
    <w:tmpl w:val="54A82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A04EDA"/>
    <w:multiLevelType w:val="multilevel"/>
    <w:tmpl w:val="73B41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3974"/>
    <w:rsid w:val="0003549F"/>
    <w:rsid w:val="00051634"/>
    <w:rsid w:val="00072FD9"/>
    <w:rsid w:val="000A24E8"/>
    <w:rsid w:val="000B5EFB"/>
    <w:rsid w:val="000F002E"/>
    <w:rsid w:val="00167771"/>
    <w:rsid w:val="001A2A7F"/>
    <w:rsid w:val="001D748A"/>
    <w:rsid w:val="00217624"/>
    <w:rsid w:val="00242F9A"/>
    <w:rsid w:val="002A577D"/>
    <w:rsid w:val="002E6F4F"/>
    <w:rsid w:val="00310B8C"/>
    <w:rsid w:val="003548B3"/>
    <w:rsid w:val="003602D6"/>
    <w:rsid w:val="00365B88"/>
    <w:rsid w:val="003A23BE"/>
    <w:rsid w:val="003A604C"/>
    <w:rsid w:val="003E5FFB"/>
    <w:rsid w:val="0044617C"/>
    <w:rsid w:val="004525A9"/>
    <w:rsid w:val="00611A25"/>
    <w:rsid w:val="0064449F"/>
    <w:rsid w:val="0067238B"/>
    <w:rsid w:val="00673156"/>
    <w:rsid w:val="006B6D5B"/>
    <w:rsid w:val="00741A2A"/>
    <w:rsid w:val="007A429F"/>
    <w:rsid w:val="007C704A"/>
    <w:rsid w:val="007E67F1"/>
    <w:rsid w:val="007F5B79"/>
    <w:rsid w:val="008138E5"/>
    <w:rsid w:val="00823974"/>
    <w:rsid w:val="008B39C4"/>
    <w:rsid w:val="008C3058"/>
    <w:rsid w:val="00A1270E"/>
    <w:rsid w:val="00A22AE6"/>
    <w:rsid w:val="00A36319"/>
    <w:rsid w:val="00AE0E58"/>
    <w:rsid w:val="00B12FAB"/>
    <w:rsid w:val="00B16152"/>
    <w:rsid w:val="00BC7D37"/>
    <w:rsid w:val="00C220C5"/>
    <w:rsid w:val="00C43BA1"/>
    <w:rsid w:val="00C55375"/>
    <w:rsid w:val="00CE0331"/>
    <w:rsid w:val="00CE5650"/>
    <w:rsid w:val="00CF2AEC"/>
    <w:rsid w:val="00D56D45"/>
    <w:rsid w:val="00D70179"/>
    <w:rsid w:val="00D855BD"/>
    <w:rsid w:val="00DD3A2A"/>
    <w:rsid w:val="00DE30A8"/>
    <w:rsid w:val="00E0183B"/>
    <w:rsid w:val="00E07B50"/>
    <w:rsid w:val="00E72283"/>
    <w:rsid w:val="00F327EE"/>
    <w:rsid w:val="00F32EEF"/>
    <w:rsid w:val="00F638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974"/>
    <w:rPr>
      <w:rFonts w:eastAsia="Times New Roman" w:cs="Times New Roman"/>
      <w:sz w:val="24"/>
      <w:lang w:val="ru-RU" w:bidi="ar-SA"/>
    </w:rPr>
  </w:style>
  <w:style w:type="paragraph" w:styleId="1">
    <w:name w:val="heading 1"/>
    <w:basedOn w:val="a"/>
    <w:next w:val="a"/>
    <w:link w:val="10"/>
    <w:uiPriority w:val="99"/>
    <w:qFormat/>
    <w:rsid w:val="003548B3"/>
    <w:pPr>
      <w:widowControl w:val="0"/>
      <w:autoSpaceDE w:val="0"/>
      <w:autoSpaceDN w:val="0"/>
      <w:adjustRightInd w:val="0"/>
      <w:spacing w:before="108" w:after="108"/>
      <w:jc w:val="center"/>
      <w:outlineLvl w:val="0"/>
    </w:pPr>
    <w:rPr>
      <w:rFonts w:ascii="Times New Roman CYR" w:hAnsi="Times New Roman CYR" w:cs="Times New Roman CYR"/>
      <w:b/>
      <w:bCs/>
      <w:color w:val="26282F"/>
      <w:lang w:eastAsia="ru-RU"/>
    </w:rPr>
  </w:style>
  <w:style w:type="paragraph" w:styleId="2">
    <w:name w:val="heading 2"/>
    <w:basedOn w:val="a"/>
    <w:next w:val="a"/>
    <w:link w:val="20"/>
    <w:uiPriority w:val="9"/>
    <w:semiHidden/>
    <w:unhideWhenUsed/>
    <w:qFormat/>
    <w:rsid w:val="00DE30A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DE30A8"/>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rongEmphasis">
    <w:name w:val="Strong Emphasis"/>
    <w:qFormat/>
    <w:rsid w:val="00823974"/>
    <w:rPr>
      <w:b/>
      <w:bCs/>
    </w:rPr>
  </w:style>
  <w:style w:type="character" w:customStyle="1" w:styleId="InternetLink">
    <w:name w:val="Internet Link"/>
    <w:rsid w:val="00823974"/>
    <w:rPr>
      <w:color w:val="0563C1"/>
      <w:u w:val="single"/>
    </w:rPr>
  </w:style>
  <w:style w:type="character" w:customStyle="1" w:styleId="a3">
    <w:name w:val="Упомянуть"/>
    <w:qFormat/>
    <w:rsid w:val="00823974"/>
    <w:rPr>
      <w:color w:val="2B579A"/>
      <w:shd w:val="clear" w:color="auto" w:fill="E6E6E6"/>
    </w:rPr>
  </w:style>
  <w:style w:type="paragraph" w:customStyle="1" w:styleId="Heading">
    <w:name w:val="Heading"/>
    <w:basedOn w:val="a"/>
    <w:next w:val="a4"/>
    <w:qFormat/>
    <w:rsid w:val="00823974"/>
    <w:pPr>
      <w:keepNext/>
      <w:spacing w:before="240" w:after="120"/>
    </w:pPr>
    <w:rPr>
      <w:rFonts w:ascii="Arial" w:eastAsia="DejaVu Sans" w:hAnsi="Arial" w:cs="DejaVu Sans"/>
      <w:sz w:val="28"/>
      <w:szCs w:val="28"/>
    </w:rPr>
  </w:style>
  <w:style w:type="paragraph" w:styleId="a4">
    <w:name w:val="Body Text"/>
    <w:basedOn w:val="a"/>
    <w:rsid w:val="00823974"/>
    <w:pPr>
      <w:spacing w:after="140" w:line="276" w:lineRule="auto"/>
    </w:pPr>
  </w:style>
  <w:style w:type="paragraph" w:styleId="a5">
    <w:name w:val="List"/>
    <w:basedOn w:val="a4"/>
    <w:rsid w:val="00823974"/>
  </w:style>
  <w:style w:type="paragraph" w:customStyle="1" w:styleId="11">
    <w:name w:val="Название объекта1"/>
    <w:basedOn w:val="a"/>
    <w:qFormat/>
    <w:rsid w:val="00823974"/>
    <w:pPr>
      <w:suppressLineNumbers/>
      <w:spacing w:before="120" w:after="120"/>
    </w:pPr>
    <w:rPr>
      <w:i/>
      <w:iCs/>
    </w:rPr>
  </w:style>
  <w:style w:type="paragraph" w:customStyle="1" w:styleId="Index">
    <w:name w:val="Index"/>
    <w:basedOn w:val="a"/>
    <w:qFormat/>
    <w:rsid w:val="00823974"/>
    <w:pPr>
      <w:suppressLineNumbers/>
    </w:pPr>
  </w:style>
  <w:style w:type="paragraph" w:styleId="a6">
    <w:name w:val="Normal (Web)"/>
    <w:basedOn w:val="a"/>
    <w:uiPriority w:val="99"/>
    <w:qFormat/>
    <w:rsid w:val="00823974"/>
    <w:pPr>
      <w:spacing w:before="280" w:after="280"/>
    </w:pPr>
  </w:style>
  <w:style w:type="character" w:styleId="a7">
    <w:name w:val="Hyperlink"/>
    <w:basedOn w:val="a0"/>
    <w:uiPriority w:val="99"/>
    <w:semiHidden/>
    <w:unhideWhenUsed/>
    <w:rsid w:val="00C55375"/>
    <w:rPr>
      <w:color w:val="0000FF"/>
      <w:u w:val="single"/>
    </w:rPr>
  </w:style>
  <w:style w:type="paragraph" w:styleId="a8">
    <w:name w:val="List Paragraph"/>
    <w:basedOn w:val="a"/>
    <w:uiPriority w:val="34"/>
    <w:qFormat/>
    <w:rsid w:val="00A1270E"/>
    <w:pPr>
      <w:ind w:left="720"/>
      <w:contextualSpacing/>
    </w:pPr>
  </w:style>
  <w:style w:type="character" w:styleId="a9">
    <w:name w:val="Strong"/>
    <w:basedOn w:val="a0"/>
    <w:uiPriority w:val="22"/>
    <w:qFormat/>
    <w:rsid w:val="00A36319"/>
    <w:rPr>
      <w:b/>
      <w:bCs/>
    </w:rPr>
  </w:style>
  <w:style w:type="character" w:styleId="aa">
    <w:name w:val="Emphasis"/>
    <w:basedOn w:val="a0"/>
    <w:uiPriority w:val="20"/>
    <w:qFormat/>
    <w:rsid w:val="00A36319"/>
    <w:rPr>
      <w:i/>
      <w:iCs/>
    </w:rPr>
  </w:style>
  <w:style w:type="paragraph" w:customStyle="1" w:styleId="ConsPlusTitle">
    <w:name w:val="ConsPlusTitle"/>
    <w:qFormat/>
    <w:rsid w:val="006B6D5B"/>
    <w:pPr>
      <w:widowControl w:val="0"/>
      <w:autoSpaceDE w:val="0"/>
    </w:pPr>
    <w:rPr>
      <w:rFonts w:ascii="Calibri;Century Gothic" w:eastAsia="Times New Roman;Times New Roman" w:hAnsi="Calibri;Century Gothic" w:cs="Calibri;Century Gothic"/>
      <w:b/>
      <w:bCs/>
      <w:sz w:val="22"/>
      <w:szCs w:val="22"/>
      <w:lang w:val="ru-RU" w:bidi="ar-SA"/>
    </w:rPr>
  </w:style>
  <w:style w:type="table" w:styleId="ab">
    <w:name w:val="Table Grid"/>
    <w:basedOn w:val="a1"/>
    <w:uiPriority w:val="59"/>
    <w:rsid w:val="008C30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3548B3"/>
    <w:rPr>
      <w:rFonts w:ascii="Times New Roman CYR" w:eastAsia="Times New Roman" w:hAnsi="Times New Roman CYR" w:cs="Times New Roman CYR"/>
      <w:b/>
      <w:bCs/>
      <w:color w:val="26282F"/>
      <w:sz w:val="24"/>
      <w:lang w:val="ru-RU" w:eastAsia="ru-RU" w:bidi="ar-SA"/>
    </w:rPr>
  </w:style>
  <w:style w:type="character" w:customStyle="1" w:styleId="ac">
    <w:name w:val="Гипертекстовая ссылка"/>
    <w:basedOn w:val="a0"/>
    <w:uiPriority w:val="99"/>
    <w:rsid w:val="003548B3"/>
    <w:rPr>
      <w:b/>
      <w:bCs/>
      <w:color w:val="106BBE"/>
    </w:rPr>
  </w:style>
  <w:style w:type="paragraph" w:customStyle="1" w:styleId="s1">
    <w:name w:val="s_1"/>
    <w:basedOn w:val="a"/>
    <w:rsid w:val="003548B3"/>
    <w:pPr>
      <w:spacing w:before="100" w:beforeAutospacing="1" w:after="100" w:afterAutospacing="1"/>
    </w:pPr>
    <w:rPr>
      <w:lang w:eastAsia="ru-RU"/>
    </w:rPr>
  </w:style>
  <w:style w:type="character" w:customStyle="1" w:styleId="20">
    <w:name w:val="Заголовок 2 Знак"/>
    <w:basedOn w:val="a0"/>
    <w:link w:val="2"/>
    <w:uiPriority w:val="9"/>
    <w:semiHidden/>
    <w:rsid w:val="00DE30A8"/>
    <w:rPr>
      <w:rFonts w:asciiTheme="majorHAnsi" w:eastAsiaTheme="majorEastAsia" w:hAnsiTheme="majorHAnsi" w:cstheme="majorBidi"/>
      <w:color w:val="365F91" w:themeColor="accent1" w:themeShade="BF"/>
      <w:sz w:val="26"/>
      <w:szCs w:val="26"/>
      <w:lang w:val="ru-RU" w:bidi="ar-SA"/>
    </w:rPr>
  </w:style>
  <w:style w:type="character" w:customStyle="1" w:styleId="30">
    <w:name w:val="Заголовок 3 Знак"/>
    <w:basedOn w:val="a0"/>
    <w:link w:val="3"/>
    <w:uiPriority w:val="9"/>
    <w:semiHidden/>
    <w:rsid w:val="00DE30A8"/>
    <w:rPr>
      <w:rFonts w:asciiTheme="majorHAnsi" w:eastAsiaTheme="majorEastAsia" w:hAnsiTheme="majorHAnsi" w:cstheme="majorBidi"/>
      <w:color w:val="243F60" w:themeColor="accent1" w:themeShade="7F"/>
      <w:sz w:val="24"/>
      <w:lang w:val="ru-RU" w:bidi="ar-SA"/>
    </w:rPr>
  </w:style>
  <w:style w:type="character" w:customStyle="1" w:styleId="title">
    <w:name w:val="title"/>
    <w:basedOn w:val="a0"/>
    <w:rsid w:val="00DE30A8"/>
  </w:style>
  <w:style w:type="character" w:customStyle="1" w:styleId="date">
    <w:name w:val="date"/>
    <w:basedOn w:val="a0"/>
    <w:rsid w:val="00DE30A8"/>
  </w:style>
</w:styles>
</file>

<file path=word/webSettings.xml><?xml version="1.0" encoding="utf-8"?>
<w:webSettings xmlns:r="http://schemas.openxmlformats.org/officeDocument/2006/relationships" xmlns:w="http://schemas.openxmlformats.org/wordprocessingml/2006/main">
  <w:divs>
    <w:div w:id="215706603">
      <w:bodyDiv w:val="1"/>
      <w:marLeft w:val="0"/>
      <w:marRight w:val="0"/>
      <w:marTop w:val="0"/>
      <w:marBottom w:val="0"/>
      <w:divBdr>
        <w:top w:val="none" w:sz="0" w:space="0" w:color="auto"/>
        <w:left w:val="none" w:sz="0" w:space="0" w:color="auto"/>
        <w:bottom w:val="none" w:sz="0" w:space="0" w:color="auto"/>
        <w:right w:val="none" w:sz="0" w:space="0" w:color="auto"/>
      </w:divBdr>
    </w:div>
    <w:div w:id="484861202">
      <w:bodyDiv w:val="1"/>
      <w:marLeft w:val="0"/>
      <w:marRight w:val="0"/>
      <w:marTop w:val="0"/>
      <w:marBottom w:val="0"/>
      <w:divBdr>
        <w:top w:val="none" w:sz="0" w:space="0" w:color="auto"/>
        <w:left w:val="none" w:sz="0" w:space="0" w:color="auto"/>
        <w:bottom w:val="none" w:sz="0" w:space="0" w:color="auto"/>
        <w:right w:val="none" w:sz="0" w:space="0" w:color="auto"/>
      </w:divBdr>
    </w:div>
    <w:div w:id="694768662">
      <w:bodyDiv w:val="1"/>
      <w:marLeft w:val="0"/>
      <w:marRight w:val="0"/>
      <w:marTop w:val="0"/>
      <w:marBottom w:val="0"/>
      <w:divBdr>
        <w:top w:val="none" w:sz="0" w:space="0" w:color="auto"/>
        <w:left w:val="none" w:sz="0" w:space="0" w:color="auto"/>
        <w:bottom w:val="none" w:sz="0" w:space="0" w:color="auto"/>
        <w:right w:val="none" w:sz="0" w:space="0" w:color="auto"/>
      </w:divBdr>
    </w:div>
    <w:div w:id="1494833626">
      <w:bodyDiv w:val="1"/>
      <w:marLeft w:val="0"/>
      <w:marRight w:val="0"/>
      <w:marTop w:val="0"/>
      <w:marBottom w:val="0"/>
      <w:divBdr>
        <w:top w:val="none" w:sz="0" w:space="0" w:color="auto"/>
        <w:left w:val="none" w:sz="0" w:space="0" w:color="auto"/>
        <w:bottom w:val="none" w:sz="0" w:space="0" w:color="auto"/>
        <w:right w:val="none" w:sz="0" w:space="0" w:color="auto"/>
      </w:divBdr>
    </w:div>
    <w:div w:id="1870870956">
      <w:bodyDiv w:val="1"/>
      <w:marLeft w:val="0"/>
      <w:marRight w:val="0"/>
      <w:marTop w:val="0"/>
      <w:marBottom w:val="0"/>
      <w:divBdr>
        <w:top w:val="none" w:sz="0" w:space="0" w:color="auto"/>
        <w:left w:val="none" w:sz="0" w:space="0" w:color="auto"/>
        <w:bottom w:val="none" w:sz="0" w:space="0" w:color="auto"/>
        <w:right w:val="none" w:sz="0" w:space="0" w:color="auto"/>
      </w:divBdr>
    </w:div>
    <w:div w:id="1994942826">
      <w:bodyDiv w:val="1"/>
      <w:marLeft w:val="0"/>
      <w:marRight w:val="0"/>
      <w:marTop w:val="0"/>
      <w:marBottom w:val="0"/>
      <w:divBdr>
        <w:top w:val="none" w:sz="0" w:space="0" w:color="auto"/>
        <w:left w:val="none" w:sz="0" w:space="0" w:color="auto"/>
        <w:bottom w:val="none" w:sz="0" w:space="0" w:color="auto"/>
        <w:right w:val="none" w:sz="0" w:space="0" w:color="auto"/>
      </w:divBdr>
      <w:divsChild>
        <w:div w:id="573198929">
          <w:marLeft w:val="0"/>
          <w:marRight w:val="0"/>
          <w:marTop w:val="0"/>
          <w:marBottom w:val="0"/>
          <w:divBdr>
            <w:top w:val="none" w:sz="0" w:space="0" w:color="auto"/>
            <w:left w:val="none" w:sz="0" w:space="0" w:color="auto"/>
            <w:bottom w:val="none" w:sz="0" w:space="0" w:color="auto"/>
            <w:right w:val="none" w:sz="0" w:space="0" w:color="auto"/>
          </w:divBdr>
          <w:divsChild>
            <w:div w:id="1531651547">
              <w:marLeft w:val="0"/>
              <w:marRight w:val="0"/>
              <w:marTop w:val="0"/>
              <w:marBottom w:val="0"/>
              <w:divBdr>
                <w:top w:val="none" w:sz="0" w:space="0" w:color="auto"/>
                <w:left w:val="none" w:sz="0" w:space="0" w:color="auto"/>
                <w:bottom w:val="none" w:sz="0" w:space="0" w:color="auto"/>
                <w:right w:val="none" w:sz="0" w:space="0" w:color="auto"/>
              </w:divBdr>
              <w:divsChild>
                <w:div w:id="1572698393">
                  <w:marLeft w:val="0"/>
                  <w:marRight w:val="0"/>
                  <w:marTop w:val="0"/>
                  <w:marBottom w:val="120"/>
                  <w:divBdr>
                    <w:top w:val="none" w:sz="0" w:space="0" w:color="auto"/>
                    <w:left w:val="none" w:sz="0" w:space="0" w:color="auto"/>
                    <w:bottom w:val="none" w:sz="0" w:space="0" w:color="auto"/>
                    <w:right w:val="none" w:sz="0" w:space="0" w:color="auto"/>
                  </w:divBdr>
                </w:div>
              </w:divsChild>
            </w:div>
            <w:div w:id="390151077">
              <w:marLeft w:val="0"/>
              <w:marRight w:val="0"/>
              <w:marTop w:val="0"/>
              <w:marBottom w:val="0"/>
              <w:divBdr>
                <w:top w:val="none" w:sz="0" w:space="0" w:color="auto"/>
                <w:left w:val="none" w:sz="0" w:space="0" w:color="auto"/>
                <w:bottom w:val="none" w:sz="0" w:space="0" w:color="auto"/>
                <w:right w:val="none" w:sz="0" w:space="0" w:color="auto"/>
              </w:divBdr>
              <w:divsChild>
                <w:div w:id="1884369847">
                  <w:marLeft w:val="0"/>
                  <w:marRight w:val="0"/>
                  <w:marTop w:val="300"/>
                  <w:marBottom w:val="300"/>
                  <w:divBdr>
                    <w:top w:val="single" w:sz="6" w:space="0" w:color="CCCCCC"/>
                    <w:left w:val="none" w:sz="0" w:space="0" w:color="auto"/>
                    <w:bottom w:val="single" w:sz="6" w:space="0" w:color="CCCCCC"/>
                    <w:right w:val="none" w:sz="0" w:space="0" w:color="auto"/>
                  </w:divBdr>
                  <w:divsChild>
                    <w:div w:id="647199872">
                      <w:marLeft w:val="0"/>
                      <w:marRight w:val="0"/>
                      <w:marTop w:val="0"/>
                      <w:marBottom w:val="0"/>
                      <w:divBdr>
                        <w:top w:val="none" w:sz="0" w:space="0" w:color="auto"/>
                        <w:left w:val="none" w:sz="0" w:space="0" w:color="auto"/>
                        <w:bottom w:val="none" w:sz="0" w:space="0" w:color="auto"/>
                        <w:right w:val="none" w:sz="0" w:space="0" w:color="auto"/>
                      </w:divBdr>
                      <w:divsChild>
                        <w:div w:id="1625303601">
                          <w:marLeft w:val="150"/>
                          <w:marRight w:val="150"/>
                          <w:marTop w:val="150"/>
                          <w:marBottom w:val="150"/>
                          <w:divBdr>
                            <w:top w:val="none" w:sz="0" w:space="0" w:color="auto"/>
                            <w:left w:val="none" w:sz="0" w:space="0" w:color="auto"/>
                            <w:bottom w:val="none" w:sz="0" w:space="0" w:color="auto"/>
                            <w:right w:val="none" w:sz="0" w:space="0" w:color="auto"/>
                          </w:divBdr>
                        </w:div>
                        <w:div w:id="623853989">
                          <w:marLeft w:val="150"/>
                          <w:marRight w:val="150"/>
                          <w:marTop w:val="150"/>
                          <w:marBottom w:val="150"/>
                          <w:divBdr>
                            <w:top w:val="none" w:sz="0" w:space="0" w:color="auto"/>
                            <w:left w:val="none" w:sz="0" w:space="0" w:color="auto"/>
                            <w:bottom w:val="none" w:sz="0" w:space="0" w:color="auto"/>
                            <w:right w:val="none" w:sz="0" w:space="0" w:color="auto"/>
                          </w:divBdr>
                        </w:div>
                        <w:div w:id="1698194512">
                          <w:marLeft w:val="150"/>
                          <w:marRight w:val="150"/>
                          <w:marTop w:val="150"/>
                          <w:marBottom w:val="150"/>
                          <w:divBdr>
                            <w:top w:val="none" w:sz="0" w:space="0" w:color="auto"/>
                            <w:left w:val="none" w:sz="0" w:space="0" w:color="auto"/>
                            <w:bottom w:val="none" w:sz="0" w:space="0" w:color="auto"/>
                            <w:right w:val="none" w:sz="0" w:space="0" w:color="auto"/>
                          </w:divBdr>
                        </w:div>
                        <w:div w:id="1834182284">
                          <w:marLeft w:val="150"/>
                          <w:marRight w:val="150"/>
                          <w:marTop w:val="150"/>
                          <w:marBottom w:val="150"/>
                          <w:divBdr>
                            <w:top w:val="none" w:sz="0" w:space="0" w:color="auto"/>
                            <w:left w:val="none" w:sz="0" w:space="0" w:color="auto"/>
                            <w:bottom w:val="none" w:sz="0" w:space="0" w:color="auto"/>
                            <w:right w:val="none" w:sz="0" w:space="0" w:color="auto"/>
                          </w:divBdr>
                        </w:div>
                      </w:divsChild>
                    </w:div>
                    <w:div w:id="1578202273">
                      <w:marLeft w:val="0"/>
                      <w:marRight w:val="0"/>
                      <w:marTop w:val="0"/>
                      <w:marBottom w:val="0"/>
                      <w:divBdr>
                        <w:top w:val="none" w:sz="0" w:space="0" w:color="auto"/>
                        <w:left w:val="none" w:sz="0" w:space="0" w:color="auto"/>
                        <w:bottom w:val="none" w:sz="0" w:space="0" w:color="auto"/>
                        <w:right w:val="none" w:sz="0" w:space="0" w:color="auto"/>
                      </w:divBdr>
                      <w:divsChild>
                        <w:div w:id="2041471559">
                          <w:marLeft w:val="150"/>
                          <w:marRight w:val="150"/>
                          <w:marTop w:val="150"/>
                          <w:marBottom w:val="150"/>
                          <w:divBdr>
                            <w:top w:val="none" w:sz="0" w:space="0" w:color="auto"/>
                            <w:left w:val="none" w:sz="0" w:space="0" w:color="auto"/>
                            <w:bottom w:val="none" w:sz="0" w:space="0" w:color="auto"/>
                            <w:right w:val="none" w:sz="0" w:space="0" w:color="auto"/>
                          </w:divBdr>
                        </w:div>
                        <w:div w:id="1360088089">
                          <w:marLeft w:val="150"/>
                          <w:marRight w:val="150"/>
                          <w:marTop w:val="150"/>
                          <w:marBottom w:val="150"/>
                          <w:divBdr>
                            <w:top w:val="none" w:sz="0" w:space="0" w:color="auto"/>
                            <w:left w:val="none" w:sz="0" w:space="0" w:color="auto"/>
                            <w:bottom w:val="none" w:sz="0" w:space="0" w:color="auto"/>
                            <w:right w:val="none" w:sz="0" w:space="0" w:color="auto"/>
                          </w:divBdr>
                        </w:div>
                        <w:div w:id="31271782">
                          <w:marLeft w:val="150"/>
                          <w:marRight w:val="150"/>
                          <w:marTop w:val="150"/>
                          <w:marBottom w:val="150"/>
                          <w:divBdr>
                            <w:top w:val="none" w:sz="0" w:space="0" w:color="auto"/>
                            <w:left w:val="none" w:sz="0" w:space="0" w:color="auto"/>
                            <w:bottom w:val="none" w:sz="0" w:space="0" w:color="auto"/>
                            <w:right w:val="none" w:sz="0" w:space="0" w:color="auto"/>
                          </w:divBdr>
                        </w:div>
                        <w:div w:id="52967183">
                          <w:marLeft w:val="150"/>
                          <w:marRight w:val="150"/>
                          <w:marTop w:val="150"/>
                          <w:marBottom w:val="150"/>
                          <w:divBdr>
                            <w:top w:val="none" w:sz="0" w:space="0" w:color="auto"/>
                            <w:left w:val="none" w:sz="0" w:space="0" w:color="auto"/>
                            <w:bottom w:val="none" w:sz="0" w:space="0" w:color="auto"/>
                            <w:right w:val="none" w:sz="0" w:space="0" w:color="auto"/>
                          </w:divBdr>
                        </w:div>
                      </w:divsChild>
                    </w:div>
                    <w:div w:id="1453816593">
                      <w:marLeft w:val="0"/>
                      <w:marRight w:val="0"/>
                      <w:marTop w:val="0"/>
                      <w:marBottom w:val="0"/>
                      <w:divBdr>
                        <w:top w:val="none" w:sz="0" w:space="0" w:color="auto"/>
                        <w:left w:val="none" w:sz="0" w:space="0" w:color="auto"/>
                        <w:bottom w:val="none" w:sz="0" w:space="0" w:color="auto"/>
                        <w:right w:val="none" w:sz="0" w:space="0" w:color="auto"/>
                      </w:divBdr>
                      <w:divsChild>
                        <w:div w:id="1568882127">
                          <w:marLeft w:val="150"/>
                          <w:marRight w:val="150"/>
                          <w:marTop w:val="150"/>
                          <w:marBottom w:val="150"/>
                          <w:divBdr>
                            <w:top w:val="none" w:sz="0" w:space="0" w:color="auto"/>
                            <w:left w:val="none" w:sz="0" w:space="0" w:color="auto"/>
                            <w:bottom w:val="none" w:sz="0" w:space="0" w:color="auto"/>
                            <w:right w:val="none" w:sz="0" w:space="0" w:color="auto"/>
                          </w:divBdr>
                        </w:div>
                        <w:div w:id="1150174746">
                          <w:marLeft w:val="150"/>
                          <w:marRight w:val="150"/>
                          <w:marTop w:val="150"/>
                          <w:marBottom w:val="150"/>
                          <w:divBdr>
                            <w:top w:val="none" w:sz="0" w:space="0" w:color="auto"/>
                            <w:left w:val="none" w:sz="0" w:space="0" w:color="auto"/>
                            <w:bottom w:val="none" w:sz="0" w:space="0" w:color="auto"/>
                            <w:right w:val="none" w:sz="0" w:space="0" w:color="auto"/>
                          </w:divBdr>
                        </w:div>
                        <w:div w:id="2013801852">
                          <w:marLeft w:val="150"/>
                          <w:marRight w:val="150"/>
                          <w:marTop w:val="150"/>
                          <w:marBottom w:val="150"/>
                          <w:divBdr>
                            <w:top w:val="none" w:sz="0" w:space="0" w:color="auto"/>
                            <w:left w:val="none" w:sz="0" w:space="0" w:color="auto"/>
                            <w:bottom w:val="none" w:sz="0" w:space="0" w:color="auto"/>
                            <w:right w:val="none" w:sz="0" w:space="0" w:color="auto"/>
                          </w:divBdr>
                        </w:div>
                        <w:div w:id="226768742">
                          <w:marLeft w:val="150"/>
                          <w:marRight w:val="150"/>
                          <w:marTop w:val="150"/>
                          <w:marBottom w:val="150"/>
                          <w:divBdr>
                            <w:top w:val="none" w:sz="0" w:space="0" w:color="auto"/>
                            <w:left w:val="none" w:sz="0" w:space="0" w:color="auto"/>
                            <w:bottom w:val="none" w:sz="0" w:space="0" w:color="auto"/>
                            <w:right w:val="none" w:sz="0" w:space="0" w:color="auto"/>
                          </w:divBdr>
                        </w:div>
                      </w:divsChild>
                    </w:div>
                    <w:div w:id="216017441">
                      <w:marLeft w:val="0"/>
                      <w:marRight w:val="0"/>
                      <w:marTop w:val="0"/>
                      <w:marBottom w:val="0"/>
                      <w:divBdr>
                        <w:top w:val="none" w:sz="0" w:space="0" w:color="auto"/>
                        <w:left w:val="none" w:sz="0" w:space="0" w:color="auto"/>
                        <w:bottom w:val="none" w:sz="0" w:space="0" w:color="auto"/>
                        <w:right w:val="none" w:sz="0" w:space="0" w:color="auto"/>
                      </w:divBdr>
                      <w:divsChild>
                        <w:div w:id="1888224176">
                          <w:marLeft w:val="150"/>
                          <w:marRight w:val="150"/>
                          <w:marTop w:val="150"/>
                          <w:marBottom w:val="150"/>
                          <w:divBdr>
                            <w:top w:val="none" w:sz="0" w:space="0" w:color="auto"/>
                            <w:left w:val="none" w:sz="0" w:space="0" w:color="auto"/>
                            <w:bottom w:val="none" w:sz="0" w:space="0" w:color="auto"/>
                            <w:right w:val="none" w:sz="0" w:space="0" w:color="auto"/>
                          </w:divBdr>
                        </w:div>
                        <w:div w:id="1855455761">
                          <w:marLeft w:val="150"/>
                          <w:marRight w:val="150"/>
                          <w:marTop w:val="150"/>
                          <w:marBottom w:val="150"/>
                          <w:divBdr>
                            <w:top w:val="none" w:sz="0" w:space="0" w:color="auto"/>
                            <w:left w:val="none" w:sz="0" w:space="0" w:color="auto"/>
                            <w:bottom w:val="none" w:sz="0" w:space="0" w:color="auto"/>
                            <w:right w:val="none" w:sz="0" w:space="0" w:color="auto"/>
                          </w:divBdr>
                        </w:div>
                        <w:div w:id="1615671392">
                          <w:marLeft w:val="150"/>
                          <w:marRight w:val="150"/>
                          <w:marTop w:val="150"/>
                          <w:marBottom w:val="150"/>
                          <w:divBdr>
                            <w:top w:val="none" w:sz="0" w:space="0" w:color="auto"/>
                            <w:left w:val="none" w:sz="0" w:space="0" w:color="auto"/>
                            <w:bottom w:val="none" w:sz="0" w:space="0" w:color="auto"/>
                            <w:right w:val="none" w:sz="0" w:space="0" w:color="auto"/>
                          </w:divBdr>
                        </w:div>
                        <w:div w:id="1987930139">
                          <w:marLeft w:val="150"/>
                          <w:marRight w:val="150"/>
                          <w:marTop w:val="150"/>
                          <w:marBottom w:val="150"/>
                          <w:divBdr>
                            <w:top w:val="none" w:sz="0" w:space="0" w:color="auto"/>
                            <w:left w:val="none" w:sz="0" w:space="0" w:color="auto"/>
                            <w:bottom w:val="none" w:sz="0" w:space="0" w:color="auto"/>
                            <w:right w:val="none" w:sz="0" w:space="0" w:color="auto"/>
                          </w:divBdr>
                        </w:div>
                      </w:divsChild>
                    </w:div>
                    <w:div w:id="83576507">
                      <w:marLeft w:val="0"/>
                      <w:marRight w:val="0"/>
                      <w:marTop w:val="0"/>
                      <w:marBottom w:val="0"/>
                      <w:divBdr>
                        <w:top w:val="none" w:sz="0" w:space="0" w:color="auto"/>
                        <w:left w:val="none" w:sz="0" w:space="0" w:color="auto"/>
                        <w:bottom w:val="none" w:sz="0" w:space="0" w:color="auto"/>
                        <w:right w:val="none" w:sz="0" w:space="0" w:color="auto"/>
                      </w:divBdr>
                      <w:divsChild>
                        <w:div w:id="1357266947">
                          <w:marLeft w:val="150"/>
                          <w:marRight w:val="150"/>
                          <w:marTop w:val="150"/>
                          <w:marBottom w:val="150"/>
                          <w:divBdr>
                            <w:top w:val="none" w:sz="0" w:space="0" w:color="auto"/>
                            <w:left w:val="none" w:sz="0" w:space="0" w:color="auto"/>
                            <w:bottom w:val="none" w:sz="0" w:space="0" w:color="auto"/>
                            <w:right w:val="none" w:sz="0" w:space="0" w:color="auto"/>
                          </w:divBdr>
                        </w:div>
                        <w:div w:id="1289124066">
                          <w:marLeft w:val="150"/>
                          <w:marRight w:val="150"/>
                          <w:marTop w:val="150"/>
                          <w:marBottom w:val="150"/>
                          <w:divBdr>
                            <w:top w:val="none" w:sz="0" w:space="0" w:color="auto"/>
                            <w:left w:val="none" w:sz="0" w:space="0" w:color="auto"/>
                            <w:bottom w:val="none" w:sz="0" w:space="0" w:color="auto"/>
                            <w:right w:val="none" w:sz="0" w:space="0" w:color="auto"/>
                          </w:divBdr>
                        </w:div>
                        <w:div w:id="887301660">
                          <w:marLeft w:val="150"/>
                          <w:marRight w:val="150"/>
                          <w:marTop w:val="150"/>
                          <w:marBottom w:val="150"/>
                          <w:divBdr>
                            <w:top w:val="none" w:sz="0" w:space="0" w:color="auto"/>
                            <w:left w:val="none" w:sz="0" w:space="0" w:color="auto"/>
                            <w:bottom w:val="none" w:sz="0" w:space="0" w:color="auto"/>
                            <w:right w:val="none" w:sz="0" w:space="0" w:color="auto"/>
                          </w:divBdr>
                        </w:div>
                        <w:div w:id="71661713">
                          <w:marLeft w:val="150"/>
                          <w:marRight w:val="150"/>
                          <w:marTop w:val="150"/>
                          <w:marBottom w:val="150"/>
                          <w:divBdr>
                            <w:top w:val="none" w:sz="0" w:space="0" w:color="auto"/>
                            <w:left w:val="none" w:sz="0" w:space="0" w:color="auto"/>
                            <w:bottom w:val="none" w:sz="0" w:space="0" w:color="auto"/>
                            <w:right w:val="none" w:sz="0" w:space="0" w:color="auto"/>
                          </w:divBdr>
                        </w:div>
                      </w:divsChild>
                    </w:div>
                    <w:div w:id="2113209162">
                      <w:marLeft w:val="0"/>
                      <w:marRight w:val="0"/>
                      <w:marTop w:val="0"/>
                      <w:marBottom w:val="0"/>
                      <w:divBdr>
                        <w:top w:val="none" w:sz="0" w:space="0" w:color="auto"/>
                        <w:left w:val="none" w:sz="0" w:space="0" w:color="auto"/>
                        <w:bottom w:val="none" w:sz="0" w:space="0" w:color="auto"/>
                        <w:right w:val="none" w:sz="0" w:space="0" w:color="auto"/>
                      </w:divBdr>
                      <w:divsChild>
                        <w:div w:id="377702397">
                          <w:marLeft w:val="150"/>
                          <w:marRight w:val="150"/>
                          <w:marTop w:val="150"/>
                          <w:marBottom w:val="150"/>
                          <w:divBdr>
                            <w:top w:val="none" w:sz="0" w:space="0" w:color="auto"/>
                            <w:left w:val="none" w:sz="0" w:space="0" w:color="auto"/>
                            <w:bottom w:val="none" w:sz="0" w:space="0" w:color="auto"/>
                            <w:right w:val="none" w:sz="0" w:space="0" w:color="auto"/>
                          </w:divBdr>
                        </w:div>
                        <w:div w:id="1434396222">
                          <w:marLeft w:val="150"/>
                          <w:marRight w:val="150"/>
                          <w:marTop w:val="150"/>
                          <w:marBottom w:val="150"/>
                          <w:divBdr>
                            <w:top w:val="none" w:sz="0" w:space="0" w:color="auto"/>
                            <w:left w:val="none" w:sz="0" w:space="0" w:color="auto"/>
                            <w:bottom w:val="none" w:sz="0" w:space="0" w:color="auto"/>
                            <w:right w:val="none" w:sz="0" w:space="0" w:color="auto"/>
                          </w:divBdr>
                        </w:div>
                        <w:div w:id="1007055821">
                          <w:marLeft w:val="150"/>
                          <w:marRight w:val="150"/>
                          <w:marTop w:val="150"/>
                          <w:marBottom w:val="150"/>
                          <w:divBdr>
                            <w:top w:val="none" w:sz="0" w:space="0" w:color="auto"/>
                            <w:left w:val="none" w:sz="0" w:space="0" w:color="auto"/>
                            <w:bottom w:val="none" w:sz="0" w:space="0" w:color="auto"/>
                            <w:right w:val="none" w:sz="0" w:space="0" w:color="auto"/>
                          </w:divBdr>
                        </w:div>
                        <w:div w:id="557398310">
                          <w:marLeft w:val="150"/>
                          <w:marRight w:val="150"/>
                          <w:marTop w:val="150"/>
                          <w:marBottom w:val="150"/>
                          <w:divBdr>
                            <w:top w:val="none" w:sz="0" w:space="0" w:color="auto"/>
                            <w:left w:val="none" w:sz="0" w:space="0" w:color="auto"/>
                            <w:bottom w:val="none" w:sz="0" w:space="0" w:color="auto"/>
                            <w:right w:val="none" w:sz="0" w:space="0" w:color="auto"/>
                          </w:divBdr>
                        </w:div>
                      </w:divsChild>
                    </w:div>
                    <w:div w:id="1180201160">
                      <w:marLeft w:val="0"/>
                      <w:marRight w:val="0"/>
                      <w:marTop w:val="0"/>
                      <w:marBottom w:val="0"/>
                      <w:divBdr>
                        <w:top w:val="none" w:sz="0" w:space="0" w:color="auto"/>
                        <w:left w:val="none" w:sz="0" w:space="0" w:color="auto"/>
                        <w:bottom w:val="none" w:sz="0" w:space="0" w:color="auto"/>
                        <w:right w:val="none" w:sz="0" w:space="0" w:color="auto"/>
                      </w:divBdr>
                      <w:divsChild>
                        <w:div w:id="600257745">
                          <w:marLeft w:val="150"/>
                          <w:marRight w:val="150"/>
                          <w:marTop w:val="150"/>
                          <w:marBottom w:val="150"/>
                          <w:divBdr>
                            <w:top w:val="none" w:sz="0" w:space="0" w:color="auto"/>
                            <w:left w:val="none" w:sz="0" w:space="0" w:color="auto"/>
                            <w:bottom w:val="none" w:sz="0" w:space="0" w:color="auto"/>
                            <w:right w:val="none" w:sz="0" w:space="0" w:color="auto"/>
                          </w:divBdr>
                        </w:div>
                        <w:div w:id="1544633281">
                          <w:marLeft w:val="150"/>
                          <w:marRight w:val="150"/>
                          <w:marTop w:val="150"/>
                          <w:marBottom w:val="150"/>
                          <w:divBdr>
                            <w:top w:val="none" w:sz="0" w:space="0" w:color="auto"/>
                            <w:left w:val="none" w:sz="0" w:space="0" w:color="auto"/>
                            <w:bottom w:val="none" w:sz="0" w:space="0" w:color="auto"/>
                            <w:right w:val="none" w:sz="0" w:space="0" w:color="auto"/>
                          </w:divBdr>
                        </w:div>
                        <w:div w:id="1862620049">
                          <w:marLeft w:val="150"/>
                          <w:marRight w:val="150"/>
                          <w:marTop w:val="150"/>
                          <w:marBottom w:val="150"/>
                          <w:divBdr>
                            <w:top w:val="none" w:sz="0" w:space="0" w:color="auto"/>
                            <w:left w:val="none" w:sz="0" w:space="0" w:color="auto"/>
                            <w:bottom w:val="none" w:sz="0" w:space="0" w:color="auto"/>
                            <w:right w:val="none" w:sz="0" w:space="0" w:color="auto"/>
                          </w:divBdr>
                        </w:div>
                        <w:div w:id="355085080">
                          <w:marLeft w:val="150"/>
                          <w:marRight w:val="150"/>
                          <w:marTop w:val="150"/>
                          <w:marBottom w:val="150"/>
                          <w:divBdr>
                            <w:top w:val="none" w:sz="0" w:space="0" w:color="auto"/>
                            <w:left w:val="none" w:sz="0" w:space="0" w:color="auto"/>
                            <w:bottom w:val="none" w:sz="0" w:space="0" w:color="auto"/>
                            <w:right w:val="none" w:sz="0" w:space="0" w:color="auto"/>
                          </w:divBdr>
                        </w:div>
                      </w:divsChild>
                    </w:div>
                    <w:div w:id="1773280221">
                      <w:marLeft w:val="0"/>
                      <w:marRight w:val="0"/>
                      <w:marTop w:val="0"/>
                      <w:marBottom w:val="0"/>
                      <w:divBdr>
                        <w:top w:val="none" w:sz="0" w:space="0" w:color="auto"/>
                        <w:left w:val="none" w:sz="0" w:space="0" w:color="auto"/>
                        <w:bottom w:val="none" w:sz="0" w:space="0" w:color="auto"/>
                        <w:right w:val="none" w:sz="0" w:space="0" w:color="auto"/>
                      </w:divBdr>
                      <w:divsChild>
                        <w:div w:id="1615407532">
                          <w:marLeft w:val="150"/>
                          <w:marRight w:val="150"/>
                          <w:marTop w:val="150"/>
                          <w:marBottom w:val="150"/>
                          <w:divBdr>
                            <w:top w:val="none" w:sz="0" w:space="0" w:color="auto"/>
                            <w:left w:val="none" w:sz="0" w:space="0" w:color="auto"/>
                            <w:bottom w:val="none" w:sz="0" w:space="0" w:color="auto"/>
                            <w:right w:val="none" w:sz="0" w:space="0" w:color="auto"/>
                          </w:divBdr>
                        </w:div>
                        <w:div w:id="821316126">
                          <w:marLeft w:val="150"/>
                          <w:marRight w:val="150"/>
                          <w:marTop w:val="150"/>
                          <w:marBottom w:val="150"/>
                          <w:divBdr>
                            <w:top w:val="none" w:sz="0" w:space="0" w:color="auto"/>
                            <w:left w:val="none" w:sz="0" w:space="0" w:color="auto"/>
                            <w:bottom w:val="none" w:sz="0" w:space="0" w:color="auto"/>
                            <w:right w:val="none" w:sz="0" w:space="0" w:color="auto"/>
                          </w:divBdr>
                        </w:div>
                        <w:div w:id="1933514748">
                          <w:marLeft w:val="150"/>
                          <w:marRight w:val="150"/>
                          <w:marTop w:val="150"/>
                          <w:marBottom w:val="150"/>
                          <w:divBdr>
                            <w:top w:val="none" w:sz="0" w:space="0" w:color="auto"/>
                            <w:left w:val="none" w:sz="0" w:space="0" w:color="auto"/>
                            <w:bottom w:val="none" w:sz="0" w:space="0" w:color="auto"/>
                            <w:right w:val="none" w:sz="0" w:space="0" w:color="auto"/>
                          </w:divBdr>
                        </w:div>
                        <w:div w:id="901257440">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1964194991">
                  <w:marLeft w:val="0"/>
                  <w:marRight w:val="0"/>
                  <w:marTop w:val="300"/>
                  <w:marBottom w:val="300"/>
                  <w:divBdr>
                    <w:top w:val="single" w:sz="6" w:space="0" w:color="CCCCCC"/>
                    <w:left w:val="none" w:sz="0" w:space="0" w:color="auto"/>
                    <w:bottom w:val="single" w:sz="6" w:space="0" w:color="CCCCCC"/>
                    <w:right w:val="none" w:sz="0" w:space="0" w:color="auto"/>
                  </w:divBdr>
                  <w:divsChild>
                    <w:div w:id="1314018159">
                      <w:marLeft w:val="0"/>
                      <w:marRight w:val="0"/>
                      <w:marTop w:val="0"/>
                      <w:marBottom w:val="0"/>
                      <w:divBdr>
                        <w:top w:val="none" w:sz="0" w:space="0" w:color="auto"/>
                        <w:left w:val="none" w:sz="0" w:space="0" w:color="auto"/>
                        <w:bottom w:val="none" w:sz="0" w:space="0" w:color="auto"/>
                        <w:right w:val="none" w:sz="0" w:space="0" w:color="auto"/>
                      </w:divBdr>
                      <w:divsChild>
                        <w:div w:id="14041941">
                          <w:marLeft w:val="150"/>
                          <w:marRight w:val="150"/>
                          <w:marTop w:val="150"/>
                          <w:marBottom w:val="150"/>
                          <w:divBdr>
                            <w:top w:val="none" w:sz="0" w:space="0" w:color="auto"/>
                            <w:left w:val="none" w:sz="0" w:space="0" w:color="auto"/>
                            <w:bottom w:val="none" w:sz="0" w:space="0" w:color="auto"/>
                            <w:right w:val="none" w:sz="0" w:space="0" w:color="auto"/>
                          </w:divBdr>
                        </w:div>
                        <w:div w:id="1069423870">
                          <w:marLeft w:val="150"/>
                          <w:marRight w:val="150"/>
                          <w:marTop w:val="150"/>
                          <w:marBottom w:val="150"/>
                          <w:divBdr>
                            <w:top w:val="none" w:sz="0" w:space="0" w:color="auto"/>
                            <w:left w:val="none" w:sz="0" w:space="0" w:color="auto"/>
                            <w:bottom w:val="none" w:sz="0" w:space="0" w:color="auto"/>
                            <w:right w:val="none" w:sz="0" w:space="0" w:color="auto"/>
                          </w:divBdr>
                        </w:div>
                        <w:div w:id="1154758869">
                          <w:marLeft w:val="150"/>
                          <w:marRight w:val="150"/>
                          <w:marTop w:val="150"/>
                          <w:marBottom w:val="150"/>
                          <w:divBdr>
                            <w:top w:val="none" w:sz="0" w:space="0" w:color="auto"/>
                            <w:left w:val="none" w:sz="0" w:space="0" w:color="auto"/>
                            <w:bottom w:val="none" w:sz="0" w:space="0" w:color="auto"/>
                            <w:right w:val="none" w:sz="0" w:space="0" w:color="auto"/>
                          </w:divBdr>
                        </w:div>
                        <w:div w:id="1533763635">
                          <w:marLeft w:val="150"/>
                          <w:marRight w:val="150"/>
                          <w:marTop w:val="150"/>
                          <w:marBottom w:val="150"/>
                          <w:divBdr>
                            <w:top w:val="none" w:sz="0" w:space="0" w:color="auto"/>
                            <w:left w:val="none" w:sz="0" w:space="0" w:color="auto"/>
                            <w:bottom w:val="none" w:sz="0" w:space="0" w:color="auto"/>
                            <w:right w:val="none" w:sz="0" w:space="0" w:color="auto"/>
                          </w:divBdr>
                        </w:div>
                        <w:div w:id="814955553">
                          <w:marLeft w:val="150"/>
                          <w:marRight w:val="150"/>
                          <w:marTop w:val="150"/>
                          <w:marBottom w:val="150"/>
                          <w:divBdr>
                            <w:top w:val="none" w:sz="0" w:space="0" w:color="auto"/>
                            <w:left w:val="none" w:sz="0" w:space="0" w:color="auto"/>
                            <w:bottom w:val="none" w:sz="0" w:space="0" w:color="auto"/>
                            <w:right w:val="none" w:sz="0" w:space="0" w:color="auto"/>
                          </w:divBdr>
                        </w:div>
                        <w:div w:id="1369722255">
                          <w:marLeft w:val="150"/>
                          <w:marRight w:val="150"/>
                          <w:marTop w:val="150"/>
                          <w:marBottom w:val="150"/>
                          <w:divBdr>
                            <w:top w:val="none" w:sz="0" w:space="0" w:color="auto"/>
                            <w:left w:val="none" w:sz="0" w:space="0" w:color="auto"/>
                            <w:bottom w:val="none" w:sz="0" w:space="0" w:color="auto"/>
                            <w:right w:val="none" w:sz="0" w:space="0" w:color="auto"/>
                          </w:divBdr>
                        </w:div>
                        <w:div w:id="50662043">
                          <w:marLeft w:val="150"/>
                          <w:marRight w:val="150"/>
                          <w:marTop w:val="150"/>
                          <w:marBottom w:val="150"/>
                          <w:divBdr>
                            <w:top w:val="none" w:sz="0" w:space="0" w:color="auto"/>
                            <w:left w:val="none" w:sz="0" w:space="0" w:color="auto"/>
                            <w:bottom w:val="none" w:sz="0" w:space="0" w:color="auto"/>
                            <w:right w:val="none" w:sz="0" w:space="0" w:color="auto"/>
                          </w:divBdr>
                        </w:div>
                        <w:div w:id="1609970316">
                          <w:marLeft w:val="150"/>
                          <w:marRight w:val="150"/>
                          <w:marTop w:val="150"/>
                          <w:marBottom w:val="150"/>
                          <w:divBdr>
                            <w:top w:val="none" w:sz="0" w:space="0" w:color="auto"/>
                            <w:left w:val="none" w:sz="0" w:space="0" w:color="auto"/>
                            <w:bottom w:val="none" w:sz="0" w:space="0" w:color="auto"/>
                            <w:right w:val="none" w:sz="0" w:space="0" w:color="auto"/>
                          </w:divBdr>
                        </w:div>
                        <w:div w:id="1110395024">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2141679160">
              <w:marLeft w:val="0"/>
              <w:marRight w:val="0"/>
              <w:marTop w:val="0"/>
              <w:marBottom w:val="0"/>
              <w:divBdr>
                <w:top w:val="none" w:sz="0" w:space="0" w:color="auto"/>
                <w:left w:val="none" w:sz="0" w:space="0" w:color="auto"/>
                <w:bottom w:val="none" w:sz="0" w:space="0" w:color="auto"/>
                <w:right w:val="none" w:sz="0" w:space="0" w:color="auto"/>
              </w:divBdr>
              <w:divsChild>
                <w:div w:id="1446148024">
                  <w:marLeft w:val="0"/>
                  <w:marRight w:val="0"/>
                  <w:marTop w:val="225"/>
                  <w:marBottom w:val="0"/>
                  <w:divBdr>
                    <w:top w:val="single" w:sz="12" w:space="0" w:color="E0E0E0"/>
                    <w:left w:val="single" w:sz="12" w:space="8" w:color="E0E0E0"/>
                    <w:bottom w:val="single" w:sz="12" w:space="6" w:color="E0E0E0"/>
                    <w:right w:val="single" w:sz="12" w:space="8" w:color="E0E0E0"/>
                  </w:divBdr>
                  <w:divsChild>
                    <w:div w:id="1408764734">
                      <w:marLeft w:val="0"/>
                      <w:marRight w:val="0"/>
                      <w:marTop w:val="0"/>
                      <w:marBottom w:val="0"/>
                      <w:divBdr>
                        <w:top w:val="none" w:sz="0" w:space="0" w:color="auto"/>
                        <w:left w:val="none" w:sz="0" w:space="0" w:color="auto"/>
                        <w:bottom w:val="none" w:sz="0" w:space="0" w:color="auto"/>
                        <w:right w:val="none" w:sz="0" w:space="0" w:color="auto"/>
                      </w:divBdr>
                    </w:div>
                    <w:div w:id="136370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704566">
              <w:marLeft w:val="0"/>
              <w:marRight w:val="0"/>
              <w:marTop w:val="225"/>
              <w:marBottom w:val="0"/>
              <w:divBdr>
                <w:top w:val="single" w:sz="12" w:space="0" w:color="E0E0E0"/>
                <w:left w:val="single" w:sz="12" w:space="8" w:color="E0E0E0"/>
                <w:bottom w:val="single" w:sz="12" w:space="6" w:color="E0E0E0"/>
                <w:right w:val="single" w:sz="12" w:space="8" w:color="E0E0E0"/>
              </w:divBdr>
              <w:divsChild>
                <w:div w:id="2112773797">
                  <w:marLeft w:val="0"/>
                  <w:marRight w:val="0"/>
                  <w:marTop w:val="0"/>
                  <w:marBottom w:val="0"/>
                  <w:divBdr>
                    <w:top w:val="none" w:sz="0" w:space="0" w:color="auto"/>
                    <w:left w:val="none" w:sz="0" w:space="0" w:color="auto"/>
                    <w:bottom w:val="none" w:sz="0" w:space="0" w:color="auto"/>
                    <w:right w:val="none" w:sz="0" w:space="0" w:color="auto"/>
                  </w:divBdr>
                </w:div>
                <w:div w:id="1617566274">
                  <w:marLeft w:val="0"/>
                  <w:marRight w:val="0"/>
                  <w:marTop w:val="0"/>
                  <w:marBottom w:val="0"/>
                  <w:divBdr>
                    <w:top w:val="none" w:sz="0" w:space="0" w:color="auto"/>
                    <w:left w:val="none" w:sz="0" w:space="0" w:color="auto"/>
                    <w:bottom w:val="none" w:sz="0" w:space="0" w:color="auto"/>
                    <w:right w:val="none" w:sz="0" w:space="0" w:color="auto"/>
                  </w:divBdr>
                  <w:divsChild>
                    <w:div w:id="33287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233111">
          <w:marLeft w:val="0"/>
          <w:marRight w:val="0"/>
          <w:marTop w:val="0"/>
          <w:marBottom w:val="0"/>
          <w:divBdr>
            <w:top w:val="none" w:sz="0" w:space="0" w:color="auto"/>
            <w:left w:val="none" w:sz="0" w:space="0" w:color="auto"/>
            <w:bottom w:val="none" w:sz="0" w:space="0" w:color="auto"/>
            <w:right w:val="none" w:sz="0" w:space="0" w:color="auto"/>
          </w:divBdr>
          <w:divsChild>
            <w:div w:id="158468673">
              <w:marLeft w:val="0"/>
              <w:marRight w:val="0"/>
              <w:marTop w:val="0"/>
              <w:marBottom w:val="0"/>
              <w:divBdr>
                <w:top w:val="none" w:sz="0" w:space="0" w:color="auto"/>
                <w:left w:val="none" w:sz="0" w:space="0" w:color="auto"/>
                <w:bottom w:val="none" w:sz="0" w:space="0" w:color="auto"/>
                <w:right w:val="none" w:sz="0" w:space="0" w:color="auto"/>
              </w:divBdr>
              <w:divsChild>
                <w:div w:id="1572538869">
                  <w:marLeft w:val="0"/>
                  <w:marRight w:val="0"/>
                  <w:marTop w:val="0"/>
                  <w:marBottom w:val="0"/>
                  <w:divBdr>
                    <w:top w:val="none" w:sz="0" w:space="0" w:color="auto"/>
                    <w:left w:val="none" w:sz="0" w:space="0" w:color="auto"/>
                    <w:bottom w:val="none" w:sz="0" w:space="0" w:color="auto"/>
                    <w:right w:val="none" w:sz="0" w:space="0" w:color="auto"/>
                  </w:divBdr>
                </w:div>
                <w:div w:id="23566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252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home.garant.ru/" TargetMode="External"/><Relationship Id="rId13" Type="http://schemas.openxmlformats.org/officeDocument/2006/relationships/hyperlink" Target="http://home.garant.ru/" TargetMode="External"/><Relationship Id="rId18" Type="http://schemas.openxmlformats.org/officeDocument/2006/relationships/hyperlink" Target="http://home.garant.ru/" TargetMode="External"/><Relationship Id="rId26" Type="http://schemas.openxmlformats.org/officeDocument/2006/relationships/hyperlink" Target="http://municipal.garant.ru/document?id=12038257&amp;sub=4" TargetMode="External"/><Relationship Id="rId3" Type="http://schemas.openxmlformats.org/officeDocument/2006/relationships/styles" Target="styles.xml"/><Relationship Id="rId21" Type="http://schemas.openxmlformats.org/officeDocument/2006/relationships/hyperlink" Target="http://home.garant.ru/" TargetMode="External"/><Relationship Id="rId7" Type="http://schemas.openxmlformats.org/officeDocument/2006/relationships/hyperlink" Target="http://municipal.garant.ru/document?id=86367&amp;sub=0" TargetMode="External"/><Relationship Id="rId12" Type="http://schemas.openxmlformats.org/officeDocument/2006/relationships/hyperlink" Target="http://home.garant.ru/" TargetMode="External"/><Relationship Id="rId17" Type="http://schemas.openxmlformats.org/officeDocument/2006/relationships/hyperlink" Target="http://home.garant.ru/" TargetMode="External"/><Relationship Id="rId25" Type="http://schemas.openxmlformats.org/officeDocument/2006/relationships/hyperlink" Target="http://municipal.garant.ru/document?id=12038258&amp;sub=39" TargetMode="External"/><Relationship Id="rId2" Type="http://schemas.openxmlformats.org/officeDocument/2006/relationships/numbering" Target="numbering.xml"/><Relationship Id="rId16" Type="http://schemas.openxmlformats.org/officeDocument/2006/relationships/hyperlink" Target="http://home.garant.ru/" TargetMode="External"/><Relationship Id="rId20" Type="http://schemas.openxmlformats.org/officeDocument/2006/relationships/hyperlink" Target="http://home.garant.ru/" TargetMode="External"/><Relationship Id="rId29" Type="http://schemas.openxmlformats.org/officeDocument/2006/relationships/hyperlink" Target="http://municipal.garant.ru/document?id=12038258&amp;sub=46" TargetMode="External"/><Relationship Id="rId1" Type="http://schemas.openxmlformats.org/officeDocument/2006/relationships/customXml" Target="../customXml/item1.xml"/><Relationship Id="rId6" Type="http://schemas.openxmlformats.org/officeDocument/2006/relationships/hyperlink" Target="http://xn--80af0aib8c.xn--80aaaac8algcbgbck3fl0q.xn--p1ai/" TargetMode="External"/><Relationship Id="rId11" Type="http://schemas.openxmlformats.org/officeDocument/2006/relationships/hyperlink" Target="http://home.garant.ru/" TargetMode="External"/><Relationship Id="rId24" Type="http://schemas.openxmlformats.org/officeDocument/2006/relationships/hyperlink" Target="http://municipal.garant.ru/document?id=12038258&amp;sub=0" TargetMode="External"/><Relationship Id="rId5" Type="http://schemas.openxmlformats.org/officeDocument/2006/relationships/webSettings" Target="webSettings.xml"/><Relationship Id="rId15" Type="http://schemas.openxmlformats.org/officeDocument/2006/relationships/hyperlink" Target="http://home.garant.ru/" TargetMode="External"/><Relationship Id="rId23" Type="http://schemas.openxmlformats.org/officeDocument/2006/relationships/hyperlink" Target="http://municipal.garant.ru/document?id=12038258&amp;sub=31" TargetMode="External"/><Relationship Id="rId28" Type="http://schemas.openxmlformats.org/officeDocument/2006/relationships/hyperlink" Target="http://municipal.garant.ru/document?id=12038258&amp;sub=39" TargetMode="External"/><Relationship Id="rId10" Type="http://schemas.openxmlformats.org/officeDocument/2006/relationships/hyperlink" Target="http://home.garant.ru/" TargetMode="External"/><Relationship Id="rId19" Type="http://schemas.openxmlformats.org/officeDocument/2006/relationships/hyperlink" Target="http://home.garant.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home.garant.ru/" TargetMode="External"/><Relationship Id="rId14" Type="http://schemas.openxmlformats.org/officeDocument/2006/relationships/hyperlink" Target="http://home.garant.ru/" TargetMode="External"/><Relationship Id="rId22" Type="http://schemas.openxmlformats.org/officeDocument/2006/relationships/hyperlink" Target="http://municipal.garant.ru/document?id=12038258&amp;sub=28" TargetMode="External"/><Relationship Id="rId27" Type="http://schemas.openxmlformats.org/officeDocument/2006/relationships/hyperlink" Target="http://municipal.garant.ru/document?id=12038257&amp;sub=19"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F0BAA9-F5F5-4014-832C-3E488FD76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6198</Words>
  <Characters>35331</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УВЕДОМЛЕНИЕ О ПРОВЕДЕНИИ НЕЗАВИСИМОЙ ЭКСПЕРТИЗЫ</vt:lpstr>
    </vt:vector>
  </TitlesOfParts>
  <Company>Microsoft</Company>
  <LinksUpToDate>false</LinksUpToDate>
  <CharactersWithSpaces>41447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УВЕДОМЛЕНИЕ О ПРОВЕДЕНИИ НЕЗАВИСИМОЙ ЭКСПЕРТИЗЫ</dc:title>
  <dc:creator>Шелдон</dc:creator>
  <cp:lastModifiedBy>Амазар</cp:lastModifiedBy>
  <cp:revision>2</cp:revision>
  <dcterms:created xsi:type="dcterms:W3CDTF">2019-03-28T00:23:00Z</dcterms:created>
  <dcterms:modified xsi:type="dcterms:W3CDTF">2019-03-28T00:23:00Z</dcterms:modified>
  <dc:language>en-US</dc:language>
</cp:coreProperties>
</file>