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B30" w:rsidRPr="00BE768F" w:rsidRDefault="004439D4" w:rsidP="00BE768F">
      <w:pPr>
        <w:jc w:val="center"/>
        <w:rPr>
          <w:b/>
        </w:rPr>
      </w:pPr>
      <w:r w:rsidRPr="00BE768F">
        <w:rPr>
          <w:b/>
        </w:rPr>
        <w:t>АДМИНИСТРАЦИЯ</w:t>
      </w:r>
      <w:r w:rsidR="00BE768F" w:rsidRPr="00BE768F">
        <w:rPr>
          <w:b/>
        </w:rPr>
        <w:t xml:space="preserve"> ГОРОДСКОГО ПОСЕЛЕНИЯ </w:t>
      </w:r>
      <w:r w:rsidR="00BE768F" w:rsidRPr="00BE768F">
        <w:rPr>
          <w:rFonts w:hint="eastAsia"/>
          <w:b/>
        </w:rPr>
        <w:t>«</w:t>
      </w:r>
      <w:r w:rsidR="00BE768F" w:rsidRPr="00BE768F">
        <w:rPr>
          <w:b/>
        </w:rPr>
        <w:t>АМАЗАРСКОЕ</w:t>
      </w:r>
      <w:r w:rsidR="00BE768F" w:rsidRPr="00BE768F">
        <w:rPr>
          <w:rFonts w:hint="eastAsia"/>
          <w:b/>
        </w:rPr>
        <w:t>»</w:t>
      </w:r>
    </w:p>
    <w:p w:rsidR="00BE768F" w:rsidRPr="00BE768F" w:rsidRDefault="00BE768F" w:rsidP="00BE768F">
      <w:pPr>
        <w:jc w:val="center"/>
        <w:rPr>
          <w:b/>
        </w:rPr>
      </w:pPr>
    </w:p>
    <w:p w:rsidR="00E61B30" w:rsidRDefault="004439D4" w:rsidP="00BE768F">
      <w:pPr>
        <w:jc w:val="center"/>
      </w:pPr>
      <w:r w:rsidRPr="00BE768F">
        <w:rPr>
          <w:b/>
        </w:rPr>
        <w:t>ПОСТАНОВЛЕНИЕ</w:t>
      </w:r>
    </w:p>
    <w:p w:rsidR="00BE768F" w:rsidRDefault="00BE768F" w:rsidP="00BE768F">
      <w:pPr>
        <w:jc w:val="center"/>
      </w:pPr>
    </w:p>
    <w:p w:rsidR="00BE768F" w:rsidRDefault="00BE768F" w:rsidP="00BE768F">
      <w:pPr>
        <w:jc w:val="both"/>
      </w:pPr>
      <w:r>
        <w:t xml:space="preserve">04 июня 2019 г.                                   </w:t>
      </w:r>
      <w:proofErr w:type="spellStart"/>
      <w:r>
        <w:t>пгт</w:t>
      </w:r>
      <w:proofErr w:type="spellEnd"/>
      <w:r>
        <w:t xml:space="preserve">. Амазар                                                       № 126  </w:t>
      </w:r>
    </w:p>
    <w:p w:rsidR="00BE768F" w:rsidRDefault="00BE768F" w:rsidP="00BE768F">
      <w:pPr>
        <w:jc w:val="both"/>
      </w:pPr>
      <w:r>
        <w:t xml:space="preserve">             </w:t>
      </w:r>
    </w:p>
    <w:p w:rsidR="00E61B30" w:rsidRPr="00BE768F" w:rsidRDefault="004439D4" w:rsidP="00BE768F">
      <w:pPr>
        <w:jc w:val="center"/>
        <w:rPr>
          <w:b/>
        </w:rPr>
      </w:pPr>
      <w:r w:rsidRPr="00BE768F">
        <w:rPr>
          <w:b/>
        </w:rPr>
        <w:t xml:space="preserve">Об утверждении Порядка определения мест сбора и накопления твердых коммунальных отходов на территории </w:t>
      </w:r>
      <w:r w:rsidRPr="00BE768F">
        <w:rPr>
          <w:b/>
        </w:rPr>
        <w:t>городского</w:t>
      </w:r>
    </w:p>
    <w:p w:rsidR="00E61B30" w:rsidRDefault="00BE768F" w:rsidP="00BE768F">
      <w:pPr>
        <w:jc w:val="center"/>
        <w:rPr>
          <w:b/>
        </w:rPr>
      </w:pPr>
      <w:r>
        <w:rPr>
          <w:b/>
        </w:rPr>
        <w:t xml:space="preserve">поселения </w:t>
      </w:r>
      <w:r>
        <w:rPr>
          <w:rFonts w:hint="eastAsia"/>
          <w:b/>
        </w:rPr>
        <w:t>«</w:t>
      </w:r>
      <w:proofErr w:type="spellStart"/>
      <w:r>
        <w:rPr>
          <w:b/>
        </w:rPr>
        <w:t>Амазарское</w:t>
      </w:r>
      <w:proofErr w:type="spellEnd"/>
      <w:r w:rsidR="004439D4" w:rsidRPr="00BE768F">
        <w:rPr>
          <w:b/>
        </w:rPr>
        <w:t xml:space="preserve">» и Регламента создания и ведения реестра мест (площадок) накопления твердых коммунальных отходов на территории </w:t>
      </w:r>
      <w:r w:rsidR="004439D4" w:rsidRPr="00BE768F">
        <w:rPr>
          <w:b/>
        </w:rPr>
        <w:t xml:space="preserve">городского </w:t>
      </w:r>
      <w:r>
        <w:rPr>
          <w:b/>
        </w:rPr>
        <w:t xml:space="preserve">поселения </w:t>
      </w:r>
      <w:r>
        <w:rPr>
          <w:rFonts w:hint="eastAsia"/>
          <w:b/>
        </w:rPr>
        <w:t>«</w:t>
      </w:r>
      <w:proofErr w:type="spellStart"/>
      <w:r>
        <w:rPr>
          <w:b/>
        </w:rPr>
        <w:t>Амазарское</w:t>
      </w:r>
      <w:proofErr w:type="spellEnd"/>
      <w:r w:rsidR="004439D4" w:rsidRPr="00BE768F">
        <w:rPr>
          <w:b/>
        </w:rPr>
        <w:t>»</w:t>
      </w:r>
    </w:p>
    <w:p w:rsidR="00BE768F" w:rsidRPr="00BE768F" w:rsidRDefault="00BE768F" w:rsidP="00BE768F">
      <w:pPr>
        <w:jc w:val="center"/>
        <w:rPr>
          <w:b/>
        </w:rPr>
      </w:pPr>
    </w:p>
    <w:p w:rsidR="00E61B30" w:rsidRDefault="004439D4" w:rsidP="00BE768F">
      <w:pPr>
        <w:ind w:firstLine="708"/>
        <w:jc w:val="both"/>
      </w:pPr>
      <w:r>
        <w:t>Руководствуясь Жилищным кодексом Росс</w:t>
      </w:r>
      <w:r>
        <w:t>ийской Федерации, Градостроительным кодексом Российской Федерации, Федеральным законом от 24</w:t>
      </w:r>
    </w:p>
    <w:p w:rsidR="00E61B30" w:rsidRPr="00BE768F" w:rsidRDefault="004439D4" w:rsidP="00BE768F">
      <w:pPr>
        <w:jc w:val="both"/>
        <w:rPr>
          <w:b/>
        </w:rPr>
      </w:pPr>
      <w:proofErr w:type="gramStart"/>
      <w:r>
        <w:t>июня 1998г. № 89-ФЗ «Об отходах производства и потребления», постановлением Правительства Российской Федерации от 31 августа 2018г. № 1039 «Об</w:t>
      </w:r>
      <w:r w:rsidR="00BE768F">
        <w:t xml:space="preserve"> </w:t>
      </w:r>
      <w:r>
        <w:t>утверждении правил о</w:t>
      </w:r>
      <w:r>
        <w:t xml:space="preserve">бустройства мест (площадок) накопления твердых коммунальных отходов и ведения их реестра», решением </w:t>
      </w:r>
      <w:r w:rsidR="00BE768F">
        <w:t xml:space="preserve">Совета депутатов городского поселения </w:t>
      </w:r>
      <w:r w:rsidR="00BE768F">
        <w:rPr>
          <w:rFonts w:hint="eastAsia"/>
        </w:rPr>
        <w:t>«</w:t>
      </w:r>
      <w:proofErr w:type="spellStart"/>
      <w:r w:rsidR="00BE768F">
        <w:t>Амазарское</w:t>
      </w:r>
      <w:proofErr w:type="spellEnd"/>
      <w:r w:rsidR="00BE768F">
        <w:rPr>
          <w:rFonts w:hint="eastAsia"/>
        </w:rPr>
        <w:t>»</w:t>
      </w:r>
      <w:r>
        <w:t xml:space="preserve"> </w:t>
      </w:r>
      <w:r w:rsidR="00BE768F">
        <w:t xml:space="preserve">от 20.03.2012 г. № 25 </w:t>
      </w:r>
      <w:r>
        <w:t xml:space="preserve">«Об утверждении Правил благоустройства территории </w:t>
      </w:r>
      <w:r w:rsidR="00BE768F">
        <w:t xml:space="preserve">городского поселения </w:t>
      </w:r>
      <w:r w:rsidR="00BE768F">
        <w:rPr>
          <w:rFonts w:hint="eastAsia"/>
        </w:rPr>
        <w:t>«</w:t>
      </w:r>
      <w:proofErr w:type="spellStart"/>
      <w:r w:rsidR="00BE768F">
        <w:t>Амазарское</w:t>
      </w:r>
      <w:proofErr w:type="spellEnd"/>
      <w:r>
        <w:t>»,</w:t>
      </w:r>
      <w:r w:rsidR="00BE768F">
        <w:t xml:space="preserve"> администрация городского поселения </w:t>
      </w:r>
      <w:r w:rsidR="00BE768F">
        <w:rPr>
          <w:rFonts w:hint="eastAsia"/>
        </w:rPr>
        <w:t>«</w:t>
      </w:r>
      <w:proofErr w:type="spellStart"/>
      <w:r w:rsidR="00BE768F">
        <w:t>Амазарское</w:t>
      </w:r>
      <w:proofErr w:type="spellEnd"/>
      <w:r w:rsidR="00BE768F">
        <w:rPr>
          <w:rFonts w:hint="eastAsia"/>
        </w:rPr>
        <w:t>»</w:t>
      </w:r>
      <w:r w:rsidR="00BE768F">
        <w:t xml:space="preserve"> </w:t>
      </w:r>
      <w:r w:rsidR="00BE768F">
        <w:rPr>
          <w:b/>
        </w:rPr>
        <w:t>ПОСТАНОВЛЯЕТ</w:t>
      </w:r>
      <w:r w:rsidRPr="00BE768F">
        <w:rPr>
          <w:b/>
        </w:rPr>
        <w:t>:</w:t>
      </w:r>
      <w:proofErr w:type="gramEnd"/>
    </w:p>
    <w:p w:rsidR="00E61B30" w:rsidRDefault="004439D4" w:rsidP="00BE768F">
      <w:pPr>
        <w:ind w:firstLine="708"/>
        <w:jc w:val="both"/>
      </w:pPr>
      <w:r>
        <w:t>1.Утвердить прилагаемые:</w:t>
      </w:r>
    </w:p>
    <w:p w:rsidR="00E61B30" w:rsidRDefault="004439D4" w:rsidP="00514456">
      <w:pPr>
        <w:ind w:firstLine="708"/>
        <w:jc w:val="both"/>
      </w:pPr>
      <w:r>
        <w:t xml:space="preserve">1.1. Порядок определения мест сбора и накопления твердых коммунальных отходов на территории </w:t>
      </w:r>
      <w:r w:rsidR="00BE768F">
        <w:t xml:space="preserve">городского поселения </w:t>
      </w:r>
      <w:r w:rsidR="00BE768F">
        <w:rPr>
          <w:rFonts w:hint="eastAsia"/>
        </w:rPr>
        <w:t>«</w:t>
      </w:r>
      <w:proofErr w:type="spellStart"/>
      <w:r w:rsidR="00BE768F">
        <w:t>Амазарское</w:t>
      </w:r>
      <w:proofErr w:type="spellEnd"/>
      <w:r w:rsidR="00BE768F">
        <w:rPr>
          <w:rFonts w:hint="eastAsia"/>
        </w:rPr>
        <w:t>»</w:t>
      </w:r>
      <w:r>
        <w:t>» согласно приложению 1;</w:t>
      </w:r>
    </w:p>
    <w:p w:rsidR="00E61B30" w:rsidRDefault="004439D4" w:rsidP="00514456">
      <w:pPr>
        <w:ind w:firstLine="708"/>
        <w:jc w:val="both"/>
      </w:pPr>
      <w:r>
        <w:t xml:space="preserve">1.2.Состав комиссии администрации </w:t>
      </w:r>
      <w:r w:rsidR="00BE768F">
        <w:t xml:space="preserve">городского поселения </w:t>
      </w:r>
      <w:r w:rsidR="00BE768F">
        <w:rPr>
          <w:rFonts w:hint="eastAsia"/>
        </w:rPr>
        <w:t>«</w:t>
      </w:r>
      <w:proofErr w:type="spellStart"/>
      <w:r w:rsidR="00BE768F">
        <w:t>Амазарское</w:t>
      </w:r>
      <w:proofErr w:type="spellEnd"/>
      <w:r w:rsidR="00BE768F">
        <w:rPr>
          <w:rFonts w:hint="eastAsia"/>
        </w:rPr>
        <w:t>»</w:t>
      </w:r>
      <w:r>
        <w:t xml:space="preserve"> </w:t>
      </w:r>
      <w:proofErr w:type="gramStart"/>
      <w:r>
        <w:t>для</w:t>
      </w:r>
      <w:proofErr w:type="gramEnd"/>
    </w:p>
    <w:p w:rsidR="00E61B30" w:rsidRDefault="004439D4" w:rsidP="00BE768F">
      <w:pPr>
        <w:jc w:val="both"/>
      </w:pPr>
      <w:r>
        <w:t>принятия решения о создании мест (площадок) накопления твердых коммунальных отходов и включения их в реестр согласно приложению 2;</w:t>
      </w:r>
    </w:p>
    <w:p w:rsidR="00E61B30" w:rsidRDefault="004439D4" w:rsidP="003150C3">
      <w:pPr>
        <w:ind w:firstLine="708"/>
        <w:jc w:val="both"/>
      </w:pPr>
      <w:r>
        <w:t xml:space="preserve">1.3.Положение о комиссии администрации </w:t>
      </w:r>
      <w:r w:rsidR="003150C3">
        <w:t xml:space="preserve">городского поселения </w:t>
      </w:r>
      <w:r w:rsidR="003150C3">
        <w:rPr>
          <w:rFonts w:hint="eastAsia"/>
        </w:rPr>
        <w:t>«</w:t>
      </w:r>
      <w:proofErr w:type="spellStart"/>
      <w:r w:rsidR="003150C3">
        <w:t>Амазарское</w:t>
      </w:r>
      <w:proofErr w:type="spellEnd"/>
      <w:r w:rsidR="003150C3">
        <w:rPr>
          <w:rFonts w:hint="eastAsia"/>
        </w:rPr>
        <w:t>»</w:t>
      </w:r>
      <w:r w:rsidR="003150C3">
        <w:t xml:space="preserve"> </w:t>
      </w:r>
      <w:r>
        <w:t>для принятия решения о создании мест (площадок) накопления твердых</w:t>
      </w:r>
      <w:r w:rsidR="003150C3">
        <w:t xml:space="preserve"> </w:t>
      </w:r>
      <w:r>
        <w:t>коммунальных отходов и включения их в реестр согласно приложению 3;</w:t>
      </w:r>
    </w:p>
    <w:p w:rsidR="00E61B30" w:rsidRDefault="004439D4" w:rsidP="00F479CB">
      <w:pPr>
        <w:ind w:firstLine="708"/>
        <w:jc w:val="both"/>
      </w:pPr>
      <w:r>
        <w:t>1.4. Регламент создания и ведения реестра мест (площадок) накопления</w:t>
      </w:r>
    </w:p>
    <w:p w:rsidR="00E61B30" w:rsidRDefault="004439D4" w:rsidP="00F479CB">
      <w:pPr>
        <w:jc w:val="both"/>
      </w:pPr>
      <w:r>
        <w:t>твердых коммунальных отходов на территории</w:t>
      </w:r>
      <w:r>
        <w:t xml:space="preserve"> </w:t>
      </w:r>
      <w:r w:rsidR="00F479CB">
        <w:t xml:space="preserve">городского поселения </w:t>
      </w:r>
      <w:r w:rsidR="00F479CB">
        <w:rPr>
          <w:rFonts w:hint="eastAsia"/>
        </w:rPr>
        <w:t>«</w:t>
      </w:r>
      <w:proofErr w:type="spellStart"/>
      <w:r w:rsidR="00F479CB">
        <w:t>Амазарское</w:t>
      </w:r>
      <w:proofErr w:type="spellEnd"/>
      <w:r>
        <w:t>» согласно приложению 4.</w:t>
      </w:r>
    </w:p>
    <w:p w:rsidR="00E61B30" w:rsidRDefault="004439D4" w:rsidP="00F479CB">
      <w:pPr>
        <w:ind w:firstLine="708"/>
        <w:jc w:val="both"/>
      </w:pPr>
      <w:r>
        <w:t>2.</w:t>
      </w:r>
      <w:r w:rsidR="00F479CB">
        <w:t xml:space="preserve"> Главному специалисту по управлению имуществом и земельным вопросам-</w:t>
      </w:r>
      <w:r>
        <w:t xml:space="preserve"> </w:t>
      </w:r>
    </w:p>
    <w:p w:rsidR="00E61B30" w:rsidRDefault="004439D4" w:rsidP="00BE768F">
      <w:pPr>
        <w:jc w:val="both"/>
      </w:pPr>
      <w:r>
        <w:t>ведению реестра мест (п</w:t>
      </w:r>
      <w:r>
        <w:t>лощадок) накопления твердых коммунальных отходов</w:t>
      </w:r>
    </w:p>
    <w:p w:rsidR="00E61B30" w:rsidRDefault="004439D4" w:rsidP="00BE768F">
      <w:pPr>
        <w:jc w:val="both"/>
      </w:pPr>
      <w:r>
        <w:t xml:space="preserve">на территории </w:t>
      </w:r>
      <w:r w:rsidR="00F479CB">
        <w:t xml:space="preserve">городского поселения </w:t>
      </w:r>
      <w:r w:rsidR="00F479CB">
        <w:rPr>
          <w:rFonts w:hint="eastAsia"/>
        </w:rPr>
        <w:t>«</w:t>
      </w:r>
      <w:proofErr w:type="spellStart"/>
      <w:r w:rsidR="00F479CB">
        <w:t>Амазарское</w:t>
      </w:r>
      <w:proofErr w:type="spellEnd"/>
      <w:r>
        <w:t>».</w:t>
      </w:r>
    </w:p>
    <w:p w:rsidR="00E61B30" w:rsidRDefault="004439D4" w:rsidP="00F479CB">
      <w:pPr>
        <w:ind w:firstLine="708"/>
        <w:jc w:val="both"/>
      </w:pPr>
      <w:r>
        <w:t>3.</w:t>
      </w:r>
      <w:r w:rsidR="00F479CB">
        <w:t xml:space="preserve"> </w:t>
      </w:r>
      <w:proofErr w:type="gramStart"/>
      <w:r w:rsidR="00F479CB">
        <w:t>Разместить</w:t>
      </w:r>
      <w:proofErr w:type="gramEnd"/>
      <w:r w:rsidR="00F479CB">
        <w:t xml:space="preserve"> настоящее постановление на стендах администрации ГП </w:t>
      </w:r>
      <w:r w:rsidR="00F479CB">
        <w:rPr>
          <w:rFonts w:hint="eastAsia"/>
        </w:rPr>
        <w:t>«</w:t>
      </w:r>
      <w:proofErr w:type="spellStart"/>
      <w:r w:rsidR="00F479CB">
        <w:t>Амазарское</w:t>
      </w:r>
      <w:proofErr w:type="spellEnd"/>
      <w:r w:rsidR="00F479CB">
        <w:rPr>
          <w:rFonts w:hint="eastAsia"/>
        </w:rPr>
        <w:t>»</w:t>
      </w:r>
      <w:r>
        <w:t xml:space="preserve"> и на официальном сайте администрации </w:t>
      </w:r>
      <w:r w:rsidR="00F479CB">
        <w:t xml:space="preserve">муниципального района </w:t>
      </w:r>
      <w:r w:rsidR="00F479CB">
        <w:rPr>
          <w:rFonts w:hint="eastAsia"/>
        </w:rPr>
        <w:t>«</w:t>
      </w:r>
      <w:proofErr w:type="spellStart"/>
      <w:r w:rsidR="00F479CB">
        <w:t>Могочинский</w:t>
      </w:r>
      <w:proofErr w:type="spellEnd"/>
      <w:r w:rsidR="00F479CB">
        <w:t xml:space="preserve"> район</w:t>
      </w:r>
      <w:r w:rsidR="00F479CB">
        <w:rPr>
          <w:rFonts w:hint="eastAsia"/>
        </w:rPr>
        <w:t>»</w:t>
      </w:r>
      <w:r>
        <w:t xml:space="preserve"> в информационно-телекоммуникационной сети ИНТЕРНЕТ.</w:t>
      </w:r>
    </w:p>
    <w:p w:rsidR="00E61B30" w:rsidRDefault="004439D4" w:rsidP="00F479CB">
      <w:pPr>
        <w:ind w:firstLine="708"/>
        <w:jc w:val="both"/>
      </w:pPr>
      <w:r>
        <w:t>4.</w:t>
      </w:r>
      <w:r w:rsidR="00F479CB">
        <w:t xml:space="preserve"> </w:t>
      </w:r>
      <w:r>
        <w:t>Контроль исполнения постановления возложить на заместителя главы</w:t>
      </w:r>
    </w:p>
    <w:p w:rsidR="00E61B30" w:rsidRDefault="00F479CB" w:rsidP="00BE768F">
      <w:pPr>
        <w:jc w:val="both"/>
      </w:pPr>
      <w:r>
        <w:t xml:space="preserve">городского поселения </w:t>
      </w:r>
      <w:r>
        <w:rPr>
          <w:rFonts w:hint="eastAsia"/>
        </w:rPr>
        <w:t>«</w:t>
      </w:r>
      <w:proofErr w:type="spellStart"/>
      <w:r>
        <w:t>Амазарское</w:t>
      </w:r>
      <w:proofErr w:type="spellEnd"/>
      <w:r>
        <w:rPr>
          <w:rFonts w:hint="eastAsia"/>
        </w:rPr>
        <w:t>»</w:t>
      </w:r>
      <w:r>
        <w:t xml:space="preserve"> Н.Ю. Алексейчик.</w:t>
      </w:r>
    </w:p>
    <w:p w:rsidR="00F479CB" w:rsidRDefault="00F479CB" w:rsidP="00BE768F">
      <w:pPr>
        <w:jc w:val="both"/>
      </w:pPr>
    </w:p>
    <w:p w:rsidR="00E61B30" w:rsidRDefault="00F479CB" w:rsidP="00BE768F">
      <w:pPr>
        <w:jc w:val="both"/>
      </w:pPr>
      <w:r>
        <w:t>Глава городского поселения</w:t>
      </w:r>
    </w:p>
    <w:p w:rsidR="00F479CB" w:rsidRDefault="00F479CB" w:rsidP="00BE768F">
      <w:pPr>
        <w:jc w:val="both"/>
      </w:pPr>
      <w:r>
        <w:rPr>
          <w:rFonts w:hint="eastAsia"/>
        </w:rPr>
        <w:t>«</w:t>
      </w:r>
      <w:proofErr w:type="spellStart"/>
      <w:r>
        <w:t>Амазарское</w:t>
      </w:r>
      <w:proofErr w:type="spellEnd"/>
      <w:r>
        <w:rPr>
          <w:rFonts w:hint="eastAsia"/>
        </w:rPr>
        <w:t>»</w:t>
      </w:r>
      <w:r>
        <w:t xml:space="preserve">                                                                                            </w:t>
      </w:r>
      <w:r w:rsidR="004439D4">
        <w:t>С.И. Максимович</w:t>
      </w:r>
    </w:p>
    <w:p w:rsidR="00E61B30" w:rsidRDefault="00F479CB" w:rsidP="00F479CB">
      <w:pPr>
        <w:pageBreakBefore/>
        <w:jc w:val="right"/>
      </w:pPr>
      <w:r>
        <w:lastRenderedPageBreak/>
        <w:t>Приложение 1</w:t>
      </w:r>
    </w:p>
    <w:p w:rsidR="00E61B30" w:rsidRDefault="004439D4" w:rsidP="00F479CB">
      <w:pPr>
        <w:jc w:val="right"/>
      </w:pPr>
      <w:r>
        <w:t>к постановлению</w:t>
      </w:r>
    </w:p>
    <w:p w:rsidR="00E61B30" w:rsidRDefault="004439D4" w:rsidP="00F479CB">
      <w:pPr>
        <w:jc w:val="right"/>
      </w:pPr>
      <w:r>
        <w:t xml:space="preserve">администрации </w:t>
      </w:r>
      <w:r w:rsidR="00F479CB">
        <w:t xml:space="preserve">ГП </w:t>
      </w:r>
      <w:r w:rsidR="00F479CB">
        <w:rPr>
          <w:rFonts w:hint="eastAsia"/>
        </w:rPr>
        <w:t>«</w:t>
      </w:r>
      <w:proofErr w:type="spellStart"/>
      <w:r w:rsidR="00F479CB">
        <w:t>Амазарское</w:t>
      </w:r>
      <w:proofErr w:type="spellEnd"/>
      <w:r w:rsidR="00F479CB">
        <w:rPr>
          <w:rFonts w:hint="eastAsia"/>
        </w:rPr>
        <w:t>»</w:t>
      </w:r>
    </w:p>
    <w:p w:rsidR="00E61B30" w:rsidRDefault="004439D4" w:rsidP="00F479CB">
      <w:pPr>
        <w:jc w:val="right"/>
      </w:pPr>
      <w:r>
        <w:t>от</w:t>
      </w:r>
      <w:r w:rsidR="00F479CB">
        <w:t xml:space="preserve"> 04.06.2019 г. №  126</w:t>
      </w:r>
    </w:p>
    <w:p w:rsidR="00E61B30" w:rsidRPr="00F479CB" w:rsidRDefault="004439D4" w:rsidP="00F479CB">
      <w:pPr>
        <w:jc w:val="center"/>
        <w:rPr>
          <w:b/>
        </w:rPr>
      </w:pPr>
      <w:r w:rsidRPr="00F479CB">
        <w:rPr>
          <w:b/>
        </w:rPr>
        <w:t>ПОРЯДОК</w:t>
      </w:r>
    </w:p>
    <w:p w:rsidR="00E61B30" w:rsidRPr="00F479CB" w:rsidRDefault="004439D4" w:rsidP="00F479CB">
      <w:pPr>
        <w:jc w:val="center"/>
        <w:rPr>
          <w:b/>
        </w:rPr>
      </w:pPr>
      <w:r w:rsidRPr="00F479CB">
        <w:rPr>
          <w:b/>
        </w:rPr>
        <w:t>определения мест сбора и накопления твердых коммунальных отходов</w:t>
      </w:r>
    </w:p>
    <w:p w:rsidR="00E61B30" w:rsidRDefault="004439D4" w:rsidP="00F479CB">
      <w:pPr>
        <w:jc w:val="center"/>
        <w:rPr>
          <w:b/>
        </w:rPr>
      </w:pPr>
      <w:r w:rsidRPr="00F479CB">
        <w:rPr>
          <w:b/>
        </w:rPr>
        <w:t xml:space="preserve">на территории </w:t>
      </w:r>
      <w:r w:rsidR="00F479CB">
        <w:rPr>
          <w:b/>
        </w:rPr>
        <w:t xml:space="preserve">городского поселения </w:t>
      </w:r>
      <w:r w:rsidR="00F479CB">
        <w:rPr>
          <w:rFonts w:hint="eastAsia"/>
          <w:b/>
        </w:rPr>
        <w:t>«</w:t>
      </w:r>
      <w:proofErr w:type="spellStart"/>
      <w:r w:rsidR="00F479CB">
        <w:rPr>
          <w:b/>
        </w:rPr>
        <w:t>Амазарское</w:t>
      </w:r>
      <w:proofErr w:type="spellEnd"/>
      <w:r w:rsidRPr="00F479CB">
        <w:rPr>
          <w:b/>
        </w:rPr>
        <w:t>»</w:t>
      </w:r>
    </w:p>
    <w:p w:rsidR="00F479CB" w:rsidRPr="00F479CB" w:rsidRDefault="00F479CB" w:rsidP="00F479CB">
      <w:pPr>
        <w:jc w:val="center"/>
        <w:rPr>
          <w:b/>
        </w:rPr>
      </w:pPr>
    </w:p>
    <w:p w:rsidR="00E61B30" w:rsidRPr="00F479CB" w:rsidRDefault="004439D4" w:rsidP="00F479CB">
      <w:pPr>
        <w:pStyle w:val="a5"/>
        <w:numPr>
          <w:ilvl w:val="0"/>
          <w:numId w:val="1"/>
        </w:numPr>
        <w:jc w:val="center"/>
        <w:rPr>
          <w:b/>
        </w:rPr>
      </w:pPr>
      <w:r w:rsidRPr="00F479CB">
        <w:rPr>
          <w:b/>
        </w:rPr>
        <w:t>Общие положения</w:t>
      </w:r>
    </w:p>
    <w:p w:rsidR="00F479CB" w:rsidRPr="00F479CB" w:rsidRDefault="00F479CB" w:rsidP="00F479CB">
      <w:pPr>
        <w:pStyle w:val="a5"/>
        <w:rPr>
          <w:b/>
        </w:rPr>
      </w:pPr>
    </w:p>
    <w:p w:rsidR="00E61B30" w:rsidRDefault="004439D4" w:rsidP="00F479CB">
      <w:pPr>
        <w:ind w:firstLine="360"/>
        <w:jc w:val="both"/>
      </w:pPr>
      <w:r>
        <w:t>1.1. Настоящий Порядок определ</w:t>
      </w:r>
      <w:r>
        <w:t>ения мест сбора и накопления твердых</w:t>
      </w:r>
    </w:p>
    <w:p w:rsidR="00E61B30" w:rsidRDefault="004439D4" w:rsidP="00BE768F">
      <w:pPr>
        <w:jc w:val="both"/>
      </w:pPr>
      <w:r>
        <w:t xml:space="preserve">коммунальных отходов на территории </w:t>
      </w:r>
      <w:r w:rsidR="00F479CB">
        <w:t xml:space="preserve">городского поселения </w:t>
      </w:r>
      <w:r w:rsidR="00F479CB">
        <w:rPr>
          <w:rFonts w:hint="eastAsia"/>
        </w:rPr>
        <w:t>«</w:t>
      </w:r>
      <w:proofErr w:type="spellStart"/>
      <w:r w:rsidR="00F479CB">
        <w:t>Амазарское</w:t>
      </w:r>
      <w:proofErr w:type="spellEnd"/>
      <w:r>
        <w:t>» (далее Порядок) устанавливает процедуру определения мест сбора и накопления твердых коммунальных отходов</w:t>
      </w:r>
      <w:r w:rsidR="00F479CB">
        <w:t xml:space="preserve"> </w:t>
      </w:r>
      <w:r>
        <w:t xml:space="preserve">(далее – ТКО) на территории </w:t>
      </w:r>
      <w:r w:rsidR="00F479CB">
        <w:t xml:space="preserve">городского поселения </w:t>
      </w:r>
      <w:r w:rsidR="00F479CB">
        <w:rPr>
          <w:rFonts w:hint="eastAsia"/>
        </w:rPr>
        <w:t>«</w:t>
      </w:r>
      <w:proofErr w:type="spellStart"/>
      <w:r w:rsidR="00F479CB">
        <w:t>Амазарское</w:t>
      </w:r>
      <w:proofErr w:type="spellEnd"/>
      <w:r>
        <w:t>».</w:t>
      </w:r>
    </w:p>
    <w:p w:rsidR="00E61B30" w:rsidRDefault="004439D4" w:rsidP="00F479CB">
      <w:pPr>
        <w:ind w:firstLine="708"/>
        <w:jc w:val="both"/>
      </w:pPr>
      <w:r>
        <w:t xml:space="preserve">1.2. Для определения места сбора и накопления ТКО и включения их </w:t>
      </w:r>
      <w:proofErr w:type="gramStart"/>
      <w:r>
        <w:t>в</w:t>
      </w:r>
      <w:proofErr w:type="gramEnd"/>
    </w:p>
    <w:p w:rsidR="00E61B30" w:rsidRDefault="004439D4" w:rsidP="00BE768F">
      <w:pPr>
        <w:jc w:val="both"/>
      </w:pPr>
      <w:proofErr w:type="gramStart"/>
      <w:r>
        <w:t>реестр физическое лицо, юридическое лицо, индивидуал</w:t>
      </w:r>
      <w:r>
        <w:t xml:space="preserve">ьный предприниматель (далее – Заявитель) подает письменную заявку в Комиссию администрации </w:t>
      </w:r>
      <w:r w:rsidR="00F479CB">
        <w:t xml:space="preserve">городского поселения </w:t>
      </w:r>
      <w:r w:rsidR="00F479CB">
        <w:rPr>
          <w:rFonts w:hint="eastAsia"/>
        </w:rPr>
        <w:t>«</w:t>
      </w:r>
      <w:proofErr w:type="spellStart"/>
      <w:r w:rsidR="00F479CB">
        <w:t>Амазарское</w:t>
      </w:r>
      <w:proofErr w:type="spellEnd"/>
      <w:r w:rsidR="00F479CB">
        <w:rPr>
          <w:rFonts w:hint="eastAsia"/>
        </w:rPr>
        <w:t>»</w:t>
      </w:r>
      <w:r>
        <w:t xml:space="preserve"> для принятия решения о создании мест</w:t>
      </w:r>
      <w:r w:rsidR="00F479CB">
        <w:t xml:space="preserve"> </w:t>
      </w:r>
      <w:r>
        <w:t>(площадок) накопления ТКО и включения их в реестр (далее Комиссия), содержащую сведения, необходимы</w:t>
      </w:r>
      <w:r>
        <w:t>е для формирования реестра мест накопления</w:t>
      </w:r>
      <w:r w:rsidR="006E756B">
        <w:t xml:space="preserve"> </w:t>
      </w:r>
      <w:r>
        <w:t>ТКО, указанные в части 5 статьи 13.4 Федерального закона от 24 июня 1998г.</w:t>
      </w:r>
      <w:r w:rsidR="006E756B">
        <w:t xml:space="preserve"> </w:t>
      </w:r>
      <w:r>
        <w:t>№ 89-ФЗ «Об отходах производства и</w:t>
      </w:r>
      <w:proofErr w:type="gramEnd"/>
      <w:r>
        <w:t xml:space="preserve"> потребления», по форме в соответствии с</w:t>
      </w:r>
      <w:r w:rsidR="006E756B">
        <w:t xml:space="preserve"> </w:t>
      </w:r>
      <w:r>
        <w:t>приложением 1 к данному Порядку.</w:t>
      </w:r>
    </w:p>
    <w:p w:rsidR="00E61B30" w:rsidRDefault="004439D4" w:rsidP="006E756B">
      <w:pPr>
        <w:ind w:firstLine="708"/>
        <w:jc w:val="both"/>
      </w:pPr>
      <w:r>
        <w:t>1.3. Прием заявок осуществляет</w:t>
      </w:r>
      <w:r>
        <w:t>ся по адресу:</w:t>
      </w:r>
      <w:r w:rsidR="006E756B">
        <w:t xml:space="preserve"> 673775, Забайкальский край, </w:t>
      </w:r>
      <w:proofErr w:type="spellStart"/>
      <w:r w:rsidR="006E756B">
        <w:t>Могочинский</w:t>
      </w:r>
      <w:proofErr w:type="spellEnd"/>
      <w:r w:rsidR="006E756B">
        <w:t xml:space="preserve"> район, </w:t>
      </w:r>
      <w:proofErr w:type="spellStart"/>
      <w:r w:rsidR="006E756B">
        <w:t>пгт</w:t>
      </w:r>
      <w:proofErr w:type="spellEnd"/>
      <w:r w:rsidR="006E756B">
        <w:t xml:space="preserve">. Амазар, ул. </w:t>
      </w:r>
      <w:proofErr w:type="gramStart"/>
      <w:r w:rsidR="006E756B">
        <w:t>Клубная</w:t>
      </w:r>
      <w:proofErr w:type="gramEnd"/>
      <w:r w:rsidR="006E756B">
        <w:t>,2а, каб.1</w:t>
      </w:r>
      <w:r>
        <w:t>.</w:t>
      </w:r>
    </w:p>
    <w:p w:rsidR="00E61B30" w:rsidRDefault="004439D4" w:rsidP="006E756B">
      <w:pPr>
        <w:ind w:firstLine="708"/>
        <w:jc w:val="both"/>
      </w:pPr>
      <w:r>
        <w:t>1.4. Рассмотрение заявки, согласование места сбора и накопления ТКО</w:t>
      </w:r>
      <w:r w:rsidR="006E756B">
        <w:t xml:space="preserve"> </w:t>
      </w:r>
      <w:r>
        <w:t>осуществляется Комиссией в срок не позднее 10 календарных дней со дня ее</w:t>
      </w:r>
      <w:r w:rsidR="006E756B">
        <w:t xml:space="preserve"> </w:t>
      </w:r>
      <w:r>
        <w:t>поступления.</w:t>
      </w:r>
    </w:p>
    <w:p w:rsidR="00E61B30" w:rsidRDefault="004439D4" w:rsidP="006E756B">
      <w:pPr>
        <w:ind w:firstLine="708"/>
        <w:jc w:val="both"/>
      </w:pPr>
      <w:r>
        <w:t>2. Порядок определения мест сбора и накопления твердых коммунальных отходов.</w:t>
      </w:r>
    </w:p>
    <w:p w:rsidR="00E61B30" w:rsidRDefault="004439D4" w:rsidP="006E756B">
      <w:pPr>
        <w:ind w:firstLine="708"/>
        <w:jc w:val="both"/>
      </w:pPr>
      <w:r>
        <w:t>2.1. Место сбора и накопления ТКО определяется в соответствии с действующим законодательством Российской Федерации, санитарными нормами и</w:t>
      </w:r>
    </w:p>
    <w:p w:rsidR="00E61B30" w:rsidRDefault="004439D4" w:rsidP="00BE768F">
      <w:pPr>
        <w:jc w:val="both"/>
      </w:pPr>
      <w:r>
        <w:t>правилами, и визуальным осмотром Комиссией места планируемой установки.</w:t>
      </w:r>
    </w:p>
    <w:p w:rsidR="00E61B30" w:rsidRDefault="004439D4" w:rsidP="006E756B">
      <w:pPr>
        <w:ind w:firstLine="708"/>
        <w:jc w:val="both"/>
      </w:pPr>
      <w:r>
        <w:t xml:space="preserve">2.2. Место для сбора и накопления ТКО определяется на </w:t>
      </w:r>
      <w:proofErr w:type="gramStart"/>
      <w:r>
        <w:t>земельном</w:t>
      </w:r>
      <w:proofErr w:type="gramEnd"/>
    </w:p>
    <w:p w:rsidR="00E61B30" w:rsidRDefault="004439D4" w:rsidP="00BE768F">
      <w:pPr>
        <w:jc w:val="both"/>
      </w:pPr>
      <w:proofErr w:type="gramStart"/>
      <w:r>
        <w:t>участке</w:t>
      </w:r>
      <w:proofErr w:type="gramEnd"/>
      <w:r>
        <w:t xml:space="preserve"> с учетом возможности подъезда спецтехники, осуществляющей сбор и</w:t>
      </w:r>
    </w:p>
    <w:p w:rsidR="00E61B30" w:rsidRDefault="004439D4" w:rsidP="00BE768F">
      <w:pPr>
        <w:jc w:val="both"/>
      </w:pPr>
      <w:r>
        <w:t>вывоз ТКО, с учетом требований, предусмотренных</w:t>
      </w:r>
      <w:r>
        <w:t xml:space="preserve"> </w:t>
      </w:r>
      <w:proofErr w:type="spellStart"/>
      <w:r>
        <w:t>СанПиН</w:t>
      </w:r>
      <w:proofErr w:type="spellEnd"/>
      <w:r>
        <w:t xml:space="preserve"> 2.1.2.2645-10</w:t>
      </w:r>
    </w:p>
    <w:p w:rsidR="00E61B30" w:rsidRDefault="004439D4" w:rsidP="00BE768F">
      <w:pPr>
        <w:jc w:val="both"/>
      </w:pPr>
      <w:r>
        <w:t xml:space="preserve">«Санитарно-эпидемиологические требования к условиям проживания в </w:t>
      </w:r>
      <w:proofErr w:type="gramStart"/>
      <w:r>
        <w:t>жилых</w:t>
      </w:r>
      <w:proofErr w:type="gramEnd"/>
    </w:p>
    <w:p w:rsidR="00E61B30" w:rsidRDefault="004439D4" w:rsidP="00BE768F">
      <w:pPr>
        <w:jc w:val="both"/>
      </w:pPr>
      <w:proofErr w:type="gramStart"/>
      <w:r>
        <w:t>зданиях</w:t>
      </w:r>
      <w:proofErr w:type="gramEnd"/>
      <w:r>
        <w:t xml:space="preserve"> и помещениях. Санитарно-эпидемиологические правила и нормативы»,</w:t>
      </w:r>
    </w:p>
    <w:p w:rsidR="00E61B30" w:rsidRDefault="004439D4" w:rsidP="00BE768F">
      <w:pPr>
        <w:jc w:val="both"/>
      </w:pPr>
      <w:r>
        <w:t>«</w:t>
      </w:r>
      <w:proofErr w:type="spellStart"/>
      <w:r>
        <w:t>СанПиН</w:t>
      </w:r>
      <w:proofErr w:type="spellEnd"/>
      <w:r>
        <w:t xml:space="preserve"> 42-128-4690-88. Санитарные правила содержания территорий населенных мест» и Правил</w:t>
      </w:r>
      <w:r>
        <w:t xml:space="preserve">ами благоустройства территории </w:t>
      </w:r>
      <w:r w:rsidR="006E756B">
        <w:t xml:space="preserve">городского поселения </w:t>
      </w:r>
      <w:r w:rsidR="006E756B">
        <w:rPr>
          <w:rFonts w:hint="eastAsia"/>
        </w:rPr>
        <w:t>«</w:t>
      </w:r>
      <w:proofErr w:type="spellStart"/>
      <w:r w:rsidR="006E756B">
        <w:t>Амазарское</w:t>
      </w:r>
      <w:proofErr w:type="spellEnd"/>
      <w:r>
        <w:t>».</w:t>
      </w:r>
    </w:p>
    <w:p w:rsidR="00E61B30" w:rsidRDefault="004439D4" w:rsidP="006E756B">
      <w:pPr>
        <w:ind w:firstLine="708"/>
        <w:jc w:val="both"/>
      </w:pPr>
      <w:r>
        <w:t>2.3. В целях оценки заявки на предмет соблюдения требований законодательства Российской Федерации в области санитарно-эпидемиологического</w:t>
      </w:r>
    </w:p>
    <w:p w:rsidR="00E61B30" w:rsidRDefault="004439D4" w:rsidP="00BE768F">
      <w:pPr>
        <w:jc w:val="both"/>
      </w:pPr>
      <w:r>
        <w:t>благополучия</w:t>
      </w:r>
      <w:r>
        <w:t xml:space="preserve"> населения к местам для сбора и накопления ТКО Комиссия не</w:t>
      </w:r>
    </w:p>
    <w:p w:rsidR="00E61B30" w:rsidRDefault="004439D4" w:rsidP="00BE768F">
      <w:pPr>
        <w:jc w:val="both"/>
      </w:pPr>
      <w:r>
        <w:t>позднее 3 календарных дней вправе запросить позицию (далее - запрос) Территориального отдела Управления Федеральн</w:t>
      </w:r>
      <w:r w:rsidR="006E756B">
        <w:t>ой службы по надзору в сфере защиты прав потребителей и благополучия человека по Забайкальскому краю</w:t>
      </w:r>
      <w:r w:rsidR="007F7473">
        <w:t xml:space="preserve">, </w:t>
      </w:r>
      <w:r>
        <w:t>уполномоченно</w:t>
      </w:r>
      <w:r>
        <w:t>го осуществлять федеральный государственный санитарно-эпидемиологический надзор (далее надзорный орган).</w:t>
      </w:r>
    </w:p>
    <w:p w:rsidR="00E61B30" w:rsidRDefault="004439D4" w:rsidP="00BE768F">
      <w:pPr>
        <w:jc w:val="both"/>
      </w:pPr>
      <w:r>
        <w:t>По запросу Комиссии надзорный орган, подготавливает заключение и</w:t>
      </w:r>
    </w:p>
    <w:p w:rsidR="00E61B30" w:rsidRDefault="004439D4" w:rsidP="00BE768F">
      <w:pPr>
        <w:jc w:val="both"/>
      </w:pPr>
      <w:r>
        <w:lastRenderedPageBreak/>
        <w:t>направляет его в Комиссию в срок не позднее 5 календарных дней со дня поступления запр</w:t>
      </w:r>
      <w:r>
        <w:t>оса.</w:t>
      </w:r>
    </w:p>
    <w:p w:rsidR="00E61B30" w:rsidRDefault="004439D4" w:rsidP="00BE768F">
      <w:pPr>
        <w:jc w:val="both"/>
      </w:pPr>
      <w:r>
        <w:t>В случае направления запроса срок рассмотрения заявки может быть увеличен по решению Комиссии до 20 календарных дней, при этом заявителю не</w:t>
      </w:r>
    </w:p>
    <w:p w:rsidR="00E61B30" w:rsidRDefault="004439D4" w:rsidP="00BE768F">
      <w:pPr>
        <w:jc w:val="both"/>
      </w:pPr>
      <w:r>
        <w:t>позднее 3 календарных дней со дня принятия такого решения Комиссией</w:t>
      </w:r>
    </w:p>
    <w:p w:rsidR="00E61B30" w:rsidRDefault="004439D4" w:rsidP="00BE768F">
      <w:pPr>
        <w:jc w:val="both"/>
      </w:pPr>
      <w:r>
        <w:t>направляется соответствующее уведомление.</w:t>
      </w:r>
    </w:p>
    <w:p w:rsidR="00E61B30" w:rsidRDefault="004439D4" w:rsidP="006E756B">
      <w:pPr>
        <w:ind w:firstLine="708"/>
        <w:jc w:val="both"/>
      </w:pPr>
      <w:r>
        <w:t>2</w:t>
      </w:r>
      <w:r>
        <w:t>.4. По результатам рассмотрения заявки Комиссия принимает решение о</w:t>
      </w:r>
    </w:p>
    <w:p w:rsidR="00E61B30" w:rsidRDefault="004439D4" w:rsidP="00BE768F">
      <w:pPr>
        <w:jc w:val="both"/>
      </w:pPr>
      <w:proofErr w:type="gramStart"/>
      <w:r>
        <w:t>согласовании</w:t>
      </w:r>
      <w:proofErr w:type="gramEnd"/>
      <w:r>
        <w:t xml:space="preserve"> или отказе в согласовании создания места для сбора и накопления ТКО.</w:t>
      </w:r>
    </w:p>
    <w:p w:rsidR="00E61B30" w:rsidRDefault="004439D4" w:rsidP="006E756B">
      <w:pPr>
        <w:ind w:firstLine="708"/>
        <w:jc w:val="both"/>
      </w:pPr>
      <w:r>
        <w:t>2.5. В случае согласования места сбора и накопления ТКО, Комиссией</w:t>
      </w:r>
    </w:p>
    <w:p w:rsidR="00E61B30" w:rsidRDefault="004439D4" w:rsidP="00BE768F">
      <w:pPr>
        <w:jc w:val="both"/>
      </w:pPr>
      <w:r>
        <w:t>составляется акт об определении места с</w:t>
      </w:r>
      <w:r>
        <w:t>бора и накопления ТКО в соответствии с приложением 2 к Порядку.</w:t>
      </w:r>
    </w:p>
    <w:p w:rsidR="00E61B30" w:rsidRDefault="004439D4" w:rsidP="006E756B">
      <w:pPr>
        <w:ind w:firstLine="708"/>
        <w:jc w:val="both"/>
      </w:pPr>
      <w:r>
        <w:t>2.6. Акт об определении места для сбора и накопления ТКО утверждается</w:t>
      </w:r>
    </w:p>
    <w:p w:rsidR="00E61B30" w:rsidRDefault="004439D4" w:rsidP="00BE768F">
      <w:pPr>
        <w:jc w:val="both"/>
      </w:pPr>
      <w:r>
        <w:t>председателем Комиссии. Акт об определении места для сбора и накопления</w:t>
      </w:r>
    </w:p>
    <w:p w:rsidR="00E61B30" w:rsidRDefault="004439D4" w:rsidP="00BE768F">
      <w:pPr>
        <w:jc w:val="both"/>
      </w:pPr>
      <w:r>
        <w:t>ТКО направляется секретарем Комиссии заявителю в т</w:t>
      </w:r>
      <w:r>
        <w:t>ечение 10 рабочих дней</w:t>
      </w:r>
      <w:r w:rsidR="001E23B0">
        <w:t xml:space="preserve"> </w:t>
      </w:r>
      <w:r>
        <w:t>со дня утверждения.</w:t>
      </w:r>
    </w:p>
    <w:p w:rsidR="00E61B30" w:rsidRDefault="004439D4" w:rsidP="001E23B0">
      <w:pPr>
        <w:ind w:firstLine="708"/>
        <w:jc w:val="both"/>
      </w:pPr>
      <w:r>
        <w:t>2.7. Утвержденный акт является основанием для размещения контейнерной площадки или отдельно стоящих контейнеров на определенном месте для</w:t>
      </w:r>
      <w:r w:rsidR="001E23B0">
        <w:t xml:space="preserve"> </w:t>
      </w:r>
      <w:r>
        <w:t>сбора и накопления ТКО.</w:t>
      </w:r>
    </w:p>
    <w:p w:rsidR="00E61B30" w:rsidRDefault="004439D4" w:rsidP="006E756B">
      <w:pPr>
        <w:ind w:firstLine="708"/>
        <w:jc w:val="both"/>
      </w:pPr>
      <w:r>
        <w:t xml:space="preserve">2.8. В случае отказа в согласовании создания места </w:t>
      </w:r>
      <w:r>
        <w:t>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</w:t>
      </w:r>
    </w:p>
    <w:p w:rsidR="00E61B30" w:rsidRDefault="004439D4" w:rsidP="006E756B">
      <w:pPr>
        <w:ind w:firstLine="708"/>
        <w:jc w:val="both"/>
      </w:pPr>
      <w:r>
        <w:t>2.9. Основаниями отказа Комиссии в согласовании места для сбора и</w:t>
      </w:r>
    </w:p>
    <w:p w:rsidR="00E61B30" w:rsidRDefault="004439D4" w:rsidP="00BE768F">
      <w:pPr>
        <w:jc w:val="both"/>
      </w:pPr>
      <w:r>
        <w:t>накопления ТКО являются:</w:t>
      </w:r>
    </w:p>
    <w:p w:rsidR="00E61B30" w:rsidRDefault="004439D4" w:rsidP="006E756B">
      <w:pPr>
        <w:ind w:firstLine="708"/>
        <w:jc w:val="both"/>
      </w:pPr>
      <w:r>
        <w:t>а) несоответствие заявки установленной форме;</w:t>
      </w:r>
    </w:p>
    <w:p w:rsidR="00E61B30" w:rsidRDefault="004439D4" w:rsidP="006E756B">
      <w:pPr>
        <w:ind w:firstLine="708"/>
        <w:jc w:val="both"/>
      </w:pPr>
      <w:r>
        <w:t xml:space="preserve">б) несоответствие заявленного места для сбора и накопления ТКО требованиям Правил благоустройства территории </w:t>
      </w:r>
      <w:r w:rsidR="007F7473">
        <w:t xml:space="preserve">городского поселения </w:t>
      </w:r>
      <w:r w:rsidR="007F7473">
        <w:rPr>
          <w:rFonts w:hint="eastAsia"/>
        </w:rPr>
        <w:t>«</w:t>
      </w:r>
      <w:proofErr w:type="spellStart"/>
      <w:r w:rsidR="007F7473">
        <w:t>Амазарское</w:t>
      </w:r>
      <w:proofErr w:type="spellEnd"/>
      <w:r>
        <w:t>», требованиям законодательст</w:t>
      </w:r>
      <w:r>
        <w:t>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</w:t>
      </w:r>
    </w:p>
    <w:p w:rsidR="00E61B30" w:rsidRDefault="004439D4" w:rsidP="006E756B">
      <w:pPr>
        <w:ind w:firstLine="708"/>
        <w:jc w:val="both"/>
      </w:pPr>
      <w:r>
        <w:t>2.10. После устранения основания отказа в согласовании соз</w:t>
      </w:r>
      <w:r>
        <w:t>дания места</w:t>
      </w:r>
    </w:p>
    <w:p w:rsidR="00E61B30" w:rsidRDefault="004439D4" w:rsidP="00BE768F">
      <w:pPr>
        <w:jc w:val="both"/>
      </w:pPr>
      <w:r>
        <w:t>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</w:t>
      </w:r>
    </w:p>
    <w:p w:rsidR="00E61B30" w:rsidRDefault="004439D4" w:rsidP="00BE768F">
      <w:pPr>
        <w:jc w:val="both"/>
      </w:pPr>
      <w:r>
        <w:t>____________________________________________________________________</w:t>
      </w:r>
    </w:p>
    <w:p w:rsidR="00E61B30" w:rsidRDefault="00E61B30" w:rsidP="00BE768F">
      <w:pPr>
        <w:jc w:val="both"/>
      </w:pPr>
    </w:p>
    <w:p w:rsidR="00E61B30" w:rsidRDefault="00E61B30" w:rsidP="00BE768F">
      <w:pPr>
        <w:pageBreakBefore/>
        <w:jc w:val="both"/>
      </w:pPr>
    </w:p>
    <w:p w:rsidR="00E61B30" w:rsidRDefault="004439D4" w:rsidP="007F7473">
      <w:pPr>
        <w:jc w:val="right"/>
      </w:pPr>
      <w:r>
        <w:t xml:space="preserve">к </w:t>
      </w:r>
      <w:r>
        <w:t>Порядку определения мест</w:t>
      </w:r>
    </w:p>
    <w:p w:rsidR="00E61B30" w:rsidRDefault="004439D4" w:rsidP="007F7473">
      <w:pPr>
        <w:jc w:val="right"/>
      </w:pPr>
      <w:r>
        <w:t xml:space="preserve">сбора и накопления </w:t>
      </w:r>
      <w:proofErr w:type="gramStart"/>
      <w:r>
        <w:t>твердых</w:t>
      </w:r>
      <w:proofErr w:type="gramEnd"/>
    </w:p>
    <w:p w:rsidR="00E61B30" w:rsidRDefault="004439D4" w:rsidP="007F7473">
      <w:pPr>
        <w:jc w:val="right"/>
      </w:pPr>
      <w:r>
        <w:t>коммунальных отходов</w:t>
      </w:r>
    </w:p>
    <w:p w:rsidR="007F7473" w:rsidRDefault="004439D4" w:rsidP="007F7473">
      <w:pPr>
        <w:jc w:val="right"/>
      </w:pPr>
      <w:r>
        <w:t xml:space="preserve">на территории </w:t>
      </w:r>
    </w:p>
    <w:p w:rsidR="00E61B30" w:rsidRDefault="004439D4" w:rsidP="007F7473">
      <w:pPr>
        <w:jc w:val="right"/>
      </w:pPr>
      <w:r>
        <w:t xml:space="preserve">городского </w:t>
      </w:r>
      <w:r w:rsidR="007F7473">
        <w:t>поселения</w:t>
      </w:r>
    </w:p>
    <w:p w:rsidR="00E61B30" w:rsidRDefault="004439D4" w:rsidP="007F7473">
      <w:pPr>
        <w:jc w:val="right"/>
      </w:pPr>
      <w:r>
        <w:t>«</w:t>
      </w:r>
      <w:proofErr w:type="spellStart"/>
      <w:r w:rsidR="007F7473">
        <w:t>Амазарское</w:t>
      </w:r>
      <w:proofErr w:type="spellEnd"/>
      <w:r>
        <w:t>»</w:t>
      </w:r>
    </w:p>
    <w:p w:rsidR="007F7473" w:rsidRDefault="004439D4" w:rsidP="007F7473">
      <w:pPr>
        <w:jc w:val="right"/>
      </w:pPr>
      <w:r>
        <w:t>В Комиссию администрации</w:t>
      </w:r>
    </w:p>
    <w:p w:rsidR="00E61B30" w:rsidRDefault="004439D4" w:rsidP="007F7473">
      <w:pPr>
        <w:jc w:val="right"/>
      </w:pPr>
      <w:r>
        <w:t xml:space="preserve"> </w:t>
      </w:r>
      <w:r w:rsidR="007F7473">
        <w:t xml:space="preserve">ГП </w:t>
      </w:r>
      <w:r w:rsidR="007F7473">
        <w:rPr>
          <w:rFonts w:hint="eastAsia"/>
        </w:rPr>
        <w:t>«</w:t>
      </w:r>
      <w:proofErr w:type="spellStart"/>
      <w:r w:rsidR="007F7473">
        <w:t>Амазарское</w:t>
      </w:r>
      <w:proofErr w:type="spellEnd"/>
    </w:p>
    <w:p w:rsidR="00E61B30" w:rsidRDefault="004439D4" w:rsidP="007F7473">
      <w:pPr>
        <w:jc w:val="right"/>
      </w:pPr>
      <w:r>
        <w:t>для принятия решения о создании</w:t>
      </w:r>
    </w:p>
    <w:p w:rsidR="00E61B30" w:rsidRDefault="004439D4" w:rsidP="007F7473">
      <w:pPr>
        <w:jc w:val="right"/>
      </w:pPr>
      <w:r>
        <w:t>мест сбор</w:t>
      </w:r>
      <w:r>
        <w:t>а и накопления ТКО</w:t>
      </w:r>
    </w:p>
    <w:p w:rsidR="00E61B30" w:rsidRDefault="004439D4" w:rsidP="007F7473">
      <w:pPr>
        <w:jc w:val="right"/>
      </w:pPr>
      <w:r>
        <w:t>Регистрационный № _________</w:t>
      </w:r>
    </w:p>
    <w:p w:rsidR="00E61B30" w:rsidRDefault="004439D4" w:rsidP="007F7473">
      <w:pPr>
        <w:jc w:val="right"/>
      </w:pPr>
      <w:r>
        <w:t>от _________________________</w:t>
      </w:r>
    </w:p>
    <w:p w:rsidR="00E61B30" w:rsidRDefault="00E61B30" w:rsidP="007F7473">
      <w:pPr>
        <w:jc w:val="right"/>
      </w:pPr>
    </w:p>
    <w:p w:rsidR="00E61B30" w:rsidRPr="007F7473" w:rsidRDefault="004439D4" w:rsidP="007F7473">
      <w:pPr>
        <w:jc w:val="center"/>
        <w:rPr>
          <w:b/>
        </w:rPr>
      </w:pPr>
      <w:r w:rsidRPr="007F7473">
        <w:rPr>
          <w:b/>
        </w:rPr>
        <w:t>ЗАЯВКА</w:t>
      </w:r>
    </w:p>
    <w:p w:rsidR="00E61B30" w:rsidRDefault="004439D4" w:rsidP="00BE768F">
      <w:pPr>
        <w:jc w:val="both"/>
      </w:pPr>
      <w:r>
        <w:t>о создании места сбора и накопления ТКО и включения их в реестр</w:t>
      </w:r>
    </w:p>
    <w:p w:rsidR="00E61B30" w:rsidRDefault="004439D4" w:rsidP="00BE768F">
      <w:pPr>
        <w:jc w:val="both"/>
      </w:pPr>
      <w:r>
        <w:t>Заявитель __________________________________________________________</w:t>
      </w:r>
    </w:p>
    <w:p w:rsidR="00E61B30" w:rsidRDefault="004439D4" w:rsidP="00BE768F">
      <w:pPr>
        <w:jc w:val="both"/>
      </w:pPr>
      <w:proofErr w:type="gramStart"/>
      <w:r>
        <w:t>(для юридических лиц – полное наименование и основной государственный регистрационный</w:t>
      </w:r>
      <w:proofErr w:type="gramEnd"/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___________________________________________________________________</w:t>
      </w:r>
    </w:p>
    <w:p w:rsidR="00E61B30" w:rsidRDefault="004439D4" w:rsidP="00BE768F">
      <w:pPr>
        <w:jc w:val="both"/>
      </w:pPr>
      <w:r>
        <w:t>номер записи в Едином государственном реестре юридических лиц, фактический адрес;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___________________________________________________________________</w:t>
      </w:r>
    </w:p>
    <w:p w:rsidR="00E61B30" w:rsidRDefault="004439D4" w:rsidP="00BE768F">
      <w:pPr>
        <w:jc w:val="both"/>
      </w:pPr>
      <w:r>
        <w:t xml:space="preserve">для индивидуальных предпринимателей – фамилия, имя, отчество (при наличии), </w:t>
      </w:r>
      <w:proofErr w:type="gramStart"/>
      <w:r>
        <w:t>основной</w:t>
      </w:r>
      <w:proofErr w:type="gramEnd"/>
      <w:r>
        <w:t xml:space="preserve"> государственный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___________________________________________________________________</w:t>
      </w:r>
    </w:p>
    <w:p w:rsidR="00E61B30" w:rsidRDefault="004439D4" w:rsidP="00BE768F">
      <w:pPr>
        <w:jc w:val="both"/>
      </w:pPr>
      <w:r>
        <w:t>регистрационный но</w:t>
      </w:r>
      <w:r>
        <w:t>мер записи в Едином государственном реестре индивидуальных предпринимателей,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___________________________________________________________________</w:t>
      </w:r>
    </w:p>
    <w:p w:rsidR="00E61B30" w:rsidRDefault="004439D4" w:rsidP="00BE768F">
      <w:pPr>
        <w:jc w:val="both"/>
      </w:pPr>
      <w:r>
        <w:t>адрес регистрации по месту жительства;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___________________________________________________________________</w:t>
      </w:r>
    </w:p>
    <w:p w:rsidR="00E61B30" w:rsidRDefault="004439D4" w:rsidP="00BE768F">
      <w:pPr>
        <w:jc w:val="both"/>
      </w:pPr>
      <w:r>
        <w:t>дл</w:t>
      </w:r>
      <w:r>
        <w:t>я физических лиц – фамилия, имя, отчество (при наличии), серия, номер и дата выдачи паспорта или иного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___________________________________________________________________</w:t>
      </w:r>
    </w:p>
    <w:p w:rsidR="00E61B30" w:rsidRDefault="004439D4" w:rsidP="00BE768F">
      <w:pPr>
        <w:jc w:val="both"/>
      </w:pPr>
      <w:r>
        <w:t>документа, удостоверяющего личность в соответствии с законодательством Российской Фе</w:t>
      </w:r>
      <w:r>
        <w:t>дерации,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___________________________________________________________________</w:t>
      </w:r>
    </w:p>
    <w:p w:rsidR="00E61B30" w:rsidRDefault="004439D4" w:rsidP="00BE768F">
      <w:pPr>
        <w:jc w:val="both"/>
      </w:pPr>
      <w:r>
        <w:t>адрес регистрации по месту жительства, контактные данные)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прошу согласовать место сбора и накопления ТКО, расположенного по адресу</w:t>
      </w:r>
    </w:p>
    <w:p w:rsidR="00E61B30" w:rsidRDefault="004439D4" w:rsidP="00BE768F">
      <w:pPr>
        <w:jc w:val="both"/>
      </w:pPr>
      <w:r>
        <w:t>______________________________________________</w:t>
      </w:r>
      <w:r>
        <w:t>_____________________</w:t>
      </w:r>
    </w:p>
    <w:p w:rsidR="00E61B30" w:rsidRDefault="004439D4" w:rsidP="00BE768F">
      <w:pPr>
        <w:jc w:val="both"/>
      </w:pPr>
      <w:r>
        <w:t>почтовый индекс, почтовый адрес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lastRenderedPageBreak/>
        <w:t>___________________________________________________________________</w:t>
      </w:r>
    </w:p>
    <w:p w:rsidR="00E61B30" w:rsidRDefault="004439D4" w:rsidP="00BE768F">
      <w:pPr>
        <w:jc w:val="both"/>
      </w:pPr>
      <w:r>
        <w:t>и включить его в реестр мест (площадок) накопления твердых коммунальных</w:t>
      </w:r>
    </w:p>
    <w:p w:rsidR="00E61B30" w:rsidRDefault="004439D4" w:rsidP="007F7473">
      <w:pPr>
        <w:jc w:val="both"/>
      </w:pPr>
      <w:r>
        <w:t xml:space="preserve">отходов на территории </w:t>
      </w:r>
      <w:r w:rsidR="007F7473">
        <w:t xml:space="preserve">городского поселения </w:t>
      </w:r>
      <w:r w:rsidR="007F7473">
        <w:rPr>
          <w:rFonts w:hint="eastAsia"/>
        </w:rPr>
        <w:t>«</w:t>
      </w:r>
      <w:proofErr w:type="spellStart"/>
      <w:r w:rsidR="007F7473">
        <w:t>Амазарское</w:t>
      </w:r>
      <w:proofErr w:type="spellEnd"/>
      <w:r>
        <w:t>»</w:t>
      </w:r>
      <w:r w:rsidR="007F7473">
        <w:t>.</w:t>
      </w:r>
    </w:p>
    <w:p w:rsidR="00E61B30" w:rsidRDefault="004439D4" w:rsidP="00BE768F">
      <w:pPr>
        <w:jc w:val="both"/>
      </w:pPr>
      <w:r>
        <w:t>Даю свое согласие на обработку моих персональных данных, указанных в заявке.</w:t>
      </w:r>
    </w:p>
    <w:p w:rsidR="00E61B30" w:rsidRDefault="004439D4" w:rsidP="00BE768F">
      <w:pPr>
        <w:jc w:val="both"/>
      </w:pPr>
      <w:r>
        <w:t>Согласие действует с момента подачи заявки до моего письменного отзыва данного согласия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________________________</w:t>
      </w:r>
    </w:p>
    <w:p w:rsidR="00E61B30" w:rsidRDefault="004439D4" w:rsidP="00BE768F">
      <w:pPr>
        <w:jc w:val="both"/>
      </w:pPr>
      <w:r>
        <w:t>м.п.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(подпись заявителя)</w:t>
      </w:r>
    </w:p>
    <w:p w:rsidR="00E61B30" w:rsidRDefault="00E61B30" w:rsidP="00BE768F">
      <w:pPr>
        <w:jc w:val="both"/>
      </w:pPr>
    </w:p>
    <w:p w:rsidR="00E61B30" w:rsidRDefault="00E61B30" w:rsidP="00BE768F">
      <w:pPr>
        <w:pageBreakBefore/>
        <w:jc w:val="both"/>
      </w:pPr>
    </w:p>
    <w:p w:rsidR="00E61B30" w:rsidRDefault="004439D4" w:rsidP="007F7473">
      <w:pPr>
        <w:ind w:firstLine="708"/>
        <w:jc w:val="both"/>
      </w:pPr>
      <w:r>
        <w:t xml:space="preserve">1. Схема размещения мест (площадок) накопления твердых коммунальных отходов с отражением данных о нахождении мест (площадок) накопления твердых коммунальных отходов на карте </w:t>
      </w:r>
      <w:r w:rsidR="007F7473">
        <w:t xml:space="preserve">городского поселения </w:t>
      </w:r>
      <w:r w:rsidR="007F7473">
        <w:rPr>
          <w:rFonts w:hint="eastAsia"/>
        </w:rPr>
        <w:t>«</w:t>
      </w:r>
      <w:proofErr w:type="spellStart"/>
      <w:r w:rsidR="007F7473">
        <w:t>Амазарское</w:t>
      </w:r>
      <w:proofErr w:type="spellEnd"/>
      <w:r>
        <w:t>» масштаба</w:t>
      </w:r>
      <w:r>
        <w:t xml:space="preserve"> 1:2000;</w:t>
      </w:r>
    </w:p>
    <w:p w:rsidR="00E61B30" w:rsidRDefault="004439D4" w:rsidP="007F7473">
      <w:pPr>
        <w:ind w:firstLine="708"/>
        <w:jc w:val="both"/>
      </w:pPr>
      <w:r>
        <w:t>2. Данные о технических характеристиках мест (площадок) накопления твердых коммунальных отходов, в том числе:</w:t>
      </w:r>
    </w:p>
    <w:p w:rsidR="00E61B30" w:rsidRDefault="004439D4" w:rsidP="00BE768F">
      <w:pPr>
        <w:jc w:val="both"/>
      </w:pPr>
      <w:r>
        <w:t xml:space="preserve">- сведения об используемом покрытии, площади, количестве </w:t>
      </w:r>
      <w:proofErr w:type="gramStart"/>
      <w:r>
        <w:t>размещенных</w:t>
      </w:r>
      <w:proofErr w:type="gramEnd"/>
      <w:r>
        <w:t xml:space="preserve"> и</w:t>
      </w:r>
    </w:p>
    <w:p w:rsidR="00E61B30" w:rsidRDefault="004439D4" w:rsidP="00BE768F">
      <w:pPr>
        <w:jc w:val="both"/>
      </w:pPr>
      <w:r>
        <w:t>планируемых к размещению контейнеров и бункеров с указанием их объ</w:t>
      </w:r>
      <w:r>
        <w:t>ема.</w:t>
      </w:r>
    </w:p>
    <w:p w:rsidR="00E61B30" w:rsidRDefault="004439D4" w:rsidP="007F7473">
      <w:pPr>
        <w:ind w:firstLine="708"/>
        <w:jc w:val="both"/>
      </w:pPr>
      <w:r>
        <w:t xml:space="preserve"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</w:t>
      </w:r>
      <w:r>
        <w:t xml:space="preserve">территории) </w:t>
      </w:r>
      <w:r w:rsidR="007F7473">
        <w:t xml:space="preserve">городского поселения </w:t>
      </w:r>
      <w:r w:rsidR="007F7473">
        <w:rPr>
          <w:rFonts w:hint="eastAsia"/>
        </w:rPr>
        <w:t>«</w:t>
      </w:r>
      <w:proofErr w:type="spellStart"/>
      <w:r w:rsidR="007F7473">
        <w:t>Амазарское</w:t>
      </w:r>
      <w:proofErr w:type="spellEnd"/>
      <w:r>
        <w:t>», при осуществлении деятельности на которых у физических и юридических лиц образуются</w:t>
      </w:r>
    </w:p>
    <w:p w:rsidR="00E61B30" w:rsidRDefault="004439D4" w:rsidP="00BE768F">
      <w:pPr>
        <w:jc w:val="both"/>
      </w:pPr>
      <w:proofErr w:type="gramStart"/>
      <w:r>
        <w:t>твердые коммунальные отходы, складируемые в соответствующих местах (на</w:t>
      </w:r>
      <w:proofErr w:type="gramEnd"/>
    </w:p>
    <w:p w:rsidR="00E61B30" w:rsidRDefault="004439D4" w:rsidP="00BE768F">
      <w:pPr>
        <w:jc w:val="both"/>
      </w:pPr>
      <w:proofErr w:type="gramStart"/>
      <w:r>
        <w:t>площадках</w:t>
      </w:r>
      <w:proofErr w:type="gramEnd"/>
      <w:r>
        <w:t>) нак</w:t>
      </w:r>
      <w:r>
        <w:t>опления твердых коммунальных отходов.</w:t>
      </w:r>
    </w:p>
    <w:p w:rsidR="00E61B30" w:rsidRDefault="00E61B30" w:rsidP="00BE768F">
      <w:pPr>
        <w:jc w:val="both"/>
      </w:pPr>
    </w:p>
    <w:p w:rsidR="00E61B30" w:rsidRDefault="00E61B30" w:rsidP="00BE768F">
      <w:pPr>
        <w:pageBreakBefore/>
        <w:jc w:val="both"/>
      </w:pPr>
    </w:p>
    <w:p w:rsidR="00E61B30" w:rsidRDefault="004439D4" w:rsidP="001E23B0">
      <w:pPr>
        <w:jc w:val="right"/>
      </w:pPr>
      <w:r>
        <w:t>к Порядку определения мест</w:t>
      </w:r>
    </w:p>
    <w:p w:rsidR="00E61B30" w:rsidRDefault="004439D4" w:rsidP="001E23B0">
      <w:pPr>
        <w:jc w:val="right"/>
      </w:pPr>
      <w:r>
        <w:t xml:space="preserve">сбора и накопления </w:t>
      </w:r>
      <w:proofErr w:type="gramStart"/>
      <w:r>
        <w:t>твердых</w:t>
      </w:r>
      <w:proofErr w:type="gramEnd"/>
    </w:p>
    <w:p w:rsidR="00E61B30" w:rsidRDefault="004439D4" w:rsidP="001E23B0">
      <w:pPr>
        <w:jc w:val="right"/>
      </w:pPr>
      <w:r>
        <w:t>коммунальных отходов</w:t>
      </w:r>
    </w:p>
    <w:p w:rsidR="001E23B0" w:rsidRDefault="004439D4" w:rsidP="001E23B0">
      <w:pPr>
        <w:jc w:val="right"/>
      </w:pPr>
      <w:r>
        <w:t xml:space="preserve">на территории </w:t>
      </w:r>
      <w:proofErr w:type="gramStart"/>
      <w:r w:rsidR="001E23B0">
        <w:t>городского</w:t>
      </w:r>
      <w:proofErr w:type="gramEnd"/>
      <w:r w:rsidR="001E23B0">
        <w:t xml:space="preserve"> </w:t>
      </w:r>
    </w:p>
    <w:p w:rsidR="00E61B30" w:rsidRDefault="001E23B0" w:rsidP="001E23B0">
      <w:pPr>
        <w:jc w:val="right"/>
      </w:pPr>
      <w:r>
        <w:t xml:space="preserve">поселения </w:t>
      </w:r>
      <w:r>
        <w:rPr>
          <w:rFonts w:hint="eastAsia"/>
        </w:rPr>
        <w:t>«</w:t>
      </w:r>
      <w:proofErr w:type="spellStart"/>
      <w:r>
        <w:t>Амазарское</w:t>
      </w:r>
      <w:proofErr w:type="spellEnd"/>
      <w:r w:rsidR="004439D4">
        <w:t>»</w:t>
      </w:r>
    </w:p>
    <w:p w:rsidR="00E61B30" w:rsidRDefault="004439D4" w:rsidP="001E23B0">
      <w:pPr>
        <w:jc w:val="right"/>
      </w:pPr>
      <w:r>
        <w:t>УТВЕРЖДАЮ:</w:t>
      </w:r>
    </w:p>
    <w:p w:rsidR="00E61B30" w:rsidRDefault="004439D4" w:rsidP="001E23B0">
      <w:pPr>
        <w:jc w:val="right"/>
      </w:pPr>
      <w:r>
        <w:t>председатель Комиссии</w:t>
      </w:r>
    </w:p>
    <w:p w:rsidR="00E61B30" w:rsidRDefault="004439D4" w:rsidP="001E23B0">
      <w:pPr>
        <w:jc w:val="right"/>
      </w:pPr>
      <w:r>
        <w:t>_______________</w:t>
      </w:r>
    </w:p>
    <w:p w:rsidR="00E61B30" w:rsidRDefault="004439D4" w:rsidP="001E23B0">
      <w:pPr>
        <w:jc w:val="center"/>
      </w:pPr>
      <w:r>
        <w:t xml:space="preserve">АКТ </w:t>
      </w:r>
      <w:r>
        <w:t>№ _______</w:t>
      </w:r>
    </w:p>
    <w:p w:rsidR="00E61B30" w:rsidRDefault="004439D4" w:rsidP="001E23B0">
      <w:pPr>
        <w:jc w:val="center"/>
      </w:pPr>
      <w:r>
        <w:t>об определении места сбора и накопления твердых коммунальных отходов</w:t>
      </w:r>
    </w:p>
    <w:p w:rsidR="00E61B30" w:rsidRDefault="004439D4" w:rsidP="001E23B0">
      <w:pPr>
        <w:jc w:val="center"/>
      </w:pPr>
      <w:r>
        <w:t>"___" ____________ 20___ г.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_____________________</w:t>
      </w:r>
    </w:p>
    <w:p w:rsidR="00E61B30" w:rsidRDefault="004439D4" w:rsidP="00BE768F">
      <w:pPr>
        <w:jc w:val="both"/>
      </w:pPr>
      <w:r>
        <w:t>место составления)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Комиссия в составе:</w:t>
      </w:r>
    </w:p>
    <w:p w:rsidR="00E61B30" w:rsidRDefault="004439D4" w:rsidP="00BE768F">
      <w:pPr>
        <w:jc w:val="both"/>
      </w:pPr>
      <w:r>
        <w:t>Председатель комиссии – _____________________________________________</w:t>
      </w:r>
    </w:p>
    <w:p w:rsidR="00E61B30" w:rsidRDefault="004439D4" w:rsidP="00BE768F">
      <w:pPr>
        <w:jc w:val="both"/>
      </w:pPr>
      <w:r>
        <w:t>Секретарь комиссии – _______________________________________________</w:t>
      </w:r>
    </w:p>
    <w:p w:rsidR="00E61B30" w:rsidRDefault="004439D4" w:rsidP="00BE768F">
      <w:pPr>
        <w:jc w:val="both"/>
      </w:pPr>
      <w:r>
        <w:t>Члены комиссии:</w:t>
      </w:r>
    </w:p>
    <w:p w:rsidR="00E61B30" w:rsidRDefault="004439D4" w:rsidP="00BE768F">
      <w:pPr>
        <w:jc w:val="both"/>
      </w:pPr>
      <w:r>
        <w:t>1. __________________________________________________________________</w:t>
      </w:r>
    </w:p>
    <w:p w:rsidR="00E61B30" w:rsidRDefault="004439D4" w:rsidP="00BE768F">
      <w:pPr>
        <w:jc w:val="both"/>
      </w:pPr>
      <w:r>
        <w:t>2. __________________________________________________________________</w:t>
      </w:r>
    </w:p>
    <w:p w:rsidR="00E61B30" w:rsidRDefault="004439D4" w:rsidP="00BE768F">
      <w:pPr>
        <w:jc w:val="both"/>
      </w:pPr>
      <w:r>
        <w:t>3. ____________________________</w:t>
      </w:r>
      <w:r>
        <w:t>______________________________________</w:t>
      </w:r>
    </w:p>
    <w:p w:rsidR="00E61B30" w:rsidRDefault="004439D4" w:rsidP="00BE768F">
      <w:pPr>
        <w:jc w:val="both"/>
      </w:pPr>
      <w:r>
        <w:t>4. __________________________________________________________________</w:t>
      </w:r>
    </w:p>
    <w:p w:rsidR="00E61B30" w:rsidRDefault="004439D4" w:rsidP="00BE768F">
      <w:pPr>
        <w:jc w:val="both"/>
      </w:pPr>
      <w:r>
        <w:t>5. __________________________________________________________________</w:t>
      </w:r>
    </w:p>
    <w:p w:rsidR="00E61B30" w:rsidRDefault="004439D4" w:rsidP="00BE768F">
      <w:pPr>
        <w:jc w:val="both"/>
      </w:pPr>
      <w:r>
        <w:t>6. __________________________________________________________________</w:t>
      </w:r>
    </w:p>
    <w:p w:rsidR="00E61B30" w:rsidRDefault="004439D4" w:rsidP="00BE768F">
      <w:pPr>
        <w:jc w:val="both"/>
      </w:pPr>
      <w:r>
        <w:t>7. ____</w:t>
      </w:r>
      <w:r>
        <w:t>______________________________________________________________</w:t>
      </w:r>
    </w:p>
    <w:p w:rsidR="00E61B30" w:rsidRDefault="004439D4" w:rsidP="00BE768F">
      <w:pPr>
        <w:jc w:val="both"/>
      </w:pPr>
      <w:r>
        <w:t>в соответствии с постановлением администрации города Комсомольска-на-Амуре</w:t>
      </w:r>
    </w:p>
    <w:p w:rsidR="00E61B30" w:rsidRDefault="004439D4" w:rsidP="00BE768F">
      <w:pPr>
        <w:jc w:val="both"/>
      </w:pPr>
      <w:r>
        <w:t xml:space="preserve">«Об утверждении Порядка определения мест сбора и накопления твердых коммунальных отходов на территории </w:t>
      </w:r>
      <w:r w:rsidR="001E23B0">
        <w:t xml:space="preserve">городского поселения </w:t>
      </w:r>
      <w:r w:rsidR="001E23B0">
        <w:rPr>
          <w:rFonts w:hint="eastAsia"/>
        </w:rPr>
        <w:t>«</w:t>
      </w:r>
      <w:proofErr w:type="spellStart"/>
      <w:r w:rsidR="001E23B0">
        <w:t>Амазарское</w:t>
      </w:r>
      <w:proofErr w:type="spellEnd"/>
      <w:r w:rsidR="001E23B0">
        <w:rPr>
          <w:rFonts w:hint="eastAsia"/>
        </w:rPr>
        <w:t>»</w:t>
      </w:r>
      <w:r>
        <w:t xml:space="preserve"> и Регламента создания и ведения реестра мес</w:t>
      </w:r>
      <w:proofErr w:type="gramStart"/>
      <w:r>
        <w:t>т</w:t>
      </w:r>
      <w:r>
        <w:t>(</w:t>
      </w:r>
      <w:proofErr w:type="gramEnd"/>
      <w:r>
        <w:t xml:space="preserve">площадок) накопления твердых коммунальных отходов на территории </w:t>
      </w:r>
      <w:r w:rsidR="001E23B0">
        <w:t xml:space="preserve">городского поселения </w:t>
      </w:r>
      <w:r w:rsidR="001E23B0">
        <w:rPr>
          <w:rFonts w:hint="eastAsia"/>
        </w:rPr>
        <w:t>«</w:t>
      </w:r>
      <w:proofErr w:type="spellStart"/>
      <w:r w:rsidR="001E23B0">
        <w:t>Амазарское</w:t>
      </w:r>
      <w:proofErr w:type="spellEnd"/>
      <w:r>
        <w:t>» и на основани</w:t>
      </w:r>
      <w:r>
        <w:t>и</w:t>
      </w:r>
      <w:r w:rsidR="001E23B0">
        <w:t xml:space="preserve"> </w:t>
      </w:r>
      <w:r>
        <w:t xml:space="preserve">заявления __________________________, произвела осмотр территории предлагаемого места сбора и накопления ТКО по </w:t>
      </w:r>
      <w:proofErr w:type="spellStart"/>
      <w:r>
        <w:t>адресу:__________________________________</w:t>
      </w:r>
      <w:proofErr w:type="spellEnd"/>
      <w:r>
        <w:t>.</w:t>
      </w:r>
    </w:p>
    <w:p w:rsidR="00E61B30" w:rsidRDefault="004439D4" w:rsidP="00BE768F">
      <w:pPr>
        <w:jc w:val="both"/>
      </w:pPr>
      <w:r>
        <w:t xml:space="preserve">На основании принятого Комиссией решения, указанного в протоколе заседания комиссии </w:t>
      </w:r>
      <w:proofErr w:type="gramStart"/>
      <w:r>
        <w:t>от</w:t>
      </w:r>
      <w:proofErr w:type="gramEnd"/>
      <w:r>
        <w:t xml:space="preserve"> ____________</w:t>
      </w:r>
      <w:r>
        <w:t xml:space="preserve">___ № _________, определить </w:t>
      </w:r>
      <w:proofErr w:type="gramStart"/>
      <w:r>
        <w:t>местом</w:t>
      </w:r>
      <w:proofErr w:type="gramEnd"/>
      <w:r>
        <w:t xml:space="preserve"> сбора и накопления ТКО территорию по адресу:________________________________</w:t>
      </w:r>
    </w:p>
    <w:p w:rsidR="00E61B30" w:rsidRDefault="004439D4" w:rsidP="00BE768F">
      <w:pPr>
        <w:jc w:val="both"/>
      </w:pPr>
      <w:r>
        <w:t>____________________________________________________________________</w:t>
      </w:r>
    </w:p>
    <w:p w:rsidR="00E61B30" w:rsidRDefault="004439D4" w:rsidP="00BE768F">
      <w:pPr>
        <w:jc w:val="both"/>
      </w:pPr>
      <w:r>
        <w:t xml:space="preserve">Предлагаемый размер земельного участка </w:t>
      </w:r>
      <w:proofErr w:type="spellStart"/>
      <w:r>
        <w:t>___м</w:t>
      </w:r>
      <w:proofErr w:type="spellEnd"/>
      <w:r>
        <w:t xml:space="preserve"> </w:t>
      </w:r>
      <w:proofErr w:type="spellStart"/>
      <w:r>
        <w:t>х</w:t>
      </w:r>
      <w:proofErr w:type="spellEnd"/>
      <w:r>
        <w:t xml:space="preserve"> </w:t>
      </w:r>
      <w:proofErr w:type="spellStart"/>
      <w:r>
        <w:t>___м</w:t>
      </w:r>
      <w:proofErr w:type="spellEnd"/>
      <w:r>
        <w:t xml:space="preserve">, площадью </w:t>
      </w:r>
      <w:proofErr w:type="spellStart"/>
      <w:r>
        <w:t>_____кв</w:t>
      </w:r>
      <w:proofErr w:type="gramStart"/>
      <w:r>
        <w:t>.м</w:t>
      </w:r>
      <w:proofErr w:type="spellEnd"/>
      <w:proofErr w:type="gramEnd"/>
    </w:p>
    <w:p w:rsidR="00E61B30" w:rsidRDefault="004439D4" w:rsidP="00BE768F">
      <w:pPr>
        <w:jc w:val="both"/>
      </w:pPr>
      <w:r>
        <w:t>Прил</w:t>
      </w:r>
      <w:r>
        <w:t>ожение: схема территории, на которой определено место сбора и накопления</w:t>
      </w:r>
    </w:p>
    <w:p w:rsidR="00E61B30" w:rsidRDefault="004439D4" w:rsidP="00BE768F">
      <w:pPr>
        <w:jc w:val="both"/>
      </w:pPr>
      <w:r>
        <w:t>ТКО.</w:t>
      </w:r>
    </w:p>
    <w:p w:rsidR="00E61B30" w:rsidRDefault="004439D4" w:rsidP="001E23B0">
      <w:pPr>
        <w:jc w:val="center"/>
      </w:pPr>
      <w:r>
        <w:t>Председатель комиссии: ___________________________________________</w:t>
      </w:r>
    </w:p>
    <w:p w:rsidR="00E61B30" w:rsidRDefault="004439D4" w:rsidP="001E23B0">
      <w:pPr>
        <w:jc w:val="center"/>
      </w:pPr>
      <w:r>
        <w:t>Секретарь комиссии: ___________________________________________</w:t>
      </w:r>
    </w:p>
    <w:p w:rsidR="00E61B30" w:rsidRDefault="004439D4" w:rsidP="001E23B0">
      <w:pPr>
        <w:jc w:val="center"/>
      </w:pPr>
      <w:r>
        <w:t>Члены комиссии:</w:t>
      </w:r>
    </w:p>
    <w:p w:rsidR="00E61B30" w:rsidRDefault="004439D4" w:rsidP="001E23B0">
      <w:pPr>
        <w:jc w:val="center"/>
      </w:pPr>
      <w:r>
        <w:t>1. ____________________________</w:t>
      </w:r>
    </w:p>
    <w:p w:rsidR="00E61B30" w:rsidRDefault="004439D4" w:rsidP="001E23B0">
      <w:pPr>
        <w:jc w:val="center"/>
      </w:pPr>
      <w:r>
        <w:t>2. ____________________________</w:t>
      </w:r>
    </w:p>
    <w:p w:rsidR="00E61B30" w:rsidRDefault="004439D4" w:rsidP="001E23B0">
      <w:pPr>
        <w:jc w:val="center"/>
      </w:pPr>
      <w:r>
        <w:t>3._____________________________</w:t>
      </w:r>
    </w:p>
    <w:p w:rsidR="00E61B30" w:rsidRDefault="004439D4" w:rsidP="001E23B0">
      <w:pPr>
        <w:jc w:val="center"/>
      </w:pPr>
      <w:r>
        <w:t>4. ____________________________</w:t>
      </w:r>
    </w:p>
    <w:p w:rsidR="00E61B30" w:rsidRDefault="001E23B0" w:rsidP="001E23B0">
      <w:pPr>
        <w:jc w:val="center"/>
      </w:pPr>
      <w:r>
        <w:t>5. ____________________________</w:t>
      </w:r>
    </w:p>
    <w:p w:rsidR="00E61B30" w:rsidRDefault="00BD6326" w:rsidP="00BD6326">
      <w:pPr>
        <w:pageBreakBefore/>
        <w:jc w:val="right"/>
      </w:pPr>
      <w:r>
        <w:lastRenderedPageBreak/>
        <w:t>Приложение 2</w:t>
      </w:r>
    </w:p>
    <w:p w:rsidR="00E61B30" w:rsidRDefault="004439D4" w:rsidP="001E23B0">
      <w:pPr>
        <w:jc w:val="right"/>
      </w:pPr>
      <w:r>
        <w:t>к постановлению</w:t>
      </w:r>
    </w:p>
    <w:p w:rsidR="00E61B30" w:rsidRDefault="004439D4" w:rsidP="001E23B0">
      <w:pPr>
        <w:jc w:val="right"/>
      </w:pPr>
      <w:r>
        <w:t xml:space="preserve">администрации </w:t>
      </w:r>
      <w:r w:rsidR="001E23B0">
        <w:t>городского поселения</w:t>
      </w:r>
    </w:p>
    <w:p w:rsidR="001E23B0" w:rsidRDefault="001E23B0" w:rsidP="001E23B0">
      <w:pPr>
        <w:jc w:val="right"/>
      </w:pPr>
      <w:r>
        <w:rPr>
          <w:rFonts w:hint="eastAsia"/>
        </w:rPr>
        <w:t>«</w:t>
      </w:r>
      <w:proofErr w:type="spellStart"/>
      <w:r>
        <w:t>Амазарское</w:t>
      </w:r>
      <w:proofErr w:type="spellEnd"/>
      <w:r>
        <w:rPr>
          <w:rFonts w:hint="eastAsia"/>
        </w:rPr>
        <w:t>»</w:t>
      </w:r>
    </w:p>
    <w:p w:rsidR="00E61B30" w:rsidRDefault="001E23B0" w:rsidP="001E23B0">
      <w:pPr>
        <w:jc w:val="right"/>
      </w:pPr>
      <w:r>
        <w:t>о</w:t>
      </w:r>
      <w:r w:rsidR="004439D4">
        <w:t>т</w:t>
      </w:r>
      <w:r>
        <w:t xml:space="preserve">  04.06.2019 г. № 126</w:t>
      </w:r>
    </w:p>
    <w:p w:rsidR="001E23B0" w:rsidRDefault="001E23B0" w:rsidP="001E23B0">
      <w:pPr>
        <w:jc w:val="right"/>
      </w:pPr>
    </w:p>
    <w:p w:rsidR="00E61B30" w:rsidRDefault="004439D4" w:rsidP="001E23B0">
      <w:pPr>
        <w:jc w:val="center"/>
      </w:pPr>
      <w:r>
        <w:t>СОСТАВ</w:t>
      </w:r>
    </w:p>
    <w:p w:rsidR="00E61B30" w:rsidRDefault="004439D4" w:rsidP="001E23B0">
      <w:pPr>
        <w:jc w:val="center"/>
      </w:pPr>
      <w:r>
        <w:t xml:space="preserve">комиссии администрации </w:t>
      </w:r>
      <w:r w:rsidR="001E23B0">
        <w:t xml:space="preserve">городского поселения </w:t>
      </w:r>
      <w:r w:rsidR="001E23B0">
        <w:rPr>
          <w:rFonts w:hint="eastAsia"/>
        </w:rPr>
        <w:t>«</w:t>
      </w:r>
      <w:proofErr w:type="spellStart"/>
      <w:r w:rsidR="001E23B0">
        <w:t>Амазарское</w:t>
      </w:r>
      <w:proofErr w:type="spellEnd"/>
      <w:r w:rsidR="001E23B0">
        <w:rPr>
          <w:rFonts w:hint="eastAsia"/>
        </w:rPr>
        <w:t>»</w:t>
      </w:r>
      <w:r>
        <w:t xml:space="preserve"> для принятия</w:t>
      </w:r>
    </w:p>
    <w:p w:rsidR="00E61B30" w:rsidRDefault="004439D4" w:rsidP="001E23B0">
      <w:pPr>
        <w:jc w:val="center"/>
      </w:pPr>
      <w:r>
        <w:t>решения о создании мест (площадок) накопления твердых коммунальных</w:t>
      </w:r>
    </w:p>
    <w:p w:rsidR="00E61B30" w:rsidRDefault="004439D4" w:rsidP="001E23B0">
      <w:pPr>
        <w:jc w:val="center"/>
      </w:pPr>
      <w:r>
        <w:t>отходов и включения их в реестр</w:t>
      </w:r>
    </w:p>
    <w:p w:rsidR="00E61B30" w:rsidRDefault="004439D4" w:rsidP="00BD6326">
      <w:pPr>
        <w:jc w:val="both"/>
      </w:pPr>
      <w:r>
        <w:t>Председатель комиссии:</w:t>
      </w:r>
    </w:p>
    <w:p w:rsidR="00E61B30" w:rsidRDefault="00E61B30" w:rsidP="00BD6326">
      <w:pPr>
        <w:jc w:val="both"/>
      </w:pPr>
    </w:p>
    <w:p w:rsidR="00E61B30" w:rsidRDefault="004439D4" w:rsidP="00BD6326">
      <w:pPr>
        <w:jc w:val="both"/>
      </w:pPr>
      <w:r>
        <w:t>-</w:t>
      </w:r>
      <w:r w:rsidR="001E23B0">
        <w:t xml:space="preserve"> Н.Ю. Алексейчик</w:t>
      </w:r>
    </w:p>
    <w:p w:rsidR="00E61B30" w:rsidRDefault="00E61B30" w:rsidP="00BD6326">
      <w:pPr>
        <w:jc w:val="both"/>
      </w:pPr>
    </w:p>
    <w:p w:rsidR="00E61B30" w:rsidRDefault="004439D4" w:rsidP="00BD6326">
      <w:pPr>
        <w:jc w:val="both"/>
      </w:pPr>
      <w:r>
        <w:t xml:space="preserve">заместитель главы </w:t>
      </w:r>
      <w:r w:rsidR="00BD6326">
        <w:t xml:space="preserve">городского поселения </w:t>
      </w:r>
      <w:r w:rsidR="00BD6326">
        <w:rPr>
          <w:rFonts w:hint="eastAsia"/>
        </w:rPr>
        <w:t>«</w:t>
      </w:r>
      <w:proofErr w:type="spellStart"/>
      <w:r w:rsidR="00BD6326">
        <w:t>Амазарское</w:t>
      </w:r>
      <w:proofErr w:type="spellEnd"/>
      <w:r w:rsidR="00BD6326">
        <w:rPr>
          <w:rFonts w:hint="eastAsia"/>
        </w:rPr>
        <w:t>»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Заместитель председателя</w:t>
      </w:r>
    </w:p>
    <w:p w:rsidR="00E61B30" w:rsidRDefault="004439D4" w:rsidP="00BE768F">
      <w:pPr>
        <w:jc w:val="both"/>
      </w:pPr>
      <w:r>
        <w:t>комиссии: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-</w:t>
      </w:r>
      <w:r w:rsidR="00BD6326">
        <w:t xml:space="preserve"> Т.О. Апресян</w:t>
      </w:r>
    </w:p>
    <w:p w:rsidR="00E61B30" w:rsidRDefault="00E61B30" w:rsidP="00BE768F">
      <w:pPr>
        <w:jc w:val="both"/>
      </w:pPr>
    </w:p>
    <w:p w:rsidR="00E61B30" w:rsidRDefault="00BD6326" w:rsidP="00BE768F">
      <w:pPr>
        <w:jc w:val="both"/>
      </w:pPr>
      <w:r>
        <w:t xml:space="preserve">Главный специалист по управлению имуществом и земельным вопросам администрации ГП </w:t>
      </w:r>
      <w:r>
        <w:rPr>
          <w:rFonts w:hint="eastAsia"/>
        </w:rPr>
        <w:t>«</w:t>
      </w:r>
      <w:proofErr w:type="spellStart"/>
      <w:r>
        <w:t>Амазарское</w:t>
      </w:r>
      <w:proofErr w:type="spellEnd"/>
      <w:r>
        <w:rPr>
          <w:rFonts w:hint="eastAsia"/>
        </w:rPr>
        <w:t>»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Секретарь комиссии: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-</w:t>
      </w:r>
      <w:r w:rsidR="00BD6326">
        <w:t xml:space="preserve"> И.В. Чупрова</w:t>
      </w:r>
    </w:p>
    <w:p w:rsidR="00E61B30" w:rsidRDefault="00E61B30" w:rsidP="00BE768F">
      <w:pPr>
        <w:jc w:val="both"/>
      </w:pPr>
    </w:p>
    <w:p w:rsidR="00E61B30" w:rsidRDefault="004439D4" w:rsidP="00BD6326">
      <w:pPr>
        <w:jc w:val="both"/>
      </w:pPr>
      <w:r>
        <w:t xml:space="preserve">ведущий специалист </w:t>
      </w:r>
      <w:r w:rsidR="00BD6326">
        <w:t xml:space="preserve">администрации ГП </w:t>
      </w:r>
      <w:r w:rsidR="00BD6326">
        <w:rPr>
          <w:rFonts w:hint="eastAsia"/>
        </w:rPr>
        <w:t>«</w:t>
      </w:r>
      <w:proofErr w:type="spellStart"/>
      <w:r w:rsidR="00BD6326">
        <w:t>Амазарское</w:t>
      </w:r>
      <w:proofErr w:type="spellEnd"/>
      <w:r w:rsidR="00BD6326">
        <w:rPr>
          <w:rFonts w:hint="eastAsia"/>
        </w:rPr>
        <w:t>»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Члены комиссии: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-</w:t>
      </w:r>
      <w:r w:rsidR="00BD6326">
        <w:t xml:space="preserve"> О.Г. </w:t>
      </w:r>
      <w:proofErr w:type="spellStart"/>
      <w:r w:rsidR="00BD6326">
        <w:t>Кордюкова</w:t>
      </w:r>
      <w:proofErr w:type="spellEnd"/>
    </w:p>
    <w:p w:rsidR="00E61B30" w:rsidRDefault="00E61B30" w:rsidP="00BE768F">
      <w:pPr>
        <w:jc w:val="both"/>
      </w:pPr>
    </w:p>
    <w:p w:rsidR="00E61B30" w:rsidRDefault="00BD6326" w:rsidP="00BE768F">
      <w:pPr>
        <w:jc w:val="both"/>
      </w:pPr>
      <w:r>
        <w:t xml:space="preserve">Директор ООО РСО </w:t>
      </w:r>
      <w:r>
        <w:rPr>
          <w:rFonts w:hint="eastAsia"/>
        </w:rPr>
        <w:t>«</w:t>
      </w:r>
      <w:r>
        <w:t>Амазар</w:t>
      </w:r>
      <w:r>
        <w:rPr>
          <w:rFonts w:hint="eastAsia"/>
        </w:rPr>
        <w:t>»</w:t>
      </w:r>
    </w:p>
    <w:p w:rsidR="00BD6326" w:rsidRDefault="00BD6326" w:rsidP="00BE768F">
      <w:pPr>
        <w:jc w:val="both"/>
      </w:pPr>
    </w:p>
    <w:p w:rsidR="00E61B30" w:rsidRDefault="004439D4" w:rsidP="00BE768F">
      <w:pPr>
        <w:jc w:val="both"/>
      </w:pPr>
      <w:r>
        <w:t>-</w:t>
      </w:r>
      <w:r w:rsidR="00BD6326">
        <w:t xml:space="preserve"> Н.Ю. Кузнецова </w:t>
      </w:r>
    </w:p>
    <w:p w:rsidR="00E61B30" w:rsidRDefault="00E61B30" w:rsidP="00BE768F">
      <w:pPr>
        <w:jc w:val="both"/>
      </w:pPr>
    </w:p>
    <w:p w:rsidR="00E61B30" w:rsidRDefault="00BD6326" w:rsidP="00BE768F">
      <w:pPr>
        <w:jc w:val="both"/>
      </w:pPr>
      <w:r>
        <w:t xml:space="preserve">Председатель Совета депутатов ГП </w:t>
      </w:r>
      <w:r>
        <w:rPr>
          <w:rFonts w:hint="eastAsia"/>
        </w:rPr>
        <w:t>«</w:t>
      </w:r>
      <w:proofErr w:type="spellStart"/>
      <w:r>
        <w:t>Амазарское</w:t>
      </w:r>
      <w:proofErr w:type="spellEnd"/>
      <w:r>
        <w:rPr>
          <w:rFonts w:hint="eastAsia"/>
        </w:rPr>
        <w:t>»</w:t>
      </w:r>
    </w:p>
    <w:p w:rsidR="00E61B30" w:rsidRDefault="00E61B30" w:rsidP="00BE768F">
      <w:pPr>
        <w:jc w:val="both"/>
      </w:pPr>
    </w:p>
    <w:p w:rsidR="00E61B30" w:rsidRDefault="004439D4" w:rsidP="00BE768F">
      <w:pPr>
        <w:jc w:val="both"/>
      </w:pPr>
      <w:r>
        <w:t>-</w:t>
      </w:r>
      <w:r w:rsidR="00BD6326">
        <w:t xml:space="preserve"> Н.С. </w:t>
      </w:r>
      <w:proofErr w:type="spellStart"/>
      <w:r w:rsidR="00BD6326">
        <w:t>Нипарко</w:t>
      </w:r>
      <w:proofErr w:type="spellEnd"/>
    </w:p>
    <w:p w:rsidR="00E61B30" w:rsidRDefault="00BD6326" w:rsidP="00BE768F">
      <w:pPr>
        <w:jc w:val="both"/>
      </w:pPr>
      <w:r>
        <w:t xml:space="preserve">Депутат Совета ГП </w:t>
      </w:r>
      <w:r>
        <w:rPr>
          <w:rFonts w:hint="eastAsia"/>
        </w:rPr>
        <w:t>«</w:t>
      </w:r>
      <w:proofErr w:type="spellStart"/>
      <w:r>
        <w:t>Амазарское</w:t>
      </w:r>
      <w:proofErr w:type="spellEnd"/>
      <w:r>
        <w:rPr>
          <w:rFonts w:hint="eastAsia"/>
        </w:rPr>
        <w:t>»</w:t>
      </w:r>
    </w:p>
    <w:p w:rsidR="00BD6326" w:rsidRDefault="00BD6326" w:rsidP="00BE768F">
      <w:pPr>
        <w:jc w:val="both"/>
      </w:pPr>
    </w:p>
    <w:p w:rsidR="00E61B30" w:rsidRDefault="00E61B30" w:rsidP="00BE768F">
      <w:pPr>
        <w:jc w:val="both"/>
      </w:pPr>
    </w:p>
    <w:p w:rsidR="00E61B30" w:rsidRDefault="00E61B30" w:rsidP="00BE768F">
      <w:pPr>
        <w:jc w:val="both"/>
      </w:pPr>
    </w:p>
    <w:p w:rsidR="00E61B30" w:rsidRDefault="00BD6326" w:rsidP="00BD6326">
      <w:pPr>
        <w:pageBreakBefore/>
        <w:jc w:val="right"/>
      </w:pPr>
      <w:r>
        <w:lastRenderedPageBreak/>
        <w:t>Приложение 3</w:t>
      </w:r>
    </w:p>
    <w:p w:rsidR="00E61B30" w:rsidRDefault="004439D4" w:rsidP="00BD6326">
      <w:pPr>
        <w:jc w:val="right"/>
      </w:pPr>
      <w:r>
        <w:t>к постановлению</w:t>
      </w:r>
    </w:p>
    <w:p w:rsidR="00E61B30" w:rsidRDefault="00BD6326" w:rsidP="00BD6326">
      <w:pPr>
        <w:jc w:val="right"/>
      </w:pPr>
      <w:r>
        <w:t xml:space="preserve">администрации ГП </w:t>
      </w:r>
      <w:r>
        <w:rPr>
          <w:rFonts w:hint="eastAsia"/>
        </w:rPr>
        <w:t>«</w:t>
      </w:r>
      <w:proofErr w:type="spellStart"/>
      <w:r>
        <w:t>Амазарское</w:t>
      </w:r>
      <w:proofErr w:type="spellEnd"/>
      <w:r>
        <w:rPr>
          <w:rFonts w:hint="eastAsia"/>
        </w:rPr>
        <w:t>»</w:t>
      </w:r>
    </w:p>
    <w:p w:rsidR="00E61B30" w:rsidRDefault="004439D4" w:rsidP="00BD6326">
      <w:pPr>
        <w:jc w:val="right"/>
      </w:pPr>
      <w:r>
        <w:t>от</w:t>
      </w:r>
      <w:r w:rsidR="00BD6326">
        <w:t xml:space="preserve"> 04.06.2019 № 126</w:t>
      </w:r>
    </w:p>
    <w:p w:rsidR="00BD6326" w:rsidRDefault="00BD6326" w:rsidP="00BD6326">
      <w:pPr>
        <w:jc w:val="right"/>
      </w:pPr>
    </w:p>
    <w:p w:rsidR="00E61B30" w:rsidRPr="00BD6326" w:rsidRDefault="004439D4" w:rsidP="00BD6326">
      <w:pPr>
        <w:jc w:val="center"/>
        <w:rPr>
          <w:b/>
        </w:rPr>
      </w:pPr>
      <w:r w:rsidRPr="00BD6326">
        <w:rPr>
          <w:b/>
        </w:rPr>
        <w:t>ПОЛОЖЕНИЕ</w:t>
      </w:r>
    </w:p>
    <w:p w:rsidR="00E61B30" w:rsidRPr="00810C81" w:rsidRDefault="004439D4" w:rsidP="00810C81">
      <w:pPr>
        <w:jc w:val="center"/>
        <w:rPr>
          <w:b/>
        </w:rPr>
      </w:pPr>
      <w:r w:rsidRPr="00810C81">
        <w:rPr>
          <w:b/>
        </w:rPr>
        <w:t xml:space="preserve">о комиссии администрации </w:t>
      </w:r>
      <w:r w:rsidR="00810C81">
        <w:rPr>
          <w:b/>
        </w:rPr>
        <w:t xml:space="preserve">городского поселения </w:t>
      </w:r>
      <w:r w:rsidR="00810C81">
        <w:rPr>
          <w:rFonts w:hint="eastAsia"/>
          <w:b/>
        </w:rPr>
        <w:t>«</w:t>
      </w:r>
      <w:proofErr w:type="spellStart"/>
      <w:r w:rsidR="00810C81">
        <w:rPr>
          <w:b/>
        </w:rPr>
        <w:t>Амазарское</w:t>
      </w:r>
      <w:proofErr w:type="spellEnd"/>
      <w:r w:rsidR="00810C81">
        <w:rPr>
          <w:rFonts w:hint="eastAsia"/>
          <w:b/>
        </w:rPr>
        <w:t>»</w:t>
      </w:r>
      <w:r w:rsidRPr="00810C81">
        <w:rPr>
          <w:b/>
        </w:rPr>
        <w:t xml:space="preserve"> для принятия</w:t>
      </w:r>
    </w:p>
    <w:p w:rsidR="00E61B30" w:rsidRPr="00810C81" w:rsidRDefault="004439D4" w:rsidP="00810C81">
      <w:pPr>
        <w:jc w:val="center"/>
        <w:rPr>
          <w:b/>
        </w:rPr>
      </w:pPr>
      <w:r w:rsidRPr="00810C81">
        <w:rPr>
          <w:b/>
        </w:rPr>
        <w:t>решения о создании мест (площадок) накопления твердых коммунальных</w:t>
      </w:r>
    </w:p>
    <w:p w:rsidR="00E61B30" w:rsidRDefault="004439D4" w:rsidP="00810C81">
      <w:pPr>
        <w:jc w:val="center"/>
        <w:rPr>
          <w:b/>
        </w:rPr>
      </w:pPr>
      <w:r w:rsidRPr="00810C81">
        <w:rPr>
          <w:b/>
        </w:rPr>
        <w:t>отходов и включения их в реестр</w:t>
      </w:r>
    </w:p>
    <w:p w:rsidR="00810C81" w:rsidRPr="00810C81" w:rsidRDefault="00810C81" w:rsidP="00810C81">
      <w:pPr>
        <w:jc w:val="center"/>
        <w:rPr>
          <w:b/>
        </w:rPr>
      </w:pPr>
    </w:p>
    <w:p w:rsidR="00E61B30" w:rsidRDefault="004439D4" w:rsidP="00810C81">
      <w:pPr>
        <w:ind w:firstLine="708"/>
        <w:jc w:val="both"/>
      </w:pPr>
      <w:r>
        <w:t xml:space="preserve">1. </w:t>
      </w:r>
      <w:proofErr w:type="gramStart"/>
      <w:r>
        <w:t>Комиссия а</w:t>
      </w:r>
      <w:r>
        <w:t xml:space="preserve">дминистрации </w:t>
      </w:r>
      <w:r w:rsidR="00810C81">
        <w:t xml:space="preserve">ГП </w:t>
      </w:r>
      <w:r w:rsidR="00810C81">
        <w:rPr>
          <w:rFonts w:hint="eastAsia"/>
        </w:rPr>
        <w:t>«</w:t>
      </w:r>
      <w:proofErr w:type="spellStart"/>
      <w:r w:rsidR="00810C81">
        <w:t>Амазарское</w:t>
      </w:r>
      <w:proofErr w:type="spellEnd"/>
      <w:r w:rsidR="00810C81">
        <w:rPr>
          <w:rFonts w:hint="eastAsia"/>
        </w:rPr>
        <w:t>»</w:t>
      </w:r>
      <w:r>
        <w:t xml:space="preserve"> для принятия решения о создании мест (площадок) накопления ТКО и включения их в</w:t>
      </w:r>
      <w:r w:rsidR="00810C81">
        <w:t xml:space="preserve"> </w:t>
      </w:r>
      <w:r>
        <w:t xml:space="preserve">реестр (далее Комиссия) является коллегиальным органом администрации </w:t>
      </w:r>
      <w:r w:rsidR="00810C81">
        <w:t xml:space="preserve">ГП </w:t>
      </w:r>
      <w:r w:rsidR="00810C81">
        <w:rPr>
          <w:rFonts w:hint="eastAsia"/>
        </w:rPr>
        <w:t>«</w:t>
      </w:r>
      <w:proofErr w:type="spellStart"/>
      <w:r w:rsidR="00810C81">
        <w:t>Амазарское</w:t>
      </w:r>
      <w:proofErr w:type="spellEnd"/>
      <w:r w:rsidR="00810C81">
        <w:rPr>
          <w:rFonts w:hint="eastAsia"/>
        </w:rPr>
        <w:t>»</w:t>
      </w:r>
      <w:r w:rsidR="00810C81">
        <w:t xml:space="preserve"> </w:t>
      </w:r>
      <w:r>
        <w:t>и создается с цель</w:t>
      </w:r>
      <w:r>
        <w:t>ю рассмотрения вопросов, касающихся определения мест сбора и накопления ТКО на</w:t>
      </w:r>
      <w:r w:rsidR="00810C81">
        <w:t xml:space="preserve"> </w:t>
      </w:r>
      <w:r>
        <w:t xml:space="preserve">территории </w:t>
      </w:r>
      <w:r w:rsidR="00810C81">
        <w:t xml:space="preserve">городского поселения </w:t>
      </w:r>
      <w:r w:rsidR="00810C81">
        <w:rPr>
          <w:rFonts w:hint="eastAsia"/>
        </w:rPr>
        <w:t>«</w:t>
      </w:r>
      <w:proofErr w:type="spellStart"/>
      <w:r w:rsidR="00810C81">
        <w:t>Амазарское</w:t>
      </w:r>
      <w:proofErr w:type="spellEnd"/>
      <w:r>
        <w:t>», принятия решения об их создании и включении в реестр.</w:t>
      </w:r>
      <w:proofErr w:type="gramEnd"/>
    </w:p>
    <w:p w:rsidR="00E61B30" w:rsidRDefault="004439D4" w:rsidP="00810C81">
      <w:pPr>
        <w:ind w:firstLine="708"/>
        <w:jc w:val="both"/>
      </w:pPr>
      <w:r>
        <w:t>2. В своей деятельности Комиссия руко</w:t>
      </w:r>
      <w:r>
        <w:t xml:space="preserve">водствуется Конституцией Российской Федерации, федеральными законами и иными нормативными правовыми актами Российской Федерации, Уставом </w:t>
      </w:r>
      <w:r w:rsidR="00810C81">
        <w:t xml:space="preserve">городского поселения </w:t>
      </w:r>
      <w:r w:rsidR="00810C81">
        <w:rPr>
          <w:rFonts w:hint="eastAsia"/>
        </w:rPr>
        <w:t>«</w:t>
      </w:r>
      <w:proofErr w:type="spellStart"/>
      <w:r w:rsidR="00810C81">
        <w:t>Амазарское</w:t>
      </w:r>
      <w:proofErr w:type="spellEnd"/>
      <w:r w:rsidR="00810C81">
        <w:rPr>
          <w:rFonts w:hint="eastAsia"/>
        </w:rPr>
        <w:t>»</w:t>
      </w:r>
      <w:r>
        <w:t>, а также настоящим Положением.</w:t>
      </w:r>
    </w:p>
    <w:p w:rsidR="00E61B30" w:rsidRDefault="004439D4" w:rsidP="00810C81">
      <w:pPr>
        <w:ind w:firstLine="708"/>
        <w:jc w:val="both"/>
      </w:pPr>
      <w:r>
        <w:t>3. Комиссия в соответствии с воз</w:t>
      </w:r>
      <w:r>
        <w:t>ложенными на нее задачами выполняет</w:t>
      </w:r>
    </w:p>
    <w:p w:rsidR="00E61B30" w:rsidRDefault="004439D4" w:rsidP="00810C81">
      <w:pPr>
        <w:jc w:val="both"/>
      </w:pPr>
      <w:r>
        <w:t>следующие функции:</w:t>
      </w:r>
    </w:p>
    <w:p w:rsidR="00E61B30" w:rsidRDefault="004439D4" w:rsidP="00810C81">
      <w:pPr>
        <w:jc w:val="both"/>
      </w:pPr>
      <w:r>
        <w:t>- рассмотрение заявлений и обращений граждан и юридических лиц по</w:t>
      </w:r>
      <w:r w:rsidR="00810C81">
        <w:t xml:space="preserve"> </w:t>
      </w:r>
      <w:r>
        <w:t>вопросу определения мест сбора и накопления ТКО;</w:t>
      </w:r>
    </w:p>
    <w:p w:rsidR="00E61B30" w:rsidRDefault="004439D4" w:rsidP="00810C81">
      <w:pPr>
        <w:jc w:val="both"/>
      </w:pPr>
      <w:r>
        <w:t>- организация в случае необходимости выездов на предполагаемые мест</w:t>
      </w:r>
      <w:r w:rsidR="00810C81">
        <w:t xml:space="preserve">а </w:t>
      </w:r>
      <w:r>
        <w:t>сбора и накопления ТКО с целью их дальнейшего согласования;</w:t>
      </w:r>
    </w:p>
    <w:p w:rsidR="00E61B30" w:rsidRDefault="004439D4" w:rsidP="00810C81">
      <w:pPr>
        <w:jc w:val="both"/>
      </w:pPr>
      <w:r>
        <w:t>- внесение предложений, направленных на определение мест для сбора и</w:t>
      </w:r>
      <w:r w:rsidR="00810C81">
        <w:t xml:space="preserve"> </w:t>
      </w:r>
      <w:r>
        <w:t>накопления ТКО;</w:t>
      </w:r>
    </w:p>
    <w:p w:rsidR="00E61B30" w:rsidRDefault="004439D4" w:rsidP="00810C81">
      <w:pPr>
        <w:jc w:val="both"/>
      </w:pPr>
      <w:r>
        <w:t>- принятие решения об определении мест для сбора и накопления ТКО и</w:t>
      </w:r>
      <w:r w:rsidR="00810C81">
        <w:t xml:space="preserve"> </w:t>
      </w:r>
      <w:r>
        <w:t>включении их в реестр, либо решения об отка</w:t>
      </w:r>
      <w:r>
        <w:t>зе в согласовании создания места</w:t>
      </w:r>
      <w:r w:rsidR="00810C81">
        <w:t xml:space="preserve"> </w:t>
      </w:r>
      <w:r>
        <w:t>для сбора и накопления ТКО</w:t>
      </w:r>
    </w:p>
    <w:p w:rsidR="00E61B30" w:rsidRDefault="004439D4" w:rsidP="00810C81">
      <w:pPr>
        <w:jc w:val="both"/>
      </w:pPr>
      <w:r>
        <w:t>- уведомление заявителя о принятом решении Комиссия.</w:t>
      </w:r>
    </w:p>
    <w:p w:rsidR="00E61B30" w:rsidRDefault="004439D4" w:rsidP="00810C81">
      <w:pPr>
        <w:jc w:val="both"/>
      </w:pPr>
      <w:r>
        <w:t>4. Комиссия состоит из председателя, заместителя председателя, секретаря и членов комиссии.</w:t>
      </w:r>
    </w:p>
    <w:p w:rsidR="00E61B30" w:rsidRDefault="004439D4" w:rsidP="00810C81">
      <w:pPr>
        <w:jc w:val="both"/>
      </w:pPr>
      <w:r>
        <w:t>5. Организацию работы Комиссии определяет председат</w:t>
      </w:r>
      <w:r>
        <w:t>ель Комиссии.</w:t>
      </w:r>
    </w:p>
    <w:p w:rsidR="00E61B30" w:rsidRDefault="004439D4" w:rsidP="00810C81">
      <w:pPr>
        <w:jc w:val="both"/>
      </w:pPr>
      <w:r>
        <w:t>6. Основной формой работы Комиссии являются заседания с осмотром</w:t>
      </w:r>
      <w:r w:rsidR="00810C81">
        <w:t xml:space="preserve"> </w:t>
      </w:r>
      <w:r>
        <w:t>при необходимости территории существующего и предлагаемого места сбора и</w:t>
      </w:r>
      <w:r w:rsidR="00810C81">
        <w:t xml:space="preserve"> </w:t>
      </w:r>
      <w:r>
        <w:t>накопления ТКО.</w:t>
      </w:r>
    </w:p>
    <w:p w:rsidR="00E61B30" w:rsidRDefault="004439D4" w:rsidP="00810C81">
      <w:pPr>
        <w:jc w:val="both"/>
      </w:pPr>
      <w:r>
        <w:t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</w:t>
      </w:r>
    </w:p>
    <w:p w:rsidR="00E61B30" w:rsidRDefault="004439D4" w:rsidP="00810C81">
      <w:pPr>
        <w:jc w:val="both"/>
      </w:pPr>
      <w:r>
        <w:t>8. Заседания Комиссии проводятся по мере необходимости.</w:t>
      </w:r>
    </w:p>
    <w:p w:rsidR="00E61B30" w:rsidRDefault="004439D4" w:rsidP="00810C81">
      <w:pPr>
        <w:jc w:val="both"/>
      </w:pPr>
      <w:r>
        <w:t>9. Комиссия правомочна принимать решени</w:t>
      </w:r>
      <w:r>
        <w:t>я при участии в ее работе не</w:t>
      </w:r>
      <w:r w:rsidR="00810C81">
        <w:t xml:space="preserve"> </w:t>
      </w:r>
      <w:r>
        <w:t>менее половины от общего числа ее членов.</w:t>
      </w:r>
    </w:p>
    <w:p w:rsidR="00E61B30" w:rsidRDefault="004439D4" w:rsidP="00810C81">
      <w:pPr>
        <w:jc w:val="both"/>
      </w:pPr>
      <w:r>
        <w:t>10. Решение об определении места для сбора и накопления ТКО принимается простым большинством голосов присутствующих членов Комиссии.</w:t>
      </w:r>
    </w:p>
    <w:p w:rsidR="00E61B30" w:rsidRDefault="004439D4" w:rsidP="00810C81">
      <w:pPr>
        <w:jc w:val="both"/>
      </w:pPr>
      <w:r>
        <w:t>При равенстве голосов, голос председателя Комиссии я</w:t>
      </w:r>
      <w:r>
        <w:t>вляется решающим.</w:t>
      </w:r>
    </w:p>
    <w:p w:rsidR="00E61B30" w:rsidRDefault="00E61B30" w:rsidP="00810C81">
      <w:pPr>
        <w:jc w:val="both"/>
      </w:pPr>
    </w:p>
    <w:p w:rsidR="00E61B30" w:rsidRDefault="00E61B30" w:rsidP="00810C81">
      <w:pPr>
        <w:pageBreakBefore/>
        <w:jc w:val="both"/>
      </w:pPr>
    </w:p>
    <w:p w:rsidR="00E61B30" w:rsidRDefault="004439D4" w:rsidP="00810C81">
      <w:pPr>
        <w:jc w:val="both"/>
      </w:pPr>
      <w:r>
        <w:t>12. Результаты работы Комиссии оформляются актом об определении</w:t>
      </w:r>
      <w:r w:rsidR="00810C81">
        <w:t xml:space="preserve"> </w:t>
      </w:r>
      <w:r>
        <w:t>места сбора и накопления твердых коммунальных отходов, либо уведомлением</w:t>
      </w:r>
      <w:r w:rsidR="00810C81">
        <w:t xml:space="preserve"> </w:t>
      </w:r>
      <w:r>
        <w:t>об отказе в согласовании создания места для сбора и накопления ТКО. Акт об</w:t>
      </w:r>
      <w:r w:rsidR="00810C81">
        <w:t xml:space="preserve"> </w:t>
      </w:r>
      <w:r>
        <w:t xml:space="preserve">определении места сбора </w:t>
      </w:r>
      <w:r>
        <w:t>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</w:t>
      </w:r>
    </w:p>
    <w:p w:rsidR="00E61B30" w:rsidRDefault="004439D4" w:rsidP="00810C81">
      <w:pPr>
        <w:jc w:val="both"/>
      </w:pPr>
      <w:r>
        <w:t>13. Утвержденный Акт об определении места сбора и накопления</w:t>
      </w:r>
      <w:r>
        <w:t xml:space="preserve"> твердых коммунальных отходов передается для включения в реестр мест (площадок) накопления твердых коммунальных отходов на территории </w:t>
      </w:r>
      <w:r w:rsidR="00810C81">
        <w:t xml:space="preserve">городского поселения </w:t>
      </w:r>
      <w:r w:rsidR="00810C81">
        <w:rPr>
          <w:rFonts w:hint="eastAsia"/>
        </w:rPr>
        <w:t>«</w:t>
      </w:r>
      <w:proofErr w:type="spellStart"/>
      <w:r w:rsidR="00810C81">
        <w:t>Амазарское</w:t>
      </w:r>
      <w:proofErr w:type="spellEnd"/>
      <w:r>
        <w:t>» в орган</w:t>
      </w:r>
      <w:r w:rsidR="00810C81">
        <w:t xml:space="preserve"> </w:t>
      </w:r>
      <w:r>
        <w:t xml:space="preserve">администрации </w:t>
      </w:r>
      <w:r w:rsidR="00810C81">
        <w:t xml:space="preserve">ГП </w:t>
      </w:r>
      <w:r w:rsidR="00810C81">
        <w:rPr>
          <w:rFonts w:hint="eastAsia"/>
        </w:rPr>
        <w:t>«</w:t>
      </w:r>
      <w:proofErr w:type="spellStart"/>
      <w:r w:rsidR="00810C81">
        <w:t>Амазарское</w:t>
      </w:r>
      <w:proofErr w:type="spellEnd"/>
      <w:r w:rsidR="00810C81">
        <w:rPr>
          <w:rFonts w:hint="eastAsia"/>
        </w:rPr>
        <w:t>»</w:t>
      </w:r>
      <w:r>
        <w:t>, уполномоченный на ведение</w:t>
      </w:r>
    </w:p>
    <w:p w:rsidR="00E61B30" w:rsidRDefault="004439D4" w:rsidP="00810C81">
      <w:pPr>
        <w:jc w:val="both"/>
      </w:pPr>
      <w:r>
        <w:t>данного реестра не позднее одного рабочего дня со дня его утверждения.</w:t>
      </w:r>
    </w:p>
    <w:p w:rsidR="00E61B30" w:rsidRDefault="004439D4" w:rsidP="00810C81">
      <w:pPr>
        <w:jc w:val="both"/>
      </w:pPr>
      <w:r>
        <w:t xml:space="preserve">14. </w:t>
      </w:r>
      <w:proofErr w:type="gramStart"/>
      <w:r>
        <w:t>Приемка заявок, подготовка заседаний Комиссии, организация при</w:t>
      </w:r>
      <w:r w:rsidR="00810C81">
        <w:t xml:space="preserve"> </w:t>
      </w:r>
      <w:r>
        <w:t>необходимости осмотров территорий существующих и предлагаемых мест</w:t>
      </w:r>
      <w:r w:rsidR="00810C81">
        <w:t xml:space="preserve"> </w:t>
      </w:r>
      <w:r>
        <w:t>сбора и накопления ТК</w:t>
      </w:r>
      <w:r>
        <w:t>О, делопроизводство Комиссии, в том числе, оформление протоколов заседания Комиссии, оформление актов об определении места</w:t>
      </w:r>
      <w:r w:rsidR="00810C81">
        <w:t xml:space="preserve"> </w:t>
      </w:r>
      <w:r>
        <w:t xml:space="preserve">сбора и накопления твердых коммунальных отходов и направление их в уполномоченный орган администрации </w:t>
      </w:r>
      <w:r w:rsidR="00810C81">
        <w:t xml:space="preserve">ГП </w:t>
      </w:r>
      <w:r w:rsidR="00810C81">
        <w:rPr>
          <w:rFonts w:hint="eastAsia"/>
        </w:rPr>
        <w:t>«</w:t>
      </w:r>
      <w:proofErr w:type="spellStart"/>
      <w:r w:rsidR="00810C81">
        <w:t>Амазарское</w:t>
      </w:r>
      <w:proofErr w:type="spellEnd"/>
      <w:r w:rsidR="00810C81">
        <w:rPr>
          <w:rFonts w:hint="eastAsia"/>
        </w:rPr>
        <w:t>»</w:t>
      </w:r>
      <w:r>
        <w:t xml:space="preserve"> дл</w:t>
      </w:r>
      <w:r>
        <w:t>я ведения реестра, подготовка и отправка уведомлений заявителям о принятых решениях комиссии возлагается</w:t>
      </w:r>
      <w:proofErr w:type="gramEnd"/>
      <w:r>
        <w:t xml:space="preserve"> на секретаря Комиссии.</w:t>
      </w:r>
    </w:p>
    <w:p w:rsidR="00E61B30" w:rsidRDefault="00E61B30" w:rsidP="00810C81">
      <w:pPr>
        <w:jc w:val="both"/>
      </w:pPr>
    </w:p>
    <w:p w:rsidR="00E61B30" w:rsidRDefault="00E61B30" w:rsidP="00810C81">
      <w:pPr>
        <w:jc w:val="both"/>
      </w:pPr>
    </w:p>
    <w:p w:rsidR="00E61B30" w:rsidRDefault="00810C81" w:rsidP="00810C81">
      <w:pPr>
        <w:pageBreakBefore/>
        <w:jc w:val="right"/>
      </w:pPr>
      <w:r>
        <w:lastRenderedPageBreak/>
        <w:t>Приложение 4</w:t>
      </w:r>
    </w:p>
    <w:p w:rsidR="00E61B30" w:rsidRDefault="004439D4" w:rsidP="00810C81">
      <w:pPr>
        <w:jc w:val="right"/>
      </w:pPr>
      <w:r>
        <w:t>к постановлению</w:t>
      </w:r>
    </w:p>
    <w:p w:rsidR="00E61B30" w:rsidRDefault="004439D4" w:rsidP="00810C81">
      <w:pPr>
        <w:jc w:val="right"/>
      </w:pPr>
      <w:r>
        <w:t xml:space="preserve">администрации </w:t>
      </w:r>
      <w:r w:rsidR="00810C81">
        <w:t xml:space="preserve">ГП </w:t>
      </w:r>
      <w:r w:rsidR="00810C81">
        <w:rPr>
          <w:rFonts w:hint="eastAsia"/>
        </w:rPr>
        <w:t>«</w:t>
      </w:r>
      <w:proofErr w:type="spellStart"/>
      <w:r w:rsidR="00810C81">
        <w:t>Амазарское</w:t>
      </w:r>
      <w:proofErr w:type="spellEnd"/>
      <w:r w:rsidR="00810C81">
        <w:rPr>
          <w:rFonts w:hint="eastAsia"/>
        </w:rPr>
        <w:t>»</w:t>
      </w:r>
    </w:p>
    <w:p w:rsidR="00E61B30" w:rsidRDefault="00810C81" w:rsidP="00810C81">
      <w:pPr>
        <w:jc w:val="right"/>
      </w:pPr>
      <w:r>
        <w:t>от 04.06.2019 г.</w:t>
      </w:r>
      <w:r w:rsidR="004439D4">
        <w:t xml:space="preserve"> №</w:t>
      </w:r>
      <w:r>
        <w:t xml:space="preserve">  126</w:t>
      </w:r>
    </w:p>
    <w:p w:rsidR="00E61B30" w:rsidRPr="00810C81" w:rsidRDefault="004439D4" w:rsidP="00810C81">
      <w:pPr>
        <w:jc w:val="center"/>
        <w:rPr>
          <w:b/>
        </w:rPr>
      </w:pPr>
      <w:r w:rsidRPr="00810C81">
        <w:rPr>
          <w:b/>
        </w:rPr>
        <w:t>РЕГЛАМЕНТ</w:t>
      </w:r>
    </w:p>
    <w:p w:rsidR="00E61B30" w:rsidRPr="00810C81" w:rsidRDefault="004439D4" w:rsidP="00810C81">
      <w:pPr>
        <w:jc w:val="center"/>
        <w:rPr>
          <w:b/>
        </w:rPr>
      </w:pPr>
      <w:r w:rsidRPr="00810C81">
        <w:rPr>
          <w:b/>
        </w:rPr>
        <w:t>создания и ведения реестра мест (площадок) накопления твердых</w:t>
      </w:r>
    </w:p>
    <w:p w:rsidR="00E61B30" w:rsidRDefault="004439D4" w:rsidP="00810C81">
      <w:pPr>
        <w:jc w:val="center"/>
        <w:rPr>
          <w:b/>
        </w:rPr>
      </w:pPr>
      <w:r w:rsidRPr="00810C81">
        <w:rPr>
          <w:b/>
        </w:rPr>
        <w:t xml:space="preserve">коммунальных отходов на территории </w:t>
      </w:r>
      <w:r w:rsidR="00810C81">
        <w:rPr>
          <w:b/>
        </w:rPr>
        <w:t xml:space="preserve">городского поселения </w:t>
      </w:r>
      <w:r w:rsidR="00810C81">
        <w:rPr>
          <w:rFonts w:hint="eastAsia"/>
          <w:b/>
        </w:rPr>
        <w:t>«</w:t>
      </w:r>
      <w:proofErr w:type="spellStart"/>
      <w:r w:rsidR="00810C81">
        <w:rPr>
          <w:b/>
        </w:rPr>
        <w:t>Амазарское</w:t>
      </w:r>
      <w:proofErr w:type="spellEnd"/>
      <w:r w:rsidRPr="00810C81">
        <w:rPr>
          <w:b/>
        </w:rPr>
        <w:t>»</w:t>
      </w:r>
    </w:p>
    <w:p w:rsidR="00810C81" w:rsidRPr="00810C81" w:rsidRDefault="00810C81" w:rsidP="00810C81">
      <w:pPr>
        <w:jc w:val="center"/>
        <w:rPr>
          <w:b/>
        </w:rPr>
      </w:pPr>
    </w:p>
    <w:p w:rsidR="00E61B30" w:rsidRDefault="004439D4" w:rsidP="00810C81">
      <w:pPr>
        <w:pStyle w:val="a5"/>
        <w:numPr>
          <w:ilvl w:val="0"/>
          <w:numId w:val="2"/>
        </w:numPr>
        <w:jc w:val="center"/>
      </w:pPr>
      <w:r>
        <w:t>Общие положения.</w:t>
      </w:r>
    </w:p>
    <w:p w:rsidR="00810C81" w:rsidRDefault="00810C81" w:rsidP="00810C81"/>
    <w:p w:rsidR="00E61B30" w:rsidRDefault="004439D4">
      <w:r>
        <w:t>1.1. Создание и ведение реестра мест (площадок) накопления твердых</w:t>
      </w:r>
      <w:r w:rsidR="00810C81">
        <w:t xml:space="preserve"> </w:t>
      </w:r>
      <w:r>
        <w:t xml:space="preserve">коммунальных отходов на территории </w:t>
      </w:r>
      <w:r w:rsidR="00810C81">
        <w:t xml:space="preserve">городского поселения </w:t>
      </w:r>
      <w:r w:rsidR="00810C81">
        <w:rPr>
          <w:rFonts w:hint="eastAsia"/>
        </w:rPr>
        <w:t>«</w:t>
      </w:r>
      <w:proofErr w:type="spellStart"/>
      <w:r w:rsidR="00810C81">
        <w:t>Амазарское</w:t>
      </w:r>
      <w:proofErr w:type="spellEnd"/>
      <w:r w:rsidR="00810C81">
        <w:t xml:space="preserve">» (далее - реестр) в </w:t>
      </w:r>
      <w:r>
        <w:t>соответствии с постановлением Правительства Российской Федера</w:t>
      </w:r>
      <w:r w:rsidR="00810C81">
        <w:t xml:space="preserve">ции от 31 августа </w:t>
      </w:r>
      <w:r>
        <w:t>2018г. №</w:t>
      </w:r>
      <w:r w:rsidR="00810C81">
        <w:t xml:space="preserve"> </w:t>
      </w:r>
      <w:r>
        <w:t>1039 «Об утверждении правил обустройства мест (площадок) накопления</w:t>
      </w:r>
    </w:p>
    <w:p w:rsidR="00E61B30" w:rsidRDefault="004439D4">
      <w:r>
        <w:t>твердых коммунальных отходов и ведения их реестра» является полномочием</w:t>
      </w:r>
    </w:p>
    <w:p w:rsidR="00E61B30" w:rsidRDefault="004439D4">
      <w:r>
        <w:t xml:space="preserve">органов местного самоуправления городского </w:t>
      </w:r>
      <w:r w:rsidR="00810C81">
        <w:t xml:space="preserve">поселения </w:t>
      </w:r>
      <w:r w:rsidR="00810C81">
        <w:rPr>
          <w:rFonts w:hint="eastAsia"/>
        </w:rPr>
        <w:t>«</w:t>
      </w:r>
      <w:proofErr w:type="spellStart"/>
      <w:r w:rsidR="00810C81">
        <w:t>Амазарское</w:t>
      </w:r>
      <w:proofErr w:type="spellEnd"/>
      <w:r>
        <w:t>».</w:t>
      </w:r>
    </w:p>
    <w:p w:rsidR="00E61B30" w:rsidRDefault="004439D4">
      <w:r>
        <w:t>1.2. Реест</w:t>
      </w:r>
      <w:r>
        <w:t>р представляет собой базу данных о местах (площадках) накопления твердых коммунальных отходов и ведется на бумажном носителе и в</w:t>
      </w:r>
      <w:r w:rsidR="00810C81">
        <w:t xml:space="preserve"> </w:t>
      </w:r>
      <w:r>
        <w:t>электронном виде.</w:t>
      </w:r>
    </w:p>
    <w:p w:rsidR="00E61B30" w:rsidRDefault="004439D4">
      <w:r>
        <w:t>1.3. Уполномоченным органом по созданию и ведению реестра является</w:t>
      </w:r>
    </w:p>
    <w:p w:rsidR="00E61B30" w:rsidRDefault="00810C81">
      <w:r>
        <w:t xml:space="preserve">Администрация городского поселения </w:t>
      </w:r>
      <w:r>
        <w:rPr>
          <w:rFonts w:hint="eastAsia"/>
        </w:rPr>
        <w:t>«</w:t>
      </w:r>
      <w:proofErr w:type="spellStart"/>
      <w:r>
        <w:t>Амазарское</w:t>
      </w:r>
      <w:proofErr w:type="spellEnd"/>
      <w:r>
        <w:rPr>
          <w:rFonts w:hint="eastAsia"/>
        </w:rPr>
        <w:t>»</w:t>
      </w:r>
      <w:r w:rsidR="004439D4">
        <w:t xml:space="preserve"> (далее - </w:t>
      </w:r>
      <w:r>
        <w:t>администрация</w:t>
      </w:r>
      <w:r w:rsidR="004439D4">
        <w:t>).</w:t>
      </w:r>
    </w:p>
    <w:p w:rsidR="00E61B30" w:rsidRDefault="004439D4">
      <w:r>
        <w:t xml:space="preserve">1.4. Реестр создается и ведется на основании </w:t>
      </w:r>
      <w:proofErr w:type="gramStart"/>
      <w:r>
        <w:t>поступивших</w:t>
      </w:r>
      <w:proofErr w:type="gramEnd"/>
      <w:r>
        <w:t xml:space="preserve"> в </w:t>
      </w:r>
      <w:r w:rsidR="00810C81">
        <w:t>администрацию</w:t>
      </w:r>
      <w:r>
        <w:t xml:space="preserve"> для</w:t>
      </w:r>
    </w:p>
    <w:p w:rsidR="00E61B30" w:rsidRDefault="004439D4">
      <w:r>
        <w:t xml:space="preserve">включения в реестр утвержденных Актов об определении места сбора и накопления твердых коммунальных отходов на территории </w:t>
      </w:r>
      <w:r w:rsidR="002905E9">
        <w:t xml:space="preserve">городского поселения </w:t>
      </w:r>
      <w:r w:rsidR="002905E9">
        <w:rPr>
          <w:rFonts w:hint="eastAsia"/>
        </w:rPr>
        <w:t>«</w:t>
      </w:r>
      <w:proofErr w:type="spellStart"/>
      <w:r w:rsidR="002905E9">
        <w:t>Амазарское</w:t>
      </w:r>
      <w:proofErr w:type="spellEnd"/>
      <w:r>
        <w:t>».</w:t>
      </w:r>
    </w:p>
    <w:p w:rsidR="00E61B30" w:rsidRDefault="004439D4">
      <w:r>
        <w:t>1.5. Реестр ведется на государственном языке Российской Феде</w:t>
      </w:r>
      <w:r>
        <w:t>рации.</w:t>
      </w:r>
    </w:p>
    <w:p w:rsidR="00E61B30" w:rsidRDefault="004439D4" w:rsidP="002905E9">
      <w:r>
        <w:t xml:space="preserve">2. Содержание реестра мест (площадок) накопления твердых коммунальных отходов на территории </w:t>
      </w:r>
      <w:r w:rsidR="002905E9">
        <w:t xml:space="preserve">городского поселения </w:t>
      </w:r>
      <w:r w:rsidR="002905E9">
        <w:rPr>
          <w:rFonts w:hint="eastAsia"/>
        </w:rPr>
        <w:t>«</w:t>
      </w:r>
      <w:proofErr w:type="spellStart"/>
      <w:r w:rsidR="002905E9">
        <w:t>Амазарское</w:t>
      </w:r>
      <w:proofErr w:type="spellEnd"/>
      <w:r>
        <w:t>».</w:t>
      </w:r>
    </w:p>
    <w:p w:rsidR="00E61B30" w:rsidRDefault="004439D4">
      <w:r>
        <w:t>2.1. В соответствии с пунктом 5 статьи 13.4 Федерального закона от 24</w:t>
      </w:r>
    </w:p>
    <w:p w:rsidR="00E61B30" w:rsidRDefault="004439D4">
      <w:r>
        <w:t xml:space="preserve">июня 1998г. </w:t>
      </w:r>
      <w:r>
        <w:t>№ 89-ФЗ «Об отходах производства и потребления» реестр включает в себя следующие разделы:</w:t>
      </w:r>
    </w:p>
    <w:p w:rsidR="00E61B30" w:rsidRDefault="004439D4">
      <w:r>
        <w:t>2.1.1. Данные о нахождении мест (площадок) накопления твердых коммунальных отходов, в том числе:</w:t>
      </w:r>
    </w:p>
    <w:p w:rsidR="00E61B30" w:rsidRDefault="004439D4">
      <w:r>
        <w:t>- сведения об адресе и (или) географических координатах мест (площадо</w:t>
      </w:r>
      <w:r>
        <w:t>к)</w:t>
      </w:r>
    </w:p>
    <w:p w:rsidR="00E61B30" w:rsidRDefault="004439D4">
      <w:r>
        <w:t>накопления твердых коммунальных отходов;</w:t>
      </w:r>
    </w:p>
    <w:p w:rsidR="00E61B30" w:rsidRDefault="004439D4">
      <w:r>
        <w:t>- схема размещения мест (площадок) накопления твердых коммунальных отходов с отражением данных о нахождении мест (площадок) накопления твердых</w:t>
      </w:r>
    </w:p>
    <w:p w:rsidR="00E61B30" w:rsidRDefault="004439D4" w:rsidP="002905E9">
      <w:r>
        <w:t xml:space="preserve">коммунальных отходов на карте </w:t>
      </w:r>
      <w:r w:rsidR="002905E9">
        <w:t xml:space="preserve">городского поселения </w:t>
      </w:r>
      <w:r w:rsidR="002905E9">
        <w:rPr>
          <w:rFonts w:hint="eastAsia"/>
        </w:rPr>
        <w:t>«</w:t>
      </w:r>
      <w:proofErr w:type="spellStart"/>
      <w:r w:rsidR="002905E9">
        <w:t>Амазарское</w:t>
      </w:r>
      <w:proofErr w:type="spellEnd"/>
      <w:r>
        <w:t>» масштаба 1:2000.</w:t>
      </w:r>
    </w:p>
    <w:p w:rsidR="00E61B30" w:rsidRDefault="004439D4" w:rsidP="002905E9">
      <w:pPr>
        <w:jc w:val="both"/>
      </w:pPr>
      <w:r>
        <w:t>2.1.2. Данные о технических характеристиках мест (площадок) накопления твердых коммунальных отходов, в том числе:</w:t>
      </w:r>
    </w:p>
    <w:p w:rsidR="002905E9" w:rsidRDefault="002905E9" w:rsidP="002905E9">
      <w:pPr>
        <w:jc w:val="both"/>
      </w:pPr>
      <w:r>
        <w:t>-сведения об используемом покрытии, площади, количестве размещенных и планируемых к размещению контейнеров и бункеров с указанием их объема.</w:t>
      </w:r>
    </w:p>
    <w:p w:rsidR="00E61B30" w:rsidRDefault="004439D4" w:rsidP="002905E9">
      <w:pPr>
        <w:jc w:val="both"/>
      </w:pPr>
      <w:r>
        <w:t>При этом информация о размещенных и планируемых к размещению контейнерах и бункерах с указанием их объема формируется на основании информации, предоставляемой региональным оператором по обращению с твердыми</w:t>
      </w:r>
      <w:r w:rsidR="002905E9">
        <w:t xml:space="preserve"> </w:t>
      </w:r>
      <w:r>
        <w:t>коммунальными отходами, в зоне деятельности котор</w:t>
      </w:r>
      <w:r>
        <w:t>ого размещаются места</w:t>
      </w:r>
      <w:r w:rsidR="002905E9">
        <w:t xml:space="preserve"> </w:t>
      </w:r>
      <w:r>
        <w:t>(площадки) накопления твердых коммунальных отходов.</w:t>
      </w:r>
    </w:p>
    <w:p w:rsidR="00E61B30" w:rsidRDefault="004439D4" w:rsidP="002905E9">
      <w:pPr>
        <w:jc w:val="both"/>
      </w:pPr>
      <w:r>
        <w:t>Информация о планируемых к размещению контейнерах определяется</w:t>
      </w:r>
    </w:p>
    <w:p w:rsidR="00E61B30" w:rsidRDefault="004439D4" w:rsidP="002905E9">
      <w:pPr>
        <w:jc w:val="both"/>
      </w:pPr>
      <w:r>
        <w:t xml:space="preserve">Комиссией с учетом предложений регионального оператора по обращению </w:t>
      </w:r>
      <w:proofErr w:type="gramStart"/>
      <w:r>
        <w:t>с</w:t>
      </w:r>
      <w:proofErr w:type="gramEnd"/>
    </w:p>
    <w:p w:rsidR="00E61B30" w:rsidRDefault="004439D4" w:rsidP="002905E9">
      <w:pPr>
        <w:jc w:val="both"/>
      </w:pPr>
      <w:r>
        <w:t>твердыми коммунальными отходами, в зоне деятельно</w:t>
      </w:r>
      <w:r>
        <w:t>сти которого размещаются места (площадки) накопления твердых коммунальных отходов.</w:t>
      </w:r>
    </w:p>
    <w:p w:rsidR="00E61B30" w:rsidRDefault="004439D4">
      <w:r>
        <w:lastRenderedPageBreak/>
        <w:t>2.1.3. Данные о собственниках мест (площадок) накопления твердых коммунальных отходов, содержащие сведения:</w:t>
      </w:r>
    </w:p>
    <w:p w:rsidR="00E61B30" w:rsidRDefault="004439D4">
      <w:r>
        <w:t xml:space="preserve">- для юридических лиц – полное наименование и </w:t>
      </w:r>
      <w:proofErr w:type="gramStart"/>
      <w:r>
        <w:t>основной</w:t>
      </w:r>
      <w:proofErr w:type="gramEnd"/>
      <w:r>
        <w:t xml:space="preserve"> государств</w:t>
      </w:r>
      <w:r>
        <w:t>енный</w:t>
      </w:r>
    </w:p>
    <w:p w:rsidR="00E61B30" w:rsidRDefault="004439D4">
      <w:r>
        <w:t>регистрационный номер записи в Едином государственном реестре юридических лиц, фактический адрес;</w:t>
      </w:r>
    </w:p>
    <w:p w:rsidR="00E61B30" w:rsidRDefault="004439D4">
      <w:r>
        <w:t xml:space="preserve">- для индивидуальных предпринимателей – фамилия, имя, отчество, </w:t>
      </w:r>
      <w:proofErr w:type="gramStart"/>
      <w:r>
        <w:t>основной</w:t>
      </w:r>
      <w:proofErr w:type="gramEnd"/>
    </w:p>
    <w:p w:rsidR="00E61B30" w:rsidRDefault="004439D4">
      <w:r>
        <w:t xml:space="preserve">государственный регистрационный номер записи в </w:t>
      </w:r>
      <w:proofErr w:type="gramStart"/>
      <w:r>
        <w:t>Едином</w:t>
      </w:r>
      <w:proofErr w:type="gramEnd"/>
      <w:r>
        <w:t xml:space="preserve"> государственном</w:t>
      </w:r>
    </w:p>
    <w:p w:rsidR="00E61B30" w:rsidRDefault="004439D4">
      <w:proofErr w:type="gramStart"/>
      <w:r>
        <w:t>реестре</w:t>
      </w:r>
      <w:proofErr w:type="gramEnd"/>
      <w:r>
        <w:t xml:space="preserve"> и</w:t>
      </w:r>
      <w:r>
        <w:t>ндивидуальных предпринимателей, адрес регистрации по месту жительства;</w:t>
      </w:r>
    </w:p>
    <w:p w:rsidR="00E61B30" w:rsidRDefault="004439D4">
      <w:r>
        <w:t>- для физических лиц – фамилия, имя, отчество, серия, номер и дата выдачи</w:t>
      </w:r>
    </w:p>
    <w:p w:rsidR="00E61B30" w:rsidRDefault="004439D4">
      <w:r>
        <w:t xml:space="preserve">паспорта или иного документа, удостоверяющего личность в соответствии </w:t>
      </w:r>
      <w:proofErr w:type="gramStart"/>
      <w:r>
        <w:t>с</w:t>
      </w:r>
      <w:proofErr w:type="gramEnd"/>
    </w:p>
    <w:p w:rsidR="00E61B30" w:rsidRDefault="004439D4">
      <w:r>
        <w:t>законодательством Российской Федерации,</w:t>
      </w:r>
      <w:r>
        <w:t xml:space="preserve"> адрес регистрации по месту жительства, контактные данные.</w:t>
      </w:r>
    </w:p>
    <w:p w:rsidR="00E61B30" w:rsidRDefault="004439D4">
      <w:r>
        <w:t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</w:t>
      </w:r>
      <w:r>
        <w:t>их объектах</w:t>
      </w:r>
    </w:p>
    <w:p w:rsidR="00E61B30" w:rsidRDefault="004439D4" w:rsidP="002905E9">
      <w:r>
        <w:t xml:space="preserve">капитального строительства, территории (части территории) </w:t>
      </w:r>
      <w:r w:rsidR="002905E9">
        <w:t xml:space="preserve">городского поселении </w:t>
      </w:r>
      <w:r w:rsidR="002905E9">
        <w:rPr>
          <w:rFonts w:hint="eastAsia"/>
        </w:rPr>
        <w:t>«</w:t>
      </w:r>
      <w:proofErr w:type="spellStart"/>
      <w:r w:rsidR="002905E9">
        <w:t>Амазарское</w:t>
      </w:r>
      <w:proofErr w:type="spellEnd"/>
      <w:r>
        <w:t>», при осуществлении деятельности на которых у физических и юридических лиц образуются твердые коммунальные отходы</w:t>
      </w:r>
      <w:r>
        <w:t>, складируемые в соответствующих местах (на площадках) накопления твердых коммунальных отходов.</w:t>
      </w:r>
    </w:p>
    <w:p w:rsidR="00E61B30" w:rsidRDefault="004439D4">
      <w:r>
        <w:t xml:space="preserve">3. Сведения в реестр вносятся </w:t>
      </w:r>
      <w:r w:rsidR="002905E9">
        <w:t>администрацией</w:t>
      </w:r>
      <w:r>
        <w:t xml:space="preserve"> в течение 5 рабочих дней со дня</w:t>
      </w:r>
    </w:p>
    <w:p w:rsidR="00E61B30" w:rsidRDefault="004439D4">
      <w:r>
        <w:t>принятия Комиссией решения о внесении в него сведений о создании места</w:t>
      </w:r>
    </w:p>
    <w:p w:rsidR="00E61B30" w:rsidRDefault="004439D4">
      <w:r>
        <w:t xml:space="preserve">(площадки) накопления </w:t>
      </w:r>
      <w:r>
        <w:t>твердых коммунальных отходов.</w:t>
      </w:r>
    </w:p>
    <w:p w:rsidR="00E61B30" w:rsidRDefault="004439D4">
      <w:r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</w:t>
      </w:r>
      <w:r w:rsidR="002905E9">
        <w:t xml:space="preserve">администрацией </w:t>
      </w:r>
      <w:r>
        <w:t xml:space="preserve">на официальном сайте администрации </w:t>
      </w:r>
      <w:r w:rsidR="002905E9">
        <w:t xml:space="preserve">муниципального района </w:t>
      </w:r>
      <w:r w:rsidR="002905E9">
        <w:rPr>
          <w:rFonts w:hint="eastAsia"/>
        </w:rPr>
        <w:t>«</w:t>
      </w:r>
      <w:proofErr w:type="spellStart"/>
      <w:r w:rsidR="002905E9">
        <w:t>Могочинский</w:t>
      </w:r>
      <w:proofErr w:type="spellEnd"/>
      <w:r w:rsidR="002905E9">
        <w:t xml:space="preserve"> район</w:t>
      </w:r>
      <w:proofErr w:type="gramStart"/>
      <w:r w:rsidR="002905E9">
        <w:rPr>
          <w:rFonts w:hint="eastAsia"/>
        </w:rPr>
        <w:t>»</w:t>
      </w:r>
      <w:r>
        <w:t>в</w:t>
      </w:r>
      <w:proofErr w:type="gramEnd"/>
      <w:r>
        <w:t xml:space="preserve"> информационно-телекоммуникационной сети «Интернет», с соблюдением требований законодательства Российской Федерации о</w:t>
      </w:r>
    </w:p>
    <w:p w:rsidR="00E61B30" w:rsidRDefault="004439D4">
      <w:r>
        <w:t>персональных данных. Указанные сведения должны быть доступны для ознакомления неограниченному кругу лиц без взимания платы.</w:t>
      </w:r>
    </w:p>
    <w:p w:rsidR="00E61B30" w:rsidRDefault="004439D4">
      <w:r>
        <w:t xml:space="preserve">5. Контроль </w:t>
      </w:r>
      <w:r>
        <w:t>исполнения мероприятий по созданию и ведению реестра</w:t>
      </w:r>
      <w:r w:rsidR="002905E9">
        <w:t xml:space="preserve"> </w:t>
      </w:r>
      <w:r>
        <w:t>обеспечивает</w:t>
      </w:r>
      <w:r w:rsidR="002905E9">
        <w:t xml:space="preserve"> заместитель главы городского поселения </w:t>
      </w:r>
      <w:r w:rsidR="002905E9">
        <w:rPr>
          <w:rFonts w:hint="eastAsia"/>
        </w:rPr>
        <w:t>«</w:t>
      </w:r>
      <w:proofErr w:type="spellStart"/>
      <w:r w:rsidR="002905E9">
        <w:t>Амазарское</w:t>
      </w:r>
      <w:proofErr w:type="spellEnd"/>
      <w:r w:rsidR="002905E9">
        <w:rPr>
          <w:rFonts w:hint="eastAsia"/>
        </w:rPr>
        <w:t>»</w:t>
      </w:r>
      <w:r>
        <w:t>.</w:t>
      </w:r>
    </w:p>
    <w:p w:rsidR="00E61B30" w:rsidRDefault="00E61B30"/>
    <w:p w:rsidR="00E61B30" w:rsidRDefault="00E61B30"/>
    <w:p w:rsidR="00E61B30" w:rsidRDefault="00E61B30"/>
    <w:sectPr w:rsidR="00E61B30" w:rsidSect="00E61B30">
      <w:type w:val="continuous"/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E6089"/>
    <w:multiLevelType w:val="hybridMultilevel"/>
    <w:tmpl w:val="C3621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A77FAE"/>
    <w:multiLevelType w:val="hybridMultilevel"/>
    <w:tmpl w:val="CF906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B30"/>
    <w:rsid w:val="001E23B0"/>
    <w:rsid w:val="002905E9"/>
    <w:rsid w:val="003150C3"/>
    <w:rsid w:val="004439D4"/>
    <w:rsid w:val="00514456"/>
    <w:rsid w:val="006E756B"/>
    <w:rsid w:val="007F7473"/>
    <w:rsid w:val="00810C81"/>
    <w:rsid w:val="00BD6326"/>
    <w:rsid w:val="00BE768F"/>
    <w:rsid w:val="00E61B30"/>
    <w:rsid w:val="00F4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Times New Roman" w:hAnsi="Liberation Serif" w:cs="Liberation Serif"/>
        <w:color w:val="000000"/>
        <w:sz w:val="24"/>
        <w:shd w:val="clear" w:color="auto" w:fill="FFFFFF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rowheadList">
    <w:name w:val="Arrowhead List"/>
    <w:rsid w:val="00E61B30"/>
    <w:pPr>
      <w:ind w:left="720" w:hanging="432"/>
    </w:pPr>
  </w:style>
  <w:style w:type="paragraph" w:styleId="a3">
    <w:name w:val="Block Text"/>
    <w:rsid w:val="00E61B30"/>
    <w:pPr>
      <w:spacing w:after="120"/>
      <w:ind w:left="1440" w:right="1440"/>
    </w:pPr>
  </w:style>
  <w:style w:type="paragraph" w:customStyle="1" w:styleId="BoxList">
    <w:name w:val="Box List"/>
    <w:rsid w:val="00E61B30"/>
    <w:pPr>
      <w:ind w:left="720" w:hanging="432"/>
    </w:pPr>
  </w:style>
  <w:style w:type="paragraph" w:customStyle="1" w:styleId="BulletList">
    <w:name w:val="Bullet List"/>
    <w:rsid w:val="00E61B30"/>
    <w:pPr>
      <w:ind w:left="720" w:hanging="432"/>
    </w:pPr>
  </w:style>
  <w:style w:type="paragraph" w:customStyle="1" w:styleId="ChapterHeading">
    <w:name w:val="Chapter Heading"/>
    <w:basedOn w:val="NumberedHeading1"/>
    <w:rsid w:val="00E61B30"/>
  </w:style>
  <w:style w:type="paragraph" w:customStyle="1" w:styleId="Contents1">
    <w:name w:val="Contents 1"/>
    <w:rsid w:val="00E61B30"/>
    <w:pPr>
      <w:ind w:left="720" w:hanging="432"/>
    </w:pPr>
  </w:style>
  <w:style w:type="paragraph" w:customStyle="1" w:styleId="Contents2">
    <w:name w:val="Contents 2"/>
    <w:rsid w:val="00E61B30"/>
    <w:pPr>
      <w:ind w:left="1440" w:hanging="432"/>
    </w:pPr>
  </w:style>
  <w:style w:type="paragraph" w:customStyle="1" w:styleId="Contents3">
    <w:name w:val="Contents 3"/>
    <w:rsid w:val="00E61B30"/>
    <w:pPr>
      <w:ind w:left="2160" w:hanging="432"/>
    </w:pPr>
  </w:style>
  <w:style w:type="paragraph" w:customStyle="1" w:styleId="Contents4">
    <w:name w:val="Contents 4"/>
    <w:rsid w:val="00E61B30"/>
    <w:pPr>
      <w:ind w:left="2880" w:hanging="432"/>
    </w:pPr>
  </w:style>
  <w:style w:type="paragraph" w:customStyle="1" w:styleId="ContentsHeader">
    <w:name w:val="Contents Header"/>
    <w:rsid w:val="00E61B30"/>
    <w:pPr>
      <w:spacing w:before="240" w:after="120"/>
      <w:jc w:val="center"/>
    </w:pPr>
    <w:rPr>
      <w:rFonts w:ascii="Liberation Sans" w:hAnsi="Liberation Sans" w:cs="Liberation Sans"/>
      <w:b/>
      <w:sz w:val="32"/>
    </w:rPr>
  </w:style>
  <w:style w:type="paragraph" w:customStyle="1" w:styleId="DashedList">
    <w:name w:val="Dashed List"/>
    <w:rsid w:val="00E61B30"/>
    <w:pPr>
      <w:ind w:left="720" w:hanging="432"/>
    </w:pPr>
  </w:style>
  <w:style w:type="paragraph" w:customStyle="1" w:styleId="DiamondList">
    <w:name w:val="Diamond List"/>
    <w:rsid w:val="00E61B30"/>
    <w:pPr>
      <w:ind w:left="720" w:hanging="432"/>
    </w:pPr>
  </w:style>
  <w:style w:type="paragraph" w:customStyle="1" w:styleId="Endnote">
    <w:name w:val="Endnote"/>
    <w:rsid w:val="00E61B30"/>
    <w:pPr>
      <w:ind w:left="288" w:hanging="288"/>
    </w:pPr>
  </w:style>
  <w:style w:type="character" w:customStyle="1" w:styleId="EndnoteReference">
    <w:name w:val="Endnote Reference"/>
    <w:rsid w:val="00E61B30"/>
    <w:rPr>
      <w:sz w:val="20"/>
      <w:vertAlign w:val="superscript"/>
    </w:rPr>
  </w:style>
  <w:style w:type="paragraph" w:customStyle="1" w:styleId="EndnoteText">
    <w:name w:val="Endnote Text"/>
    <w:rsid w:val="00E61B30"/>
  </w:style>
  <w:style w:type="paragraph" w:customStyle="1" w:styleId="Footnote">
    <w:name w:val="Footnote"/>
    <w:rsid w:val="00E61B30"/>
    <w:pPr>
      <w:ind w:left="288" w:hanging="288"/>
    </w:pPr>
    <w:rPr>
      <w:sz w:val="20"/>
    </w:rPr>
  </w:style>
  <w:style w:type="character" w:customStyle="1" w:styleId="FootnoteReference">
    <w:name w:val="Footnote Reference"/>
    <w:rsid w:val="00E61B30"/>
    <w:rPr>
      <w:sz w:val="20"/>
      <w:vertAlign w:val="superscript"/>
    </w:rPr>
  </w:style>
  <w:style w:type="paragraph" w:customStyle="1" w:styleId="FootnoteText">
    <w:name w:val="Footnote Text"/>
    <w:rsid w:val="00E61B30"/>
    <w:rPr>
      <w:sz w:val="20"/>
    </w:rPr>
  </w:style>
  <w:style w:type="paragraph" w:customStyle="1" w:styleId="HandList">
    <w:name w:val="Hand List"/>
    <w:rsid w:val="00E61B30"/>
    <w:pPr>
      <w:ind w:left="720" w:hanging="432"/>
    </w:pPr>
  </w:style>
  <w:style w:type="paragraph" w:customStyle="1" w:styleId="Heading1">
    <w:name w:val="Heading 1"/>
    <w:rsid w:val="00E61B30"/>
    <w:pPr>
      <w:spacing w:before="440" w:after="60"/>
    </w:pPr>
    <w:rPr>
      <w:rFonts w:ascii="Liberation Sans" w:hAnsi="Liberation Sans" w:cs="Liberation Sans"/>
      <w:b/>
      <w:sz w:val="34"/>
    </w:rPr>
  </w:style>
  <w:style w:type="paragraph" w:customStyle="1" w:styleId="Heading2">
    <w:name w:val="Heading 2"/>
    <w:rsid w:val="00E61B30"/>
    <w:pPr>
      <w:spacing w:before="440" w:after="60"/>
    </w:pPr>
    <w:rPr>
      <w:rFonts w:ascii="Liberation Sans" w:hAnsi="Liberation Sans" w:cs="Liberation Sans"/>
      <w:b/>
      <w:sz w:val="28"/>
    </w:rPr>
  </w:style>
  <w:style w:type="paragraph" w:customStyle="1" w:styleId="Heading3">
    <w:name w:val="Heading 3"/>
    <w:rsid w:val="00E61B30"/>
    <w:pPr>
      <w:spacing w:before="440" w:after="60"/>
    </w:pPr>
    <w:rPr>
      <w:rFonts w:ascii="Liberation Sans" w:hAnsi="Liberation Sans" w:cs="Liberation Sans"/>
      <w:b/>
    </w:rPr>
  </w:style>
  <w:style w:type="paragraph" w:customStyle="1" w:styleId="Heading4">
    <w:name w:val="Heading 4"/>
    <w:rsid w:val="00E61B30"/>
    <w:pPr>
      <w:spacing w:before="440" w:after="60"/>
    </w:pPr>
    <w:rPr>
      <w:rFonts w:ascii="Liberation Sans" w:hAnsi="Liberation Sans" w:cs="Liberation Sans"/>
      <w:b/>
    </w:rPr>
  </w:style>
  <w:style w:type="paragraph" w:customStyle="1" w:styleId="HeartList">
    <w:name w:val="Heart List"/>
    <w:rsid w:val="00E61B30"/>
    <w:pPr>
      <w:ind w:left="720" w:hanging="432"/>
    </w:pPr>
  </w:style>
  <w:style w:type="paragraph" w:customStyle="1" w:styleId="ImpliesList">
    <w:name w:val="Implies List"/>
    <w:rsid w:val="00E61B30"/>
    <w:pPr>
      <w:ind w:left="720" w:hanging="432"/>
    </w:pPr>
  </w:style>
  <w:style w:type="paragraph" w:customStyle="1" w:styleId="LowerCaseList">
    <w:name w:val="Lower Case List"/>
    <w:basedOn w:val="NumberedList"/>
    <w:rsid w:val="00E61B30"/>
  </w:style>
  <w:style w:type="paragraph" w:customStyle="1" w:styleId="LowerRomanList">
    <w:name w:val="Lower Roman List"/>
    <w:rsid w:val="00E61B30"/>
    <w:pPr>
      <w:ind w:left="720" w:hanging="432"/>
    </w:pPr>
  </w:style>
  <w:style w:type="paragraph" w:customStyle="1" w:styleId="NumberedHeading1">
    <w:name w:val="Numbered Heading 1"/>
    <w:basedOn w:val="Heading1"/>
    <w:rsid w:val="00E61B30"/>
  </w:style>
  <w:style w:type="paragraph" w:customStyle="1" w:styleId="NumberedHeading2">
    <w:name w:val="Numbered Heading 2"/>
    <w:basedOn w:val="Heading2"/>
    <w:rsid w:val="00E61B30"/>
  </w:style>
  <w:style w:type="paragraph" w:customStyle="1" w:styleId="NumberedHeading3">
    <w:name w:val="Numbered Heading 3"/>
    <w:basedOn w:val="Heading3"/>
    <w:rsid w:val="00E61B30"/>
  </w:style>
  <w:style w:type="paragraph" w:customStyle="1" w:styleId="NumberedList">
    <w:name w:val="Numbered List"/>
    <w:rsid w:val="00E61B30"/>
    <w:pPr>
      <w:ind w:left="720" w:hanging="432"/>
    </w:pPr>
  </w:style>
  <w:style w:type="paragraph" w:styleId="a4">
    <w:name w:val="Plain Text"/>
    <w:rsid w:val="00E61B30"/>
    <w:rPr>
      <w:rFonts w:ascii="Courier New" w:hAnsi="Courier New" w:cs="Courier New"/>
    </w:rPr>
  </w:style>
  <w:style w:type="paragraph" w:customStyle="1" w:styleId="SectionHeading">
    <w:name w:val="Section Heading"/>
    <w:basedOn w:val="NumberedHeading1"/>
    <w:rsid w:val="00E61B30"/>
  </w:style>
  <w:style w:type="paragraph" w:customStyle="1" w:styleId="SquareList">
    <w:name w:val="Square List"/>
    <w:rsid w:val="00E61B30"/>
    <w:pPr>
      <w:ind w:left="720" w:hanging="432"/>
    </w:pPr>
  </w:style>
  <w:style w:type="paragraph" w:customStyle="1" w:styleId="StarList">
    <w:name w:val="Star List"/>
    <w:rsid w:val="00E61B30"/>
    <w:pPr>
      <w:ind w:left="720" w:hanging="432"/>
    </w:pPr>
  </w:style>
  <w:style w:type="paragraph" w:customStyle="1" w:styleId="TickList">
    <w:name w:val="Tick List"/>
    <w:rsid w:val="00E61B30"/>
    <w:pPr>
      <w:ind w:left="720" w:hanging="432"/>
    </w:pPr>
  </w:style>
  <w:style w:type="paragraph" w:customStyle="1" w:styleId="TriangleList">
    <w:name w:val="Triangle List"/>
    <w:rsid w:val="00E61B30"/>
    <w:pPr>
      <w:ind w:left="720" w:hanging="432"/>
    </w:pPr>
  </w:style>
  <w:style w:type="paragraph" w:customStyle="1" w:styleId="UpperCaseList">
    <w:name w:val="Upper Case List"/>
    <w:basedOn w:val="NumberedList"/>
    <w:rsid w:val="00E61B30"/>
  </w:style>
  <w:style w:type="paragraph" w:customStyle="1" w:styleId="UpperRomanList">
    <w:name w:val="Upper Roman List"/>
    <w:basedOn w:val="NumberedList"/>
    <w:rsid w:val="00E61B30"/>
  </w:style>
  <w:style w:type="paragraph" w:styleId="a5">
    <w:name w:val="List Paragraph"/>
    <w:basedOn w:val="a"/>
    <w:uiPriority w:val="34"/>
    <w:qFormat/>
    <w:rsid w:val="00F479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867B-F23F-4921-9301-C779790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3323</Words>
  <Characters>18945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2019-06-06T02:21:00Z</cp:lastPrinted>
  <dcterms:created xsi:type="dcterms:W3CDTF">2019-06-06T02:19:00Z</dcterms:created>
  <dcterms:modified xsi:type="dcterms:W3CDTF">2019-06-06T02:22:00Z</dcterms:modified>
</cp:coreProperties>
</file>