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D7" w:rsidRPr="00796DED" w:rsidRDefault="00B822D7" w:rsidP="00B82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DE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«Могочинский район»</w:t>
      </w:r>
    </w:p>
    <w:p w:rsidR="00B822D7" w:rsidRDefault="00B822D7" w:rsidP="00B82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D7" w:rsidRPr="00796DED" w:rsidRDefault="00B822D7" w:rsidP="00B82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D7" w:rsidRPr="00796DED" w:rsidRDefault="00B822D7" w:rsidP="00B822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6D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822D7" w:rsidRPr="00796DED" w:rsidRDefault="00B822D7" w:rsidP="00B82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</w:t>
      </w:r>
      <w:r w:rsidRPr="00796DED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568</w:t>
      </w:r>
    </w:p>
    <w:p w:rsidR="00B822D7" w:rsidRDefault="00B822D7" w:rsidP="00B82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DED">
        <w:rPr>
          <w:rFonts w:ascii="Times New Roman" w:hAnsi="Times New Roman" w:cs="Times New Roman"/>
          <w:sz w:val="28"/>
          <w:szCs w:val="28"/>
        </w:rPr>
        <w:t>г. Могоча</w:t>
      </w:r>
    </w:p>
    <w:p w:rsidR="00B822D7" w:rsidRPr="00796DED" w:rsidRDefault="00B822D7" w:rsidP="00B82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8" w:rsidRPr="007D6DFB" w:rsidRDefault="00AB59B8" w:rsidP="00AB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B86" w:rsidRDefault="00AB59B8" w:rsidP="00AB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ED3B86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и </w:t>
      </w:r>
      <w:r>
        <w:rPr>
          <w:rFonts w:ascii="Times New Roman" w:hAnsi="Times New Roman" w:cs="Times New Roman"/>
          <w:b/>
          <w:bCs/>
          <w:sz w:val="28"/>
          <w:szCs w:val="28"/>
        </w:rPr>
        <w:t>дополнений</w:t>
      </w:r>
      <w:r w:rsidRPr="00AB59B8">
        <w:rPr>
          <w:rFonts w:ascii="Times New Roman" w:hAnsi="Times New Roman" w:cs="Times New Roman"/>
          <w:b/>
          <w:bCs/>
          <w:sz w:val="28"/>
          <w:szCs w:val="28"/>
        </w:rPr>
        <w:t xml:space="preserve"> в Порядок </w:t>
      </w:r>
      <w:r w:rsidRPr="00AB59B8">
        <w:rPr>
          <w:rFonts w:ascii="Times New Roman" w:hAnsi="Times New Roman" w:cs="Times New Roman"/>
          <w:b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района «Могочинский район» и финансового обеспечения выполнения муниципального задания,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утвержденный постановлением администрации муниципального района </w:t>
      </w:r>
    </w:p>
    <w:p w:rsidR="00AB59B8" w:rsidRPr="00976184" w:rsidRDefault="00AB59B8" w:rsidP="00AB59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«Могочинский район»</w:t>
      </w:r>
      <w:r w:rsidR="00ED3B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08.12.2015</w:t>
      </w:r>
      <w:r w:rsidRPr="0097618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577</w:t>
      </w:r>
    </w:p>
    <w:p w:rsidR="00AB59B8" w:rsidRPr="00976184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9B8" w:rsidRPr="007D6DFB" w:rsidRDefault="00AB59B8" w:rsidP="00AB5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D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приведением нормативных правовых актов органов местного самоуправления в соответствие с действующим законодательством, в </w:t>
      </w:r>
      <w:r w:rsidRPr="007D6DFB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4" w:history="1">
        <w:r w:rsidRPr="007D6DFB">
          <w:rPr>
            <w:rFonts w:ascii="Times New Roman" w:hAnsi="Times New Roman" w:cs="Times New Roman"/>
            <w:sz w:val="28"/>
            <w:szCs w:val="28"/>
          </w:rPr>
          <w:t xml:space="preserve">ст. </w:t>
        </w:r>
      </w:hyperlink>
      <w:r w:rsidRPr="00AB59B8">
        <w:rPr>
          <w:rFonts w:ascii="Times New Roman" w:hAnsi="Times New Roman" w:cs="Times New Roman"/>
          <w:sz w:val="28"/>
          <w:szCs w:val="28"/>
        </w:rPr>
        <w:t>69.2</w:t>
      </w:r>
      <w:r w:rsidRPr="007D6D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статьей 25 </w:t>
      </w:r>
      <w:r w:rsidRPr="007D6D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«Могочинский район», администрация муниципального района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D6DFB">
        <w:rPr>
          <w:rFonts w:ascii="Times New Roman" w:hAnsi="Times New Roman" w:cs="Times New Roman"/>
          <w:sz w:val="28"/>
          <w:szCs w:val="28"/>
        </w:rPr>
        <w:t>:</w:t>
      </w:r>
    </w:p>
    <w:p w:rsidR="00AB59B8" w:rsidRPr="007D6DFB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8" w:rsidRPr="00AB59B8" w:rsidRDefault="00AB59B8" w:rsidP="00AB5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9B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AB59B8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AB59B8">
        <w:rPr>
          <w:rFonts w:ascii="Times New Roman" w:hAnsi="Times New Roman" w:cs="Times New Roman"/>
          <w:sz w:val="28"/>
          <w:szCs w:val="28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района «Могочинский район» и финансового обеспечения выполнения муниципального задания, утвержденный постановлением администрации муниципального района «Могочинский район» от 08.12.2015 года № 577</w:t>
      </w:r>
      <w:r w:rsidR="00ED3B86">
        <w:rPr>
          <w:rFonts w:ascii="Times New Roman" w:hAnsi="Times New Roman" w:cs="Times New Roman"/>
          <w:sz w:val="28"/>
          <w:szCs w:val="28"/>
        </w:rPr>
        <w:t xml:space="preserve"> (далее  – Порядок)</w:t>
      </w:r>
      <w:r>
        <w:rPr>
          <w:rFonts w:ascii="Times New Roman" w:hAnsi="Times New Roman" w:cs="Times New Roman"/>
          <w:sz w:val="28"/>
          <w:szCs w:val="28"/>
        </w:rPr>
        <w:t>, следующи</w:t>
      </w:r>
      <w:r w:rsidRPr="00AB59B8">
        <w:rPr>
          <w:rFonts w:ascii="Times New Roman" w:hAnsi="Times New Roman" w:cs="Times New Roman"/>
          <w:sz w:val="28"/>
          <w:szCs w:val="28"/>
        </w:rPr>
        <w:t>е дополнени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59B8">
        <w:rPr>
          <w:rFonts w:ascii="Times New Roman" w:hAnsi="Times New Roman" w:cs="Times New Roman"/>
          <w:sz w:val="28"/>
          <w:szCs w:val="28"/>
        </w:rPr>
        <w:t>:</w:t>
      </w:r>
    </w:p>
    <w:p w:rsidR="00ED3B86" w:rsidRDefault="00ED3B86" w:rsidP="00ED3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Порядок пунктом 37 следующего содержания:</w:t>
      </w:r>
    </w:p>
    <w:p w:rsidR="00ED3B86" w:rsidRPr="00ED3B86" w:rsidRDefault="00ED3B86" w:rsidP="00ED3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B86">
        <w:rPr>
          <w:rFonts w:ascii="Times New Roman" w:hAnsi="Times New Roman" w:cs="Times New Roman"/>
          <w:sz w:val="28"/>
          <w:szCs w:val="28"/>
        </w:rPr>
        <w:t>37. В</w:t>
      </w:r>
      <w:r w:rsidRPr="00ED3B86">
        <w:rPr>
          <w:rFonts w:ascii="Times New Roman" w:hAnsi="Times New Roman" w:cs="Times New Roman"/>
          <w:iCs/>
          <w:sz w:val="28"/>
          <w:szCs w:val="28"/>
        </w:rPr>
        <w:t xml:space="preserve"> случае</w:t>
      </w:r>
      <w:proofErr w:type="gramStart"/>
      <w:r w:rsidRPr="00ED3B86">
        <w:rPr>
          <w:rFonts w:ascii="Times New Roman" w:hAnsi="Times New Roman" w:cs="Times New Roman"/>
          <w:iCs/>
          <w:sz w:val="28"/>
          <w:szCs w:val="28"/>
        </w:rPr>
        <w:t>,</w:t>
      </w:r>
      <w:proofErr w:type="gramEnd"/>
      <w:r w:rsidRPr="00ED3B86">
        <w:rPr>
          <w:rFonts w:ascii="Times New Roman" w:hAnsi="Times New Roman" w:cs="Times New Roman"/>
          <w:iCs/>
          <w:sz w:val="28"/>
          <w:szCs w:val="28"/>
        </w:rPr>
        <w:t xml:space="preserve"> если муниципальное задание является невыполненным муниципальное бюджетное учреждение осуществляет возврат субсидии в объеме, который соответствует показателям муниципального задания, которые не были достигнуты (с учетом допустимых (возможных) отклонений), путем перечисления</w:t>
      </w:r>
      <w:r w:rsidR="00892048">
        <w:rPr>
          <w:rFonts w:ascii="Times New Roman" w:hAnsi="Times New Roman" w:cs="Times New Roman"/>
          <w:iCs/>
          <w:sz w:val="28"/>
          <w:szCs w:val="28"/>
        </w:rPr>
        <w:t xml:space="preserve"> в бюджет муниципального района «Могочинский район»</w:t>
      </w:r>
      <w:r w:rsidRPr="00ED3B86"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892048">
        <w:rPr>
          <w:rFonts w:ascii="Times New Roman" w:hAnsi="Times New Roman" w:cs="Times New Roman"/>
          <w:iCs/>
          <w:sz w:val="28"/>
          <w:szCs w:val="28"/>
        </w:rPr>
        <w:t xml:space="preserve">срок до 1 марта года, следующего </w:t>
      </w:r>
      <w:proofErr w:type="gramStart"/>
      <w:r w:rsidR="00892048">
        <w:rPr>
          <w:rFonts w:ascii="Times New Roman" w:hAnsi="Times New Roman" w:cs="Times New Roman"/>
          <w:iCs/>
          <w:sz w:val="28"/>
          <w:szCs w:val="28"/>
        </w:rPr>
        <w:t>за</w:t>
      </w:r>
      <w:proofErr w:type="gramEnd"/>
      <w:r w:rsidR="00892048">
        <w:rPr>
          <w:rFonts w:ascii="Times New Roman" w:hAnsi="Times New Roman" w:cs="Times New Roman"/>
          <w:iCs/>
          <w:sz w:val="28"/>
          <w:szCs w:val="28"/>
        </w:rPr>
        <w:t xml:space="preserve"> отчетным.</w:t>
      </w:r>
      <w:r w:rsidRPr="00ED3B8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B59B8" w:rsidRDefault="00ED3B86" w:rsidP="00ED3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3B86">
        <w:rPr>
          <w:rFonts w:ascii="Times New Roman" w:hAnsi="Times New Roman" w:cs="Times New Roman"/>
          <w:sz w:val="28"/>
          <w:szCs w:val="28"/>
        </w:rPr>
        <w:t xml:space="preserve">При этом муниципальное задание является невыполненным в случае </w:t>
      </w:r>
      <w:proofErr w:type="spellStart"/>
      <w:r w:rsidRPr="00ED3B8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D3B86">
        <w:rPr>
          <w:rFonts w:ascii="Times New Roman" w:hAnsi="Times New Roman" w:cs="Times New Roman"/>
          <w:sz w:val="28"/>
          <w:szCs w:val="28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муниципальных услуг (выполняемых работ), если такие показатели установлены в муниципальном задании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59B8" w:rsidRPr="00ED3B86" w:rsidRDefault="00ED3B86" w:rsidP="00ED3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Пункты 37, 38 Порядка считать соответственно пунктами 38, 39.</w:t>
      </w:r>
    </w:p>
    <w:p w:rsidR="00AB59B8" w:rsidRDefault="00AB59B8" w:rsidP="00ED3B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6DFB">
        <w:rPr>
          <w:rFonts w:ascii="Times New Roman" w:hAnsi="Times New Roman" w:cs="Times New Roman"/>
          <w:sz w:val="28"/>
          <w:szCs w:val="28"/>
        </w:rPr>
        <w:t xml:space="preserve">. </w:t>
      </w:r>
      <w:r w:rsidRPr="00893388">
        <w:rPr>
          <w:rFonts w:ascii="Times New Roman" w:hAnsi="Times New Roman" w:cs="Times New Roman"/>
          <w:sz w:val="28"/>
          <w:szCs w:val="28"/>
        </w:rPr>
        <w:t>Н</w:t>
      </w:r>
      <w:r w:rsidRPr="007D6DFB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Pr="00893388">
        <w:rPr>
          <w:rFonts w:ascii="Times New Roman" w:hAnsi="Times New Roman" w:cs="Times New Roman"/>
          <w:sz w:val="28"/>
          <w:szCs w:val="28"/>
        </w:rPr>
        <w:t xml:space="preserve">вступает в силу с момента его принятия и подлежит официальному опубликованию (обнародованию) на официальном </w:t>
      </w:r>
      <w:r w:rsidRPr="00893388">
        <w:rPr>
          <w:rFonts w:ascii="Times New Roman" w:hAnsi="Times New Roman" w:cs="Times New Roman"/>
          <w:sz w:val="28"/>
          <w:szCs w:val="28"/>
        </w:rPr>
        <w:lastRenderedPageBreak/>
        <w:t xml:space="preserve">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5" w:history="1">
        <w:r w:rsidRPr="0089338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9338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93388">
          <w:rPr>
            <w:rStyle w:val="a3"/>
            <w:rFonts w:ascii="Times New Roman" w:hAnsi="Times New Roman" w:cs="Times New Roman"/>
            <w:sz w:val="28"/>
            <w:szCs w:val="28"/>
          </w:rPr>
          <w:t>могоча.забайкальскийкрай.рф</w:t>
        </w:r>
        <w:proofErr w:type="spellEnd"/>
        <w:r w:rsidRPr="0089338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893388">
        <w:rPr>
          <w:rFonts w:ascii="Times New Roman" w:hAnsi="Times New Roman" w:cs="Times New Roman"/>
          <w:sz w:val="28"/>
          <w:szCs w:val="28"/>
        </w:rPr>
        <w:t>.</w:t>
      </w:r>
    </w:p>
    <w:p w:rsidR="00AB59B8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8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8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8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8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B59B8" w:rsidRPr="007D6DFB" w:rsidRDefault="00AB59B8" w:rsidP="00AB59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22D7">
        <w:rPr>
          <w:rFonts w:ascii="Times New Roman" w:hAnsi="Times New Roman" w:cs="Times New Roman"/>
          <w:sz w:val="28"/>
          <w:szCs w:val="28"/>
        </w:rPr>
        <w:t>А.А. Сорокотягин</w:t>
      </w:r>
    </w:p>
    <w:sectPr w:rsidR="00AB59B8" w:rsidRPr="007D6DFB" w:rsidSect="00105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9B8"/>
    <w:rsid w:val="001A0572"/>
    <w:rsid w:val="001B74C0"/>
    <w:rsid w:val="004F413E"/>
    <w:rsid w:val="006C4D38"/>
    <w:rsid w:val="00892048"/>
    <w:rsid w:val="00AB59B8"/>
    <w:rsid w:val="00B822D7"/>
    <w:rsid w:val="00ED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5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rsid w:val="00AB59B8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59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hyperlink" Target="consultantplus://offline/ref=E0F5F1185D9910ECF928EB5CC10338DE75D7CD54AF7AAD7781B4582DC2F9D854ACD2FC43EF3B3CN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Company>DNS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2</cp:revision>
  <dcterms:created xsi:type="dcterms:W3CDTF">2018-09-18T02:16:00Z</dcterms:created>
  <dcterms:modified xsi:type="dcterms:W3CDTF">2018-09-18T02:16:00Z</dcterms:modified>
</cp:coreProperties>
</file>