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E" w:rsidRPr="00B54DA9" w:rsidRDefault="007D127E" w:rsidP="00B54DA9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4DA9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7D127E" w:rsidRPr="00B54DA9" w:rsidRDefault="007D127E" w:rsidP="00B54DA9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127E" w:rsidRDefault="007D127E" w:rsidP="00B54DA9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B54DA9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571476" w:rsidRDefault="007D127E" w:rsidP="00B54DA9">
      <w:pPr>
        <w:pStyle w:val="ConsPlusTitle"/>
        <w:widowControl/>
        <w:tabs>
          <w:tab w:val="left" w:pos="3585"/>
        </w:tabs>
        <w:ind w:right="-180"/>
        <w:outlineLvl w:val="0"/>
        <w:rPr>
          <w:rFonts w:ascii="Times New Roman" w:hAnsi="Times New Roman" w:cs="Times New Roman"/>
          <w:sz w:val="28"/>
          <w:szCs w:val="28"/>
        </w:rPr>
      </w:pPr>
    </w:p>
    <w:p w:rsidR="007D127E" w:rsidRPr="00684D35" w:rsidRDefault="00D02C76" w:rsidP="00B54DA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DE102C">
        <w:rPr>
          <w:rFonts w:ascii="Times New Roman" w:hAnsi="Times New Roman" w:cs="Times New Roman"/>
          <w:b w:val="0"/>
          <w:sz w:val="28"/>
          <w:szCs w:val="28"/>
        </w:rPr>
        <w:t xml:space="preserve"> сентября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 xml:space="preserve">  2019 года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</w:r>
      <w:r w:rsidR="00A45DB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B54DA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45DB7">
        <w:rPr>
          <w:rFonts w:ascii="Times New Roman" w:hAnsi="Times New Roman" w:cs="Times New Roman"/>
          <w:b w:val="0"/>
          <w:sz w:val="28"/>
          <w:szCs w:val="28"/>
        </w:rPr>
        <w:t>№</w:t>
      </w:r>
      <w:r w:rsidR="00B54DA9">
        <w:rPr>
          <w:rFonts w:ascii="Times New Roman" w:hAnsi="Times New Roman" w:cs="Times New Roman"/>
          <w:b w:val="0"/>
          <w:sz w:val="28"/>
          <w:szCs w:val="28"/>
        </w:rPr>
        <w:t xml:space="preserve"> 546</w:t>
      </w:r>
    </w:p>
    <w:p w:rsidR="007D127E" w:rsidRPr="000A6CF6" w:rsidRDefault="007D127E" w:rsidP="00B54DA9">
      <w:pPr>
        <w:pStyle w:val="ConsPlusTitle"/>
        <w:widowControl/>
        <w:tabs>
          <w:tab w:val="left" w:pos="8310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FF7F2E" w:rsidRDefault="00FF7F2E" w:rsidP="00B54D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02F79" w:rsidRDefault="00B02F79" w:rsidP="00B54D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C3C09" w:rsidRPr="00921DE8" w:rsidRDefault="00FC3C09" w:rsidP="00B54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О</w:t>
      </w:r>
      <w:r w:rsidR="00DE102C">
        <w:rPr>
          <w:rFonts w:ascii="Times New Roman" w:hAnsi="Times New Roman"/>
          <w:b/>
          <w:sz w:val="28"/>
        </w:rPr>
        <w:t xml:space="preserve"> внесении изменений</w:t>
      </w:r>
      <w:r w:rsidR="000629F6">
        <w:rPr>
          <w:rFonts w:ascii="Times New Roman" w:hAnsi="Times New Roman"/>
          <w:b/>
          <w:sz w:val="28"/>
        </w:rPr>
        <w:t xml:space="preserve"> в</w:t>
      </w:r>
      <w:r w:rsidR="00DE102C">
        <w:rPr>
          <w:rFonts w:ascii="Times New Roman" w:hAnsi="Times New Roman"/>
          <w:b/>
          <w:sz w:val="28"/>
        </w:rPr>
        <w:t xml:space="preserve"> </w:t>
      </w:r>
      <w:r w:rsidR="000629F6">
        <w:rPr>
          <w:rFonts w:ascii="Times New Roman" w:hAnsi="Times New Roman"/>
          <w:b/>
          <w:sz w:val="28"/>
        </w:rPr>
        <w:t xml:space="preserve">Приложения № 1,2,3 </w:t>
      </w:r>
      <w:r w:rsidR="002409B0">
        <w:rPr>
          <w:rFonts w:ascii="Times New Roman" w:hAnsi="Times New Roman"/>
          <w:b/>
          <w:sz w:val="28"/>
        </w:rPr>
        <w:t xml:space="preserve"> к </w:t>
      </w:r>
      <w:r w:rsidR="00DE102C">
        <w:rPr>
          <w:rFonts w:ascii="Times New Roman" w:hAnsi="Times New Roman"/>
          <w:b/>
          <w:sz w:val="28"/>
        </w:rPr>
        <w:t xml:space="preserve"> </w:t>
      </w:r>
      <w:r w:rsidR="002409B0">
        <w:rPr>
          <w:rFonts w:ascii="Times New Roman" w:hAnsi="Times New Roman"/>
          <w:b/>
          <w:sz w:val="28"/>
        </w:rPr>
        <w:t>п</w:t>
      </w:r>
      <w:r w:rsidR="00DE102C">
        <w:rPr>
          <w:rFonts w:ascii="Times New Roman" w:hAnsi="Times New Roman"/>
          <w:b/>
          <w:sz w:val="28"/>
        </w:rPr>
        <w:t>остановлени</w:t>
      </w:r>
      <w:r w:rsidR="002409B0">
        <w:rPr>
          <w:rFonts w:ascii="Times New Roman" w:hAnsi="Times New Roman"/>
          <w:b/>
          <w:sz w:val="28"/>
        </w:rPr>
        <w:t>ю</w:t>
      </w:r>
      <w:r w:rsidR="00DE102C">
        <w:rPr>
          <w:rFonts w:ascii="Times New Roman" w:hAnsi="Times New Roman"/>
          <w:b/>
          <w:sz w:val="28"/>
        </w:rPr>
        <w:t xml:space="preserve"> </w:t>
      </w:r>
      <w:r w:rsidR="002409B0">
        <w:rPr>
          <w:rFonts w:ascii="Times New Roman" w:hAnsi="Times New Roman"/>
          <w:b/>
          <w:sz w:val="28"/>
        </w:rPr>
        <w:t xml:space="preserve">от 26 августа 2019 года </w:t>
      </w:r>
      <w:r w:rsidR="00DE102C">
        <w:rPr>
          <w:rFonts w:ascii="Times New Roman" w:hAnsi="Times New Roman"/>
          <w:b/>
          <w:sz w:val="28"/>
        </w:rPr>
        <w:t>№ 522  «О</w:t>
      </w:r>
      <w:r>
        <w:rPr>
          <w:rFonts w:ascii="Times New Roman" w:hAnsi="Times New Roman"/>
          <w:b/>
          <w:sz w:val="28"/>
        </w:rPr>
        <w:t xml:space="preserve"> </w:t>
      </w:r>
      <w:r w:rsidR="00DE102C">
        <w:rPr>
          <w:rFonts w:ascii="Times New Roman" w:hAnsi="Times New Roman"/>
          <w:b/>
          <w:sz w:val="28"/>
          <w:szCs w:val="28"/>
        </w:rPr>
        <w:t>Порядке</w:t>
      </w:r>
      <w:r>
        <w:rPr>
          <w:rFonts w:ascii="Times New Roman" w:hAnsi="Times New Roman"/>
          <w:b/>
          <w:sz w:val="28"/>
          <w:szCs w:val="28"/>
        </w:rPr>
        <w:t xml:space="preserve"> распределения </w:t>
      </w:r>
      <w:r w:rsidRPr="00921D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федеральных средств</w:t>
      </w:r>
      <w:r w:rsidRPr="00921DE8">
        <w:rPr>
          <w:rFonts w:ascii="Times New Roman" w:hAnsi="Times New Roman"/>
          <w:b/>
          <w:sz w:val="28"/>
          <w:szCs w:val="28"/>
        </w:rPr>
        <w:t xml:space="preserve">,  </w:t>
      </w:r>
      <w:r>
        <w:rPr>
          <w:rFonts w:ascii="Times New Roman" w:hAnsi="Times New Roman"/>
          <w:b/>
          <w:sz w:val="28"/>
          <w:szCs w:val="28"/>
        </w:rPr>
        <w:t xml:space="preserve">субсидий на поддержку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отрасли культуры в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2019г.</w:t>
      </w:r>
      <w:r w:rsidR="00DE102C">
        <w:rPr>
          <w:rFonts w:ascii="Times New Roman" w:hAnsi="Times New Roman"/>
          <w:b/>
          <w:color w:val="000000"/>
          <w:spacing w:val="-2"/>
          <w:sz w:val="28"/>
          <w:szCs w:val="28"/>
        </w:rPr>
        <w:t>»</w:t>
      </w:r>
    </w:p>
    <w:p w:rsidR="00B02F79" w:rsidRPr="005455A6" w:rsidRDefault="00B02F79" w:rsidP="00B54DA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7F2E" w:rsidRDefault="00FF7F2E" w:rsidP="00B54D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7E" w:rsidRPr="00B54DA9" w:rsidRDefault="00FF7F2E" w:rsidP="00B54DA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54DA9">
        <w:rPr>
          <w:rFonts w:ascii="Times New Roman" w:hAnsi="Times New Roman"/>
          <w:sz w:val="28"/>
        </w:rPr>
        <w:t xml:space="preserve">В </w:t>
      </w:r>
      <w:r w:rsidR="00985993" w:rsidRPr="00B54DA9">
        <w:rPr>
          <w:rFonts w:ascii="Times New Roman" w:hAnsi="Times New Roman"/>
          <w:sz w:val="28"/>
        </w:rPr>
        <w:t>связи с допущенной опечаткой</w:t>
      </w:r>
      <w:r w:rsidR="00E8418B" w:rsidRPr="00B54DA9">
        <w:rPr>
          <w:rFonts w:ascii="Times New Roman" w:hAnsi="Times New Roman"/>
          <w:sz w:val="28"/>
        </w:rPr>
        <w:t xml:space="preserve"> в Приложениях № 1, 2, 3 </w:t>
      </w:r>
      <w:r w:rsidR="00E8418B" w:rsidRPr="00B54DA9">
        <w:rPr>
          <w:rFonts w:ascii="Times New Roman" w:hAnsi="Times New Roman"/>
          <w:sz w:val="28"/>
          <w:szCs w:val="28"/>
        </w:rPr>
        <w:t xml:space="preserve">к </w:t>
      </w:r>
      <w:r w:rsidR="00E8418B" w:rsidRPr="00B54DA9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E8418B" w:rsidRPr="00B54DA9">
        <w:rPr>
          <w:rFonts w:ascii="Times New Roman" w:hAnsi="Times New Roman"/>
          <w:sz w:val="28"/>
        </w:rPr>
        <w:t>остановлению администрации муниципального района «Могочинский район»  от 26 августа 2019года № 522 «О</w:t>
      </w:r>
      <w:r w:rsidR="00E8418B" w:rsidRPr="00B54DA9">
        <w:rPr>
          <w:rFonts w:ascii="Times New Roman" w:hAnsi="Times New Roman"/>
          <w:sz w:val="28"/>
          <w:szCs w:val="28"/>
        </w:rPr>
        <w:t xml:space="preserve"> Порядке распределения  федеральных средств,  субсидий на поддержку </w:t>
      </w:r>
      <w:r w:rsidR="00E8418B" w:rsidRPr="00B54DA9">
        <w:rPr>
          <w:rFonts w:ascii="Times New Roman" w:hAnsi="Times New Roman"/>
          <w:color w:val="000000"/>
          <w:spacing w:val="-2"/>
          <w:sz w:val="28"/>
          <w:szCs w:val="28"/>
        </w:rPr>
        <w:t xml:space="preserve"> отрасли культуры в  2019г.»</w:t>
      </w:r>
      <w:r w:rsidR="00FC3C09" w:rsidRPr="00B54DA9">
        <w:rPr>
          <w:rFonts w:ascii="Times New Roman" w:hAnsi="Times New Roman"/>
          <w:sz w:val="28"/>
          <w:szCs w:val="28"/>
        </w:rPr>
        <w:t xml:space="preserve">, </w:t>
      </w:r>
      <w:r w:rsidR="007D127E" w:rsidRPr="00B54DA9">
        <w:rPr>
          <w:rFonts w:ascii="Times New Roman" w:hAnsi="Times New Roman"/>
          <w:sz w:val="28"/>
          <w:szCs w:val="28"/>
        </w:rPr>
        <w:t xml:space="preserve">руководствуясь Уставом муниципального района «Могочинский район», администрация муниципального района «Могочинский район» </w:t>
      </w:r>
      <w:r w:rsidR="007D127E" w:rsidRPr="00B54DA9">
        <w:rPr>
          <w:rFonts w:ascii="Times New Roman" w:hAnsi="Times New Roman"/>
          <w:b/>
          <w:sz w:val="28"/>
          <w:szCs w:val="28"/>
        </w:rPr>
        <w:t>постановляет:</w:t>
      </w:r>
    </w:p>
    <w:p w:rsidR="00FF7F2E" w:rsidRPr="00C31AC7" w:rsidRDefault="00FF7F2E" w:rsidP="00B54D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629F6" w:rsidRPr="008B0C6D" w:rsidRDefault="00DE102C" w:rsidP="00B54DA9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B0C6D">
        <w:rPr>
          <w:rFonts w:ascii="Times New Roman" w:hAnsi="Times New Roman"/>
          <w:sz w:val="28"/>
          <w:szCs w:val="28"/>
        </w:rPr>
        <w:t>Внести</w:t>
      </w:r>
      <w:r w:rsidR="008B0C6D" w:rsidRPr="008B0C6D">
        <w:rPr>
          <w:rFonts w:ascii="Times New Roman" w:hAnsi="Times New Roman"/>
          <w:sz w:val="28"/>
          <w:szCs w:val="28"/>
        </w:rPr>
        <w:t xml:space="preserve"> следующие </w:t>
      </w:r>
      <w:r w:rsidRPr="008B0C6D">
        <w:rPr>
          <w:rFonts w:ascii="Times New Roman" w:hAnsi="Times New Roman"/>
          <w:sz w:val="28"/>
          <w:szCs w:val="28"/>
        </w:rPr>
        <w:t xml:space="preserve">изменения </w:t>
      </w:r>
      <w:r w:rsidR="000629F6">
        <w:rPr>
          <w:rFonts w:ascii="Times New Roman" w:hAnsi="Times New Roman"/>
          <w:sz w:val="28"/>
          <w:szCs w:val="28"/>
        </w:rPr>
        <w:t xml:space="preserve">в Приложения 1,2,3 к </w:t>
      </w:r>
      <w:r w:rsidR="000629F6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0629F6" w:rsidRPr="008B0C6D">
        <w:rPr>
          <w:rFonts w:ascii="Times New Roman" w:hAnsi="Times New Roman"/>
          <w:sz w:val="28"/>
        </w:rPr>
        <w:t>остановлени</w:t>
      </w:r>
      <w:r w:rsidR="000629F6">
        <w:rPr>
          <w:rFonts w:ascii="Times New Roman" w:hAnsi="Times New Roman"/>
          <w:sz w:val="28"/>
        </w:rPr>
        <w:t xml:space="preserve">ю администрации муниципального района «Могочинский район» </w:t>
      </w:r>
      <w:r w:rsidR="000629F6" w:rsidRPr="008B0C6D">
        <w:rPr>
          <w:rFonts w:ascii="Times New Roman" w:hAnsi="Times New Roman"/>
          <w:sz w:val="28"/>
        </w:rPr>
        <w:t xml:space="preserve"> от 26 августа 2019года № 522</w:t>
      </w:r>
      <w:r w:rsidR="000629F6">
        <w:rPr>
          <w:rFonts w:ascii="Times New Roman" w:hAnsi="Times New Roman"/>
          <w:sz w:val="28"/>
        </w:rPr>
        <w:t xml:space="preserve"> «О</w:t>
      </w:r>
      <w:r w:rsidR="000629F6" w:rsidRPr="000629F6">
        <w:rPr>
          <w:rFonts w:ascii="Times New Roman" w:hAnsi="Times New Roman"/>
          <w:sz w:val="28"/>
          <w:szCs w:val="28"/>
        </w:rPr>
        <w:t xml:space="preserve"> </w:t>
      </w:r>
      <w:r w:rsidR="000629F6" w:rsidRPr="008B0C6D">
        <w:rPr>
          <w:rFonts w:ascii="Times New Roman" w:hAnsi="Times New Roman"/>
          <w:sz w:val="28"/>
          <w:szCs w:val="28"/>
        </w:rPr>
        <w:t>Порядк</w:t>
      </w:r>
      <w:r w:rsidR="000629F6">
        <w:rPr>
          <w:rFonts w:ascii="Times New Roman" w:hAnsi="Times New Roman"/>
          <w:sz w:val="28"/>
          <w:szCs w:val="28"/>
        </w:rPr>
        <w:t>е</w:t>
      </w:r>
      <w:r w:rsidR="000629F6" w:rsidRPr="008B0C6D">
        <w:rPr>
          <w:rFonts w:ascii="Times New Roman" w:hAnsi="Times New Roman"/>
          <w:sz w:val="28"/>
          <w:szCs w:val="28"/>
        </w:rPr>
        <w:t xml:space="preserve"> распределения  федеральных средств,  субсидий на поддержку </w:t>
      </w:r>
      <w:r w:rsidR="000629F6">
        <w:rPr>
          <w:rFonts w:ascii="Times New Roman" w:hAnsi="Times New Roman"/>
          <w:color w:val="000000"/>
          <w:spacing w:val="-2"/>
          <w:sz w:val="28"/>
          <w:szCs w:val="28"/>
        </w:rPr>
        <w:t xml:space="preserve"> отрасли культуры в  2019г.»</w:t>
      </w:r>
      <w:r w:rsidR="000629F6">
        <w:rPr>
          <w:rFonts w:ascii="Times New Roman" w:hAnsi="Times New Roman"/>
          <w:sz w:val="28"/>
        </w:rPr>
        <w:t>:</w:t>
      </w:r>
    </w:p>
    <w:p w:rsidR="000629F6" w:rsidRPr="000629F6" w:rsidRDefault="000629F6" w:rsidP="00B54DA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в пункте 4 Приложения № 1 цифры «947 002,00 рублей (девятьсот сорок семь тысяч два рубля 00 коп.)» заменить цифрами «947 002,02  рублей (девятьсот сорок семь тысяч два рубля 02 коп.)»; цифры «9470,00» заменить цифрами «9470,02»</w:t>
      </w:r>
      <w:r w:rsidR="00880593">
        <w:rPr>
          <w:rFonts w:ascii="Times New Roman" w:hAnsi="Times New Roman"/>
          <w:color w:val="000000"/>
          <w:spacing w:val="-2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</w:t>
      </w:r>
    </w:p>
    <w:p w:rsidR="000629F6" w:rsidRPr="000629F6" w:rsidRDefault="000629F6" w:rsidP="00B54DA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E8418B">
        <w:rPr>
          <w:rFonts w:ascii="Times New Roman" w:hAnsi="Times New Roman"/>
          <w:color w:val="000000"/>
          <w:spacing w:val="-2"/>
          <w:sz w:val="28"/>
          <w:szCs w:val="28"/>
        </w:rPr>
        <w:t>в графе «Бюджет Могочинского  района»</w:t>
      </w:r>
      <w:r w:rsidR="00880593">
        <w:rPr>
          <w:rFonts w:ascii="Times New Roman" w:hAnsi="Times New Roman"/>
          <w:color w:val="000000"/>
          <w:spacing w:val="-2"/>
          <w:sz w:val="28"/>
          <w:szCs w:val="28"/>
        </w:rPr>
        <w:t xml:space="preserve"> П</w:t>
      </w:r>
      <w:r w:rsidR="00E8418B">
        <w:rPr>
          <w:rFonts w:ascii="Times New Roman" w:hAnsi="Times New Roman"/>
          <w:color w:val="000000"/>
          <w:spacing w:val="-2"/>
          <w:sz w:val="28"/>
          <w:szCs w:val="28"/>
        </w:rPr>
        <w:t xml:space="preserve">риложения № 2 цифры «9470,00» заменить цифрами «9470,02»; в графе «всего» цифры «947002,00» заменить </w:t>
      </w:r>
      <w:r w:rsidR="00880593">
        <w:rPr>
          <w:rFonts w:ascii="Times New Roman" w:hAnsi="Times New Roman"/>
          <w:color w:val="000000"/>
          <w:spacing w:val="-2"/>
          <w:sz w:val="28"/>
          <w:szCs w:val="28"/>
        </w:rPr>
        <w:t>цифрами «947002,02»;</w:t>
      </w:r>
    </w:p>
    <w:p w:rsidR="00880593" w:rsidRDefault="00880593" w:rsidP="00B54DA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в графе «Перечень мероприятий» Приложения № 3 слова «Выполнение работ по ремонту кровли и фасада здания учреждения МУК МСКО» следует </w:t>
      </w:r>
      <w:proofErr w:type="gramStart"/>
      <w:r>
        <w:rPr>
          <w:color w:val="000000"/>
          <w:spacing w:val="-2"/>
          <w:sz w:val="28"/>
          <w:szCs w:val="28"/>
        </w:rPr>
        <w:t>заменить на слова</w:t>
      </w:r>
      <w:proofErr w:type="gramEnd"/>
      <w:r>
        <w:rPr>
          <w:color w:val="000000"/>
          <w:spacing w:val="-2"/>
          <w:sz w:val="28"/>
          <w:szCs w:val="28"/>
        </w:rPr>
        <w:t>: «</w:t>
      </w:r>
      <w:r>
        <w:rPr>
          <w:sz w:val="28"/>
          <w:szCs w:val="28"/>
        </w:rPr>
        <w:t xml:space="preserve">Производство работ по ремонту здания МУК МСКО, в том числе: </w:t>
      </w:r>
      <w:proofErr w:type="gramStart"/>
      <w:r>
        <w:rPr>
          <w:sz w:val="28"/>
          <w:szCs w:val="28"/>
        </w:rPr>
        <w:t>Демонтаж кровель из волнистых асбестоцементных листов: обыкновенного профиля по деревянной обрешетке, Разборка мелких покрытий и обделок из листовой стали: поясков сандриков, желобов, отливов, свесов и т.п., смена обрешетки с проборами из брусков толщиной 50мм и выше, ремонт деревянных элементов конструкций крыш: смена стропильных ног из досок, устройство кровли из металлочерепицы по готовым прогнозам: простая кровля, устройство желобов: подвесных,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погрузочные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работы при автомобильных перевозках: мусора строительного с погрузкой вручную, перевозка грузов автомобилями-самосвалами </w:t>
      </w:r>
      <w:r>
        <w:rPr>
          <w:sz w:val="28"/>
          <w:szCs w:val="28"/>
        </w:rPr>
        <w:lastRenderedPageBreak/>
        <w:t>грузоподъемностью 10т, работающих вне карьера, на расстояние: до 5 км 2 класс груза, разборка облицовки стен: из керамических глазурованных плиток, Наружная облицовка поверхности стен в горизонтальном исполнении по металлическому каркасу (с его устройством): металлосайдингом с пароизоляционным слоем из пленки ЮТАФОЛ имитация – кирпич, Облицовка проемов в наружных стенах откосной</w:t>
      </w:r>
      <w:proofErr w:type="gramEnd"/>
      <w:r>
        <w:rPr>
          <w:sz w:val="28"/>
          <w:szCs w:val="28"/>
        </w:rPr>
        <w:t xml:space="preserve"> планкой из оцинкованной стали с полимерным покрытием, облицовка дверных проемов в наружных стенах откосной планкой из оцинкованной стали с полимерным покрытием».</w:t>
      </w:r>
    </w:p>
    <w:p w:rsidR="00505BF1" w:rsidRPr="00DE102C" w:rsidRDefault="00880593" w:rsidP="00B54DA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в графе «Общая стоимость работ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услуг» Приложения № 3 цифры «947002,00» заменить цифрами «947002,02»; в графе «Итого» цифры «947002,00» заменить цифрами «947002,02»;</w:t>
      </w:r>
    </w:p>
    <w:p w:rsidR="00C31AC7" w:rsidRPr="007D127E" w:rsidRDefault="00B54DA9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59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5993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</w:t>
      </w:r>
      <w:r w:rsidR="007D127E">
        <w:rPr>
          <w:rFonts w:ascii="Times New Roman" w:hAnsi="Times New Roman" w:cs="Times New Roman"/>
          <w:sz w:val="28"/>
          <w:szCs w:val="28"/>
        </w:rPr>
        <w:t xml:space="preserve"> на </w:t>
      </w:r>
      <w:r w:rsidR="007D127E" w:rsidRPr="00DB3E01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района «Могочинский район» в информационно – коммуникационной сети Интернет, размещенному по адресу:</w:t>
      </w:r>
      <w:r w:rsidR="007D127E" w:rsidRPr="00DB3E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7D127E" w:rsidRPr="00AD16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D127E" w:rsidRPr="00AD1641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="007D127E" w:rsidRPr="00DB3E0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127E" w:rsidRPr="007D127E" w:rsidRDefault="00B54DA9" w:rsidP="00B54DA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27E">
        <w:rPr>
          <w:sz w:val="28"/>
          <w:szCs w:val="28"/>
        </w:rPr>
        <w:t xml:space="preserve">. </w:t>
      </w:r>
      <w:r w:rsidR="007D127E" w:rsidRPr="007D127E">
        <w:rPr>
          <w:sz w:val="28"/>
          <w:szCs w:val="28"/>
        </w:rPr>
        <w:t>Настоящее постано</w:t>
      </w:r>
      <w:r w:rsidR="00985993">
        <w:rPr>
          <w:sz w:val="28"/>
          <w:szCs w:val="28"/>
        </w:rPr>
        <w:t>вление вступает в силу после его официального обнародования</w:t>
      </w:r>
      <w:r w:rsidR="007D127E" w:rsidRPr="007D127E">
        <w:rPr>
          <w:sz w:val="28"/>
          <w:szCs w:val="28"/>
        </w:rPr>
        <w:t>.</w:t>
      </w:r>
    </w:p>
    <w:p w:rsidR="007D127E" w:rsidRDefault="00B54DA9" w:rsidP="00B54DA9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7D127E" w:rsidRPr="00B02F79">
        <w:rPr>
          <w:color w:val="333333"/>
          <w:sz w:val="28"/>
          <w:szCs w:val="28"/>
        </w:rPr>
        <w:t xml:space="preserve">. </w:t>
      </w:r>
      <w:proofErr w:type="gramStart"/>
      <w:r w:rsidR="007D127E">
        <w:rPr>
          <w:sz w:val="28"/>
          <w:szCs w:val="28"/>
        </w:rPr>
        <w:t>Контроль за</w:t>
      </w:r>
      <w:proofErr w:type="gramEnd"/>
      <w:r w:rsidR="007D127E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О. А. </w:t>
      </w:r>
      <w:proofErr w:type="spellStart"/>
      <w:r w:rsidR="007D127E">
        <w:rPr>
          <w:sz w:val="28"/>
          <w:szCs w:val="28"/>
        </w:rPr>
        <w:t>Рюмкину</w:t>
      </w:r>
      <w:proofErr w:type="spellEnd"/>
      <w:r w:rsidR="007D127E">
        <w:rPr>
          <w:sz w:val="28"/>
          <w:szCs w:val="28"/>
        </w:rPr>
        <w:t>.</w:t>
      </w:r>
    </w:p>
    <w:p w:rsidR="007D127E" w:rsidRPr="007D127E" w:rsidRDefault="007D127E" w:rsidP="00B54D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02F79" w:rsidRPr="00B02F79" w:rsidRDefault="00B02F79" w:rsidP="00B54DA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7D127E" w:rsidRPr="006445CD" w:rsidRDefault="007D127E" w:rsidP="00B54DA9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127E" w:rsidRPr="001C3823" w:rsidRDefault="007D127E" w:rsidP="00B54DA9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А. А. Сорокотягин</w:t>
      </w:r>
    </w:p>
    <w:p w:rsidR="0055175A" w:rsidRPr="00B02F79" w:rsidRDefault="0055175A" w:rsidP="00B54D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698" w:rsidRDefault="00BE4698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DA9" w:rsidRDefault="00B54DA9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DA9" w:rsidRDefault="00B54DA9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DA9" w:rsidRDefault="00B54DA9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DA9" w:rsidRDefault="00B54DA9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DA9" w:rsidRDefault="00B54DA9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DA9" w:rsidRDefault="00B54DA9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3C09" w:rsidRDefault="00FC3C09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F7F2E" w:rsidRPr="00B02F79" w:rsidRDefault="00FF7F2E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945DC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945DC">
        <w:rPr>
          <w:rFonts w:ascii="Times New Roman" w:hAnsi="Times New Roman"/>
          <w:sz w:val="28"/>
          <w:szCs w:val="28"/>
        </w:rPr>
        <w:t>тверждено постановлением</w:t>
      </w:r>
    </w:p>
    <w:p w:rsidR="00FF7F2E" w:rsidRPr="00B02F79" w:rsidRDefault="00FF7F2E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Pr="00473C8A" w:rsidRDefault="00FF7F2E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FF7F2E" w:rsidRPr="00473C8A" w:rsidRDefault="00FF7F2E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54DA9">
        <w:rPr>
          <w:rFonts w:ascii="Times New Roman" w:hAnsi="Times New Roman"/>
          <w:sz w:val="28"/>
          <w:szCs w:val="28"/>
        </w:rPr>
        <w:t xml:space="preserve"> 546 05 сентября</w:t>
      </w:r>
      <w:r w:rsidR="00FC3C09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F7F2E" w:rsidRDefault="00FF7F2E" w:rsidP="00B54DA9">
      <w:pPr>
        <w:spacing w:after="0" w:line="240" w:lineRule="auto"/>
      </w:pPr>
    </w:p>
    <w:p w:rsidR="00FF7F2E" w:rsidRPr="00DA3A36" w:rsidRDefault="00FF7F2E" w:rsidP="00B54DA9">
      <w:pPr>
        <w:spacing w:after="0" w:line="240" w:lineRule="auto"/>
        <w:jc w:val="center"/>
        <w:rPr>
          <w:rFonts w:ascii="Times New Roman" w:hAnsi="Times New Roman"/>
        </w:rPr>
      </w:pPr>
    </w:p>
    <w:p w:rsidR="009317D4" w:rsidRPr="00921DE8" w:rsidRDefault="009317D4" w:rsidP="00B54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ПОДДЕРЖКУ ОТРАСЛИ КУЛЬТУРЫ 2019г.</w:t>
      </w:r>
    </w:p>
    <w:p w:rsidR="009317D4" w:rsidRPr="00921DE8" w:rsidRDefault="009317D4" w:rsidP="00B54DA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317D4" w:rsidRPr="00921DE8" w:rsidRDefault="009317D4" w:rsidP="00B54D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921D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 xml:space="preserve">Порядок распределения субсидий на обеспечение развития и укрепления материально-технической базы муниципальных домов культуры (далее − Порядок) разработан в соответствии с </w:t>
      </w:r>
      <w:bookmarkStart w:id="1" w:name="sub_1002"/>
      <w:bookmarkEnd w:id="0"/>
      <w:r w:rsidRPr="00921DE8">
        <w:rPr>
          <w:rFonts w:ascii="Times New Roman" w:hAnsi="Times New Roman" w:cs="Times New Roman"/>
          <w:sz w:val="28"/>
          <w:szCs w:val="28"/>
        </w:rPr>
        <w:t>государственной программой Забайкальского края «</w:t>
      </w:r>
      <w:r w:rsidRPr="00921DE8">
        <w:rPr>
          <w:rFonts w:ascii="Times New Roman" w:hAnsi="Times New Roman" w:cs="Times New Roman"/>
          <w:color w:val="000000"/>
          <w:sz w:val="28"/>
          <w:szCs w:val="28"/>
        </w:rPr>
        <w:t>Развитие культуры в Забайкальском крае</w:t>
      </w:r>
      <w:r w:rsidRPr="00921DE8">
        <w:rPr>
          <w:rFonts w:ascii="Times New Roman" w:hAnsi="Times New Roman" w:cs="Times New Roman"/>
          <w:sz w:val="28"/>
          <w:szCs w:val="28"/>
        </w:rPr>
        <w:t>»,  утвержденной постановлением Правительства Забайкальского края от 24 апреля 2014 года № 236,  Федеральным законом от 19 декабря 2016 года № 415-ФЗ «О федеральном бюджете на 2017 год и на плановый период 2018 и 2019</w:t>
      </w:r>
      <w:proofErr w:type="gramEnd"/>
      <w:r w:rsidRPr="00921DE8">
        <w:rPr>
          <w:rFonts w:ascii="Times New Roman" w:hAnsi="Times New Roman" w:cs="Times New Roman"/>
          <w:sz w:val="28"/>
          <w:szCs w:val="28"/>
        </w:rPr>
        <w:t xml:space="preserve"> годов», правилами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№ 29 и определяет механизм расходования средств, выделяемых из местного и федерального бюджетов.</w:t>
      </w:r>
    </w:p>
    <w:p w:rsidR="009317D4" w:rsidRPr="00921DE8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1D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1DE8">
        <w:rPr>
          <w:rFonts w:ascii="Times New Roman" w:hAnsi="Times New Roman" w:cs="Times New Roman"/>
          <w:sz w:val="28"/>
          <w:szCs w:val="28"/>
        </w:rPr>
        <w:t>Субсидия на обеспечение развития и укрепления материально-технической базы домов культуры (далее – субсидия) предоставляется за счет местного и федерального бюджета, на основании доведенных лимитов бюджетных обязательств на предоставление субсидии в соответствии со статьей 139 Бюджетного кодекса Российской Федерации, и заключенного между Министерством культуры Забайкальского края  и администрацией муниципального района «Могочинский район соглашения  о предоставлении субсидии из бюджета Забайкальского края  местному бюджету</w:t>
      </w:r>
      <w:proofErr w:type="gramEnd"/>
      <w:r w:rsidRPr="00921DE8">
        <w:rPr>
          <w:rFonts w:ascii="Times New Roman" w:hAnsi="Times New Roman" w:cs="Times New Roman"/>
          <w:sz w:val="28"/>
          <w:szCs w:val="28"/>
        </w:rPr>
        <w:t xml:space="preserve">  на поддержку отрасли культуры, по кодам классификации расход</w:t>
      </w:r>
      <w:r w:rsidR="00A45DB7">
        <w:rPr>
          <w:rFonts w:ascii="Times New Roman" w:hAnsi="Times New Roman" w:cs="Times New Roman"/>
          <w:sz w:val="28"/>
          <w:szCs w:val="28"/>
        </w:rPr>
        <w:t>ов бюджетов РФ: КБК 004080115106R4670.</w:t>
      </w:r>
    </w:p>
    <w:p w:rsidR="009317D4" w:rsidRDefault="009317D4" w:rsidP="00B54D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21DE8">
        <w:rPr>
          <w:rFonts w:ascii="Times New Roman" w:hAnsi="Times New Roman"/>
          <w:sz w:val="28"/>
          <w:szCs w:val="28"/>
        </w:rPr>
        <w:t xml:space="preserve">3. Целью предоставления субсидии является реализация мероприятий – </w:t>
      </w:r>
      <w:bookmarkEnd w:id="1"/>
      <w:r w:rsidRPr="00921DE8">
        <w:rPr>
          <w:rFonts w:ascii="Times New Roman" w:hAnsi="Times New Roman"/>
          <w:sz w:val="28"/>
          <w:szCs w:val="28"/>
        </w:rPr>
        <w:t>поддержка отраслей культуры.</w:t>
      </w:r>
    </w:p>
    <w:p w:rsidR="009317D4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4. </w:t>
      </w:r>
      <w:r w:rsidRPr="000375CD">
        <w:rPr>
          <w:rFonts w:ascii="Times New Roman" w:hAnsi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/>
          <w:sz w:val="28"/>
          <w:szCs w:val="28"/>
        </w:rPr>
        <w:t>с</w:t>
      </w:r>
      <w:r w:rsidR="00A45DB7">
        <w:rPr>
          <w:rFonts w:ascii="Times New Roman" w:hAnsi="Times New Roman"/>
          <w:sz w:val="28"/>
          <w:szCs w:val="28"/>
        </w:rPr>
        <w:t xml:space="preserve">оставляет в </w:t>
      </w:r>
      <w:r w:rsidR="00DE102C">
        <w:rPr>
          <w:rFonts w:ascii="Times New Roman" w:hAnsi="Times New Roman"/>
          <w:sz w:val="28"/>
          <w:szCs w:val="28"/>
        </w:rPr>
        <w:t>2019 году  947 002,02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0375CD">
        <w:rPr>
          <w:rFonts w:ascii="Times New Roman" w:hAnsi="Times New Roman"/>
          <w:sz w:val="28"/>
          <w:szCs w:val="28"/>
        </w:rPr>
        <w:t xml:space="preserve"> (</w:t>
      </w:r>
      <w:r w:rsidR="00A45DB7">
        <w:rPr>
          <w:rFonts w:ascii="Times New Roman" w:hAnsi="Times New Roman"/>
          <w:sz w:val="28"/>
          <w:szCs w:val="28"/>
        </w:rPr>
        <w:t>Девятьс</w:t>
      </w:r>
      <w:r w:rsidR="00182DAF">
        <w:rPr>
          <w:rFonts w:ascii="Times New Roman" w:hAnsi="Times New Roman"/>
          <w:sz w:val="28"/>
          <w:szCs w:val="28"/>
        </w:rPr>
        <w:t>от сорок семь тысяч два рубля 02</w:t>
      </w:r>
      <w:r w:rsidR="00A45DB7">
        <w:rPr>
          <w:rFonts w:ascii="Times New Roman" w:hAnsi="Times New Roman"/>
          <w:sz w:val="28"/>
          <w:szCs w:val="28"/>
        </w:rPr>
        <w:t xml:space="preserve"> </w:t>
      </w:r>
      <w:r w:rsidR="00182DAF">
        <w:rPr>
          <w:rFonts w:ascii="Times New Roman" w:hAnsi="Times New Roman"/>
          <w:sz w:val="28"/>
          <w:szCs w:val="28"/>
        </w:rPr>
        <w:t>копейки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0375CD">
        <w:rPr>
          <w:rFonts w:ascii="Times New Roman" w:hAnsi="Times New Roman"/>
        </w:rPr>
        <w:t xml:space="preserve"> </w:t>
      </w:r>
      <w:r w:rsidRPr="000375CD"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r w:rsidRPr="000375C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375CD">
        <w:rPr>
          <w:rFonts w:ascii="Times New Roman" w:hAnsi="Times New Roman"/>
          <w:sz w:val="28"/>
          <w:szCs w:val="28"/>
        </w:rPr>
        <w:t xml:space="preserve"> расходных обязательств Получатель обязуется выделить бюджетные ассигнования, предусмотренные в муниципальном правовом акте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5CD">
        <w:rPr>
          <w:rFonts w:ascii="Times New Roman" w:hAnsi="Times New Roman"/>
          <w:sz w:val="28"/>
          <w:szCs w:val="28"/>
        </w:rPr>
        <w:t>бюджете муниципального образования, в размере 1% от предоставляемого объема субсидий</w:t>
      </w:r>
      <w:r>
        <w:rPr>
          <w:rFonts w:ascii="Times New Roman" w:hAnsi="Times New Roman" w:cs="Times New Roman"/>
          <w:sz w:val="28"/>
          <w:szCs w:val="28"/>
        </w:rPr>
        <w:t>. Средства</w:t>
      </w:r>
      <w:r w:rsidR="00A45DB7">
        <w:rPr>
          <w:rFonts w:ascii="Times New Roman" w:hAnsi="Times New Roman" w:cs="Times New Roman"/>
          <w:sz w:val="28"/>
          <w:szCs w:val="28"/>
        </w:rPr>
        <w:t xml:space="preserve"> федерального бюджета – 937</w:t>
      </w:r>
      <w:r w:rsidR="0005738B">
        <w:rPr>
          <w:rFonts w:ascii="Times New Roman" w:hAnsi="Times New Roman" w:cs="Times New Roman"/>
          <w:sz w:val="28"/>
          <w:szCs w:val="28"/>
        </w:rPr>
        <w:t xml:space="preserve"> </w:t>
      </w:r>
      <w:r w:rsidR="00A45DB7">
        <w:rPr>
          <w:rFonts w:ascii="Times New Roman" w:hAnsi="Times New Roman" w:cs="Times New Roman"/>
          <w:sz w:val="28"/>
          <w:szCs w:val="28"/>
        </w:rPr>
        <w:t xml:space="preserve">532,00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средства местного бюджета </w:t>
      </w:r>
      <w:r w:rsidR="00182DAF">
        <w:rPr>
          <w:rFonts w:ascii="Times New Roman" w:hAnsi="Times New Roman" w:cs="Times New Roman"/>
          <w:sz w:val="28"/>
          <w:szCs w:val="28"/>
        </w:rPr>
        <w:t>9470,02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 Условия предоставления субсидии.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lastRenderedPageBreak/>
        <w:t xml:space="preserve">5.1. Наличие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B129D6">
        <w:rPr>
          <w:rFonts w:ascii="Times New Roman" w:hAnsi="Times New Roman" w:cs="Times New Roman"/>
          <w:sz w:val="28"/>
          <w:szCs w:val="28"/>
        </w:rPr>
        <w:t xml:space="preserve"> программы, на </w:t>
      </w:r>
      <w:proofErr w:type="spellStart"/>
      <w:r w:rsidRPr="00B129D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129D6">
        <w:rPr>
          <w:rFonts w:ascii="Times New Roman" w:hAnsi="Times New Roman" w:cs="Times New Roman"/>
          <w:sz w:val="28"/>
          <w:szCs w:val="28"/>
        </w:rPr>
        <w:t xml:space="preserve"> мероприятий которой предоставляется субсидия, а также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B129D6">
        <w:rPr>
          <w:rFonts w:ascii="Times New Roman" w:hAnsi="Times New Roman" w:cs="Times New Roman"/>
          <w:sz w:val="28"/>
          <w:szCs w:val="28"/>
        </w:rPr>
        <w:t>соответствие  следующим требованиям: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- наличие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поддержке отраслей культуры</w:t>
      </w:r>
      <w:r w:rsidRPr="00B129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- наличие установленных показателей результативности мероприятий по </w:t>
      </w:r>
      <w:r w:rsidRPr="00034A9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4A92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муниципальных домов культуры</w:t>
      </w:r>
      <w:r w:rsidRPr="00B129D6">
        <w:rPr>
          <w:rFonts w:ascii="Times New Roman" w:hAnsi="Times New Roman" w:cs="Times New Roman"/>
          <w:sz w:val="28"/>
          <w:szCs w:val="28"/>
        </w:rPr>
        <w:t>.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 xml:space="preserve">5.2. Наличие в бюджете получателя субсидии ассигнований за счет местных бюджетов на исполнение расходного обязательства по </w:t>
      </w:r>
      <w:r>
        <w:rPr>
          <w:rFonts w:ascii="Times New Roman" w:hAnsi="Times New Roman" w:cs="Times New Roman"/>
          <w:sz w:val="28"/>
          <w:szCs w:val="28"/>
        </w:rPr>
        <w:t>поддержке отраслей культуры.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5.3. Наличие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соответствующем году муниципальному образованию - соглашения</w:t>
      </w:r>
      <w:r w:rsidRPr="00B129D6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129D6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129D6">
        <w:rPr>
          <w:rFonts w:ascii="Times New Roman" w:hAnsi="Times New Roman" w:cs="Times New Roman"/>
          <w:sz w:val="28"/>
          <w:szCs w:val="28"/>
        </w:rPr>
        <w:t xml:space="preserve">  и получателем субсидии.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5.4. Выполнение требований к показателям результативности и эффективности предоставления субсидии, определенных соглашением.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5.5. Соблюдение целевых направлений расходования субсидии.</w:t>
      </w:r>
    </w:p>
    <w:p w:rsidR="009317D4" w:rsidRPr="00B129D6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9D6">
        <w:rPr>
          <w:rFonts w:ascii="Times New Roman" w:hAnsi="Times New Roman" w:cs="Times New Roman"/>
          <w:sz w:val="28"/>
          <w:szCs w:val="28"/>
        </w:rPr>
        <w:t>5.6. Представление отчетности об использовании субсидии в порядке, в сроки и по формам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7D4" w:rsidRPr="00A8661A" w:rsidRDefault="009317D4" w:rsidP="00B54DA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5.7 при соблюдении иных условий, в том числе:</w:t>
      </w:r>
    </w:p>
    <w:p w:rsidR="009317D4" w:rsidRDefault="009317D4" w:rsidP="00B54D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A8661A">
        <w:rPr>
          <w:rFonts w:ascii="Times New Roman" w:hAnsi="Times New Roman"/>
          <w:sz w:val="28"/>
          <w:szCs w:val="28"/>
        </w:rPr>
        <w:t>-  централизации закупок товаров, работ, услуг,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«Забайкальский центр государственных закупок»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17 декабря 2013 года № 544 «О некоторых вопросах реализации Федерального закона «О контрактной системе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нужд».</w:t>
      </w:r>
    </w:p>
    <w:p w:rsidR="009317D4" w:rsidRPr="005F2281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2101">
        <w:rPr>
          <w:rFonts w:ascii="Times New Roman" w:hAnsi="Times New Roman" w:cs="Times New Roman"/>
          <w:sz w:val="28"/>
          <w:szCs w:val="28"/>
        </w:rPr>
        <w:t xml:space="preserve">5.8. Соблюдение получателем субсидии уровня </w:t>
      </w:r>
      <w:proofErr w:type="spellStart"/>
      <w:r w:rsidRPr="0098210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82101">
        <w:rPr>
          <w:rFonts w:ascii="Times New Roman" w:hAnsi="Times New Roman" w:cs="Times New Roman"/>
          <w:sz w:val="28"/>
          <w:szCs w:val="28"/>
        </w:rPr>
        <w:t xml:space="preserve"> расходного обязательства за счет местного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соглашением с Министерством культуры</w:t>
      </w:r>
      <w:r w:rsidRPr="00982101">
        <w:rPr>
          <w:rFonts w:ascii="Times New Roman" w:hAnsi="Times New Roman" w:cs="Times New Roman"/>
          <w:sz w:val="28"/>
          <w:szCs w:val="28"/>
        </w:rPr>
        <w:t>.</w:t>
      </w:r>
    </w:p>
    <w:p w:rsidR="009317D4" w:rsidRPr="00D622B0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427D0">
        <w:rPr>
          <w:rFonts w:cs="Times New Roman"/>
          <w:szCs w:val="28"/>
        </w:rPr>
        <w:t> </w:t>
      </w:r>
      <w:r w:rsidRPr="00DD7423">
        <w:rPr>
          <w:rFonts w:ascii="Times New Roman" w:eastAsia="Calibri" w:hAnsi="Times New Roman" w:cs="Times New Roman"/>
          <w:sz w:val="28"/>
          <w:szCs w:val="28"/>
        </w:rPr>
        <w:t xml:space="preserve">В случае несоблюдения получателями субсидии условий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>вправе принять решение о приостановлении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2B0">
        <w:rPr>
          <w:rFonts w:ascii="Times New Roman" w:hAnsi="Times New Roman" w:cs="Times New Roman"/>
          <w:sz w:val="28"/>
          <w:szCs w:val="28"/>
        </w:rPr>
        <w:t>до устранения муниципальными образованиями области нарушений и выполнения условий предоставления субсидии.</w:t>
      </w:r>
    </w:p>
    <w:p w:rsidR="009317D4" w:rsidRPr="00D622B0" w:rsidRDefault="009317D4" w:rsidP="00B54DA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2B0">
        <w:rPr>
          <w:rFonts w:ascii="Times New Roman" w:hAnsi="Times New Roman" w:cs="Times New Roman"/>
          <w:sz w:val="28"/>
          <w:szCs w:val="28"/>
        </w:rPr>
        <w:t xml:space="preserve">Отмена решения о приостановлении предоставления субсидии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«Могочинский район»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B0">
        <w:rPr>
          <w:rFonts w:ascii="Times New Roman" w:hAnsi="Times New Roman" w:cs="Times New Roman"/>
          <w:sz w:val="28"/>
          <w:szCs w:val="28"/>
        </w:rPr>
        <w:t xml:space="preserve">при получении от департамента информации об устранении соответствующим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D622B0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>условий предоставления субсидии.</w:t>
      </w:r>
      <w:r w:rsidRPr="00D6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7D4" w:rsidRPr="00A8661A" w:rsidRDefault="009317D4" w:rsidP="00B54D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7. Перечисление субсидии учреждению производится в соответствии с утвержденным кассовым планом в течение 15 рабочих дней со дня поступления федеральных сре</w:t>
      </w:r>
      <w:proofErr w:type="gramStart"/>
      <w:r w:rsidRPr="00A8661A">
        <w:rPr>
          <w:rFonts w:ascii="Times New Roman" w:hAnsi="Times New Roman"/>
          <w:sz w:val="28"/>
          <w:szCs w:val="28"/>
        </w:rPr>
        <w:t>дств пр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и наличии представленных получателем </w:t>
      </w:r>
      <w:r w:rsidRPr="00A8661A">
        <w:rPr>
          <w:rFonts w:ascii="Times New Roman" w:hAnsi="Times New Roman"/>
          <w:sz w:val="28"/>
          <w:szCs w:val="28"/>
        </w:rPr>
        <w:lastRenderedPageBreak/>
        <w:t>субсидии копий муниципальных контрактов (договоров) на поддержку отраслей культуры.</w:t>
      </w:r>
    </w:p>
    <w:p w:rsidR="009317D4" w:rsidRPr="00A8661A" w:rsidRDefault="009317D4" w:rsidP="00B54DA9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8. </w:t>
      </w:r>
      <w:r w:rsidRPr="00A8661A">
        <w:rPr>
          <w:rFonts w:ascii="Times New Roman" w:hAnsi="Times New Roman"/>
          <w:color w:val="000000"/>
          <w:sz w:val="28"/>
          <w:szCs w:val="28"/>
        </w:rPr>
        <w:t xml:space="preserve">Остаток субсидии, не использованный на 01 января года, предшествующего году предоставления субсидии, подлежит возврату муниципальным образованием области в доход областного бюджета в течение </w:t>
      </w:r>
      <w:r w:rsidRPr="00A8661A">
        <w:rPr>
          <w:rFonts w:ascii="Times New Roman" w:hAnsi="Times New Roman"/>
          <w:sz w:val="28"/>
          <w:szCs w:val="28"/>
        </w:rPr>
        <w:t>первых 15 рабочих дней следующего финансового года.</w:t>
      </w:r>
    </w:p>
    <w:p w:rsidR="009317D4" w:rsidRPr="00A8661A" w:rsidRDefault="009317D4" w:rsidP="00B54DA9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A8661A">
        <w:rPr>
          <w:rFonts w:ascii="Times New Roman" w:hAnsi="Times New Roman"/>
          <w:sz w:val="28"/>
          <w:szCs w:val="28"/>
        </w:rPr>
        <w:t xml:space="preserve">При принятии Министерством культуры забайкальского края  решения о наличии потребности в неиспользованном остатке субсидии, предоставленной из федерального бюджета, или принятии решения о наличии потребности в неиспользованном остатке субсидии, предоставленной из областного бюджета, средства в объеме, не превышающем сумму остатка субсидии, могут быть использованы муниципальным образованием области в </w:t>
      </w:r>
      <w:r w:rsidRPr="00A8661A">
        <w:rPr>
          <w:rFonts w:ascii="Times New Roman" w:hAnsi="Times New Roman"/>
          <w:color w:val="000000"/>
          <w:sz w:val="28"/>
          <w:szCs w:val="28"/>
        </w:rPr>
        <w:t xml:space="preserve">очередном финансовом году на те же цели в соответствии с бюджетным </w:t>
      </w:r>
      <w:hyperlink r:id="rId6" w:history="1">
        <w:r w:rsidRPr="00A8661A">
          <w:rPr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A8661A">
        <w:rPr>
          <w:rFonts w:ascii="Times New Roman" w:hAnsi="Times New Roman"/>
          <w:color w:val="000000"/>
          <w:sz w:val="28"/>
          <w:szCs w:val="28"/>
        </w:rPr>
        <w:t xml:space="preserve"> Российской</w:t>
      </w:r>
      <w:proofErr w:type="gramEnd"/>
      <w:r w:rsidRPr="00A8661A">
        <w:rPr>
          <w:rFonts w:ascii="Times New Roman" w:hAnsi="Times New Roman"/>
          <w:color w:val="000000"/>
          <w:sz w:val="28"/>
          <w:szCs w:val="28"/>
        </w:rPr>
        <w:t xml:space="preserve"> Федерации. </w:t>
      </w:r>
    </w:p>
    <w:p w:rsidR="009317D4" w:rsidRPr="00A8661A" w:rsidRDefault="009317D4" w:rsidP="00B54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10.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9317D4" w:rsidRPr="00A8661A" w:rsidRDefault="009317D4" w:rsidP="00B54D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>11. Ответственность</w:t>
      </w:r>
      <w:r w:rsidRPr="00A866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661A">
        <w:rPr>
          <w:rFonts w:ascii="Times New Roman" w:hAnsi="Times New Roman"/>
          <w:sz w:val="28"/>
          <w:szCs w:val="28"/>
        </w:rPr>
        <w:t xml:space="preserve">за несоблюдение Порядка, недостоверность представляемых сведений, </w:t>
      </w:r>
      <w:r w:rsidRPr="00A8661A">
        <w:rPr>
          <w:rFonts w:ascii="Times New Roman" w:hAnsi="Times New Roman"/>
          <w:spacing w:val="2"/>
          <w:sz w:val="28"/>
          <w:szCs w:val="28"/>
        </w:rPr>
        <w:t>а также нецелевое использование субсидии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Pr="00A8661A">
        <w:rPr>
          <w:rFonts w:ascii="Times New Roman" w:hAnsi="Times New Roman"/>
          <w:sz w:val="28"/>
          <w:szCs w:val="28"/>
        </w:rPr>
        <w:t xml:space="preserve">возлагается на муниципальные учреждения, </w:t>
      </w:r>
      <w:r w:rsidRPr="00A8661A">
        <w:rPr>
          <w:rFonts w:ascii="Times New Roman" w:hAnsi="Times New Roman"/>
          <w:spacing w:val="2"/>
          <w:sz w:val="28"/>
          <w:szCs w:val="28"/>
        </w:rPr>
        <w:t>осуществляющие расходование субсидии.</w:t>
      </w:r>
    </w:p>
    <w:p w:rsidR="009317D4" w:rsidRDefault="009317D4" w:rsidP="00B54D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A8661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A866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61A">
        <w:rPr>
          <w:rFonts w:ascii="Times New Roman" w:hAnsi="Times New Roman"/>
          <w:sz w:val="28"/>
          <w:szCs w:val="28"/>
        </w:rPr>
        <w:t xml:space="preserve"> соблюдением муниципальным учреждением условий предоставления субсидии осуществляется Министерством культуры Забайкальского края.</w:t>
      </w:r>
    </w:p>
    <w:p w:rsidR="00D17FD6" w:rsidRDefault="00D17FD6" w:rsidP="00B5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580042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FD6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D17FD6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C63E6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317D4" w:rsidRDefault="009317D4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7D4" w:rsidRDefault="009317D4" w:rsidP="00B54D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A36" w:rsidRPr="00B02F79" w:rsidRDefault="00DA3A36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B54DA9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B54DA9" w:rsidRPr="00B02F79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54DA9" w:rsidRPr="00473C8A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54DA9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B54DA9" w:rsidRPr="00473C8A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546 05 сентября 2019 года</w:t>
      </w:r>
    </w:p>
    <w:p w:rsidR="00DA3A36" w:rsidRDefault="00DA3A36" w:rsidP="00B54DA9">
      <w:pPr>
        <w:pStyle w:val="a6"/>
        <w:jc w:val="center"/>
        <w:rPr>
          <w:b/>
          <w:bCs/>
        </w:rPr>
      </w:pPr>
    </w:p>
    <w:p w:rsidR="00DA3A36" w:rsidRDefault="00DA3A36" w:rsidP="00B54DA9">
      <w:pPr>
        <w:pStyle w:val="a6"/>
        <w:jc w:val="center"/>
        <w:rPr>
          <w:b/>
          <w:bCs/>
        </w:rPr>
      </w:pPr>
    </w:p>
    <w:p w:rsidR="009317D4" w:rsidRPr="00921DE8" w:rsidRDefault="009317D4" w:rsidP="00B54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Pr="00921DE8">
        <w:rPr>
          <w:rFonts w:ascii="Times New Roman" w:hAnsi="Times New Roman"/>
          <w:b/>
          <w:sz w:val="28"/>
          <w:szCs w:val="28"/>
        </w:rPr>
        <w:t xml:space="preserve">РАСПРЕДЕЛЕНИЯ ФЕДЕРАЛЬНЫХ СРЕДСТВ,  СУБСИДИЙ НА </w:t>
      </w:r>
      <w:r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ПОДДЕРЖКУ ОТРАСЛИ КУЛЬТУРЫ 2019г.</w:t>
      </w:r>
    </w:p>
    <w:p w:rsidR="00DA3A36" w:rsidRDefault="00DA3A36" w:rsidP="00B54DA9">
      <w:pPr>
        <w:pStyle w:val="a6"/>
        <w:jc w:val="center"/>
      </w:pPr>
      <w:r>
        <w:t xml:space="preserve"> </w:t>
      </w:r>
    </w:p>
    <w:tbl>
      <w:tblPr>
        <w:tblW w:w="9922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709"/>
        <w:gridCol w:w="2976"/>
        <w:gridCol w:w="1418"/>
        <w:gridCol w:w="1700"/>
        <w:gridCol w:w="1844"/>
        <w:gridCol w:w="1275"/>
      </w:tblGrid>
      <w:tr w:rsidR="006A7C62" w:rsidTr="00B54DA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 w:rsidP="00B54DA9">
            <w:pPr>
              <w:pStyle w:val="a6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 w:rsidP="00B54DA9">
            <w:pPr>
              <w:pStyle w:val="a6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62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B54DA9">
            <w:pPr>
              <w:pStyle w:val="a6"/>
              <w:jc w:val="center"/>
            </w:pPr>
            <w:r>
              <w:t>Объём финансирования</w:t>
            </w:r>
          </w:p>
          <w:p w:rsidR="006A7C62" w:rsidRDefault="006A7C62" w:rsidP="00B54DA9">
            <w:pPr>
              <w:pStyle w:val="a6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6A7C62" w:rsidTr="00B54DA9"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B54DA9">
            <w:pPr>
              <w:pStyle w:val="a6"/>
            </w:pPr>
          </w:p>
        </w:tc>
        <w:tc>
          <w:tcPr>
            <w:tcW w:w="29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B54DA9">
            <w:pPr>
              <w:pStyle w:val="a6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 w:rsidP="00B54DA9">
            <w:pPr>
              <w:pStyle w:val="a6"/>
              <w:jc w:val="center"/>
            </w:pPr>
            <w:r>
              <w:t>Краевой бюджет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B54DA9">
            <w:pPr>
              <w:pStyle w:val="a6"/>
              <w:jc w:val="center"/>
            </w:pPr>
            <w:r>
              <w:t xml:space="preserve">Федеральный бюджет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B54DA9">
            <w:pPr>
              <w:pStyle w:val="a6"/>
              <w:jc w:val="center"/>
            </w:pPr>
            <w:r>
              <w:t>Бюджет Могочинского района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A7C62" w:rsidRDefault="00FC691F" w:rsidP="00B54DA9">
            <w:pPr>
              <w:spacing w:after="0" w:line="240" w:lineRule="auto"/>
            </w:pPr>
            <w:r>
              <w:t>всего</w:t>
            </w:r>
          </w:p>
        </w:tc>
      </w:tr>
      <w:tr w:rsidR="006A7C62" w:rsidTr="00B54DA9">
        <w:trPr>
          <w:trHeight w:val="126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B54DA9">
            <w:pPr>
              <w:pStyle w:val="a6"/>
              <w:jc w:val="center"/>
            </w:pPr>
            <w:r>
              <w:t xml:space="preserve">1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B54DA9">
            <w:pPr>
              <w:pStyle w:val="a6"/>
              <w:jc w:val="center"/>
            </w:pPr>
            <w:r>
              <w:t>В</w:t>
            </w:r>
            <w:r w:rsidRPr="00D30CBE">
              <w:t xml:space="preserve">ыполнение работ по ремонту кровли и фасада </w:t>
            </w:r>
            <w:r>
              <w:t xml:space="preserve"> здания учреждения </w:t>
            </w:r>
            <w:r w:rsidRPr="00D30CBE">
              <w:t>МУК МСКО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D30CBE" w:rsidP="00B54DA9">
            <w:pPr>
              <w:pStyle w:val="a6"/>
              <w:jc w:val="center"/>
            </w:pPr>
            <w:r>
              <w:t>56 251,92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B54DA9">
            <w:pPr>
              <w:pStyle w:val="a6"/>
              <w:jc w:val="center"/>
            </w:pPr>
            <w:r>
              <w:t>881 280,08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B54DA9">
            <w:pPr>
              <w:pStyle w:val="a6"/>
              <w:jc w:val="center"/>
            </w:pPr>
            <w:r>
              <w:t>9470,0</w:t>
            </w:r>
            <w:r w:rsidR="00182DAF">
              <w:t>2</w:t>
            </w:r>
          </w:p>
          <w:p w:rsidR="00D30CBE" w:rsidRDefault="00D30CBE" w:rsidP="00B54DA9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D30CBE" w:rsidP="00B54DA9">
            <w:pPr>
              <w:pStyle w:val="a6"/>
              <w:jc w:val="center"/>
            </w:pPr>
            <w:r>
              <w:t>947002,0</w:t>
            </w:r>
            <w:r w:rsidR="00182DAF">
              <w:t>2</w:t>
            </w:r>
          </w:p>
        </w:tc>
      </w:tr>
      <w:tr w:rsidR="00D30CBE" w:rsidTr="00B54DA9"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B54DA9">
            <w:pPr>
              <w:pStyle w:val="a6"/>
            </w:pPr>
            <w: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CBE" w:rsidRDefault="00D30CBE" w:rsidP="00B54DA9">
            <w:pPr>
              <w:pStyle w:val="a6"/>
              <w:jc w:val="center"/>
            </w:pPr>
            <w:r>
              <w:t>56 251,92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B54DA9">
            <w:pPr>
              <w:pStyle w:val="a6"/>
              <w:jc w:val="center"/>
            </w:pPr>
            <w:r>
              <w:t>881 280,08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B54DA9">
            <w:pPr>
              <w:pStyle w:val="a6"/>
              <w:jc w:val="center"/>
            </w:pPr>
            <w:r>
              <w:t>9470,0</w:t>
            </w:r>
            <w:r w:rsidR="00182DAF">
              <w:t>2</w:t>
            </w:r>
          </w:p>
          <w:p w:rsidR="00D30CBE" w:rsidRDefault="00D30CBE" w:rsidP="00B54DA9">
            <w:pPr>
              <w:pStyle w:val="a6"/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30CBE" w:rsidRDefault="00D30CBE" w:rsidP="00B54DA9">
            <w:pPr>
              <w:pStyle w:val="a6"/>
              <w:jc w:val="center"/>
            </w:pPr>
            <w:r>
              <w:t>947002,0</w:t>
            </w:r>
            <w:r w:rsidR="00182DAF">
              <w:t>2</w:t>
            </w:r>
          </w:p>
        </w:tc>
      </w:tr>
    </w:tbl>
    <w:p w:rsidR="00DA3A36" w:rsidRDefault="00DA3A36" w:rsidP="00B54DA9">
      <w:pPr>
        <w:pStyle w:val="a6"/>
        <w:jc w:val="right"/>
      </w:pPr>
    </w:p>
    <w:p w:rsidR="00DA3A36" w:rsidRDefault="00DA3A36" w:rsidP="00B54DA9">
      <w:pPr>
        <w:pStyle w:val="a6"/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3A36" w:rsidRDefault="00DA3A36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46503" w:rsidRDefault="00FF7F2E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A3A36">
        <w:rPr>
          <w:sz w:val="28"/>
          <w:szCs w:val="28"/>
        </w:rPr>
        <w:tab/>
      </w:r>
      <w:r w:rsidRPr="00DA3A36">
        <w:rPr>
          <w:color w:val="333333"/>
          <w:sz w:val="28"/>
          <w:szCs w:val="28"/>
        </w:rPr>
        <w:t> </w:t>
      </w:r>
    </w:p>
    <w:p w:rsidR="00D17FD6" w:rsidRDefault="00D17FD6" w:rsidP="00B54DA9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B54DA9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D17FD6" w:rsidRDefault="00D17FD6" w:rsidP="00B54DA9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B54DA9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17FD6" w:rsidRDefault="00D17FD6" w:rsidP="00B54DA9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F53E4" w:rsidRDefault="00EF53E4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3FC5" w:rsidRDefault="00143FC5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43FC5" w:rsidRDefault="00143FC5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182DAF" w:rsidRDefault="00182DAF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3FC5" w:rsidRPr="00B02F79" w:rsidRDefault="00143FC5" w:rsidP="00B54D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54DA9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B54DA9" w:rsidRPr="00B02F79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54DA9" w:rsidRPr="00473C8A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54DA9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B54DA9" w:rsidRPr="00473C8A" w:rsidRDefault="00B54DA9" w:rsidP="00B54DA9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546 05 сентября 2019 года</w:t>
      </w:r>
    </w:p>
    <w:p w:rsidR="00143FC5" w:rsidRDefault="00143FC5" w:rsidP="00B54DA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43FC5" w:rsidRDefault="00143FC5" w:rsidP="00B54DA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которых,  предоставляется Субсидия</w:t>
      </w:r>
    </w:p>
    <w:p w:rsidR="00120A96" w:rsidRDefault="00120A96" w:rsidP="00B54DA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544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1"/>
        <w:gridCol w:w="3402"/>
        <w:gridCol w:w="1701"/>
        <w:gridCol w:w="2268"/>
        <w:gridCol w:w="1502"/>
      </w:tblGrid>
      <w:tr w:rsidR="00120A96" w:rsidTr="00B54DA9">
        <w:trPr>
          <w:trHeight w:val="750"/>
        </w:trPr>
        <w:tc>
          <w:tcPr>
            <w:tcW w:w="1671" w:type="dxa"/>
          </w:tcPr>
          <w:p w:rsidR="00120A96" w:rsidRDefault="00120A96" w:rsidP="00B54D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402" w:type="dxa"/>
          </w:tcPr>
          <w:p w:rsidR="00120A96" w:rsidRDefault="00120A9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701" w:type="dxa"/>
          </w:tcPr>
          <w:p w:rsidR="00120A96" w:rsidRDefault="00120A9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68" w:type="dxa"/>
          </w:tcPr>
          <w:p w:rsidR="00120A96" w:rsidRDefault="00120A9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02" w:type="dxa"/>
          </w:tcPr>
          <w:p w:rsidR="00120A96" w:rsidRDefault="0075618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работ, услуг.</w:t>
            </w:r>
          </w:p>
        </w:tc>
      </w:tr>
      <w:tr w:rsidR="00120A96" w:rsidTr="00B54DA9">
        <w:trPr>
          <w:trHeight w:val="1140"/>
        </w:trPr>
        <w:tc>
          <w:tcPr>
            <w:tcW w:w="1671" w:type="dxa"/>
          </w:tcPr>
          <w:p w:rsidR="00120A96" w:rsidRPr="00120A96" w:rsidRDefault="00120A96" w:rsidP="00B54DA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20A96">
              <w:rPr>
                <w:rFonts w:ascii="Times New Roman" w:hAnsi="Times New Roman"/>
                <w:bCs/>
              </w:rPr>
              <w:t xml:space="preserve">673732, Забайкальский край, </w:t>
            </w:r>
            <w:proofErr w:type="gramStart"/>
            <w:r w:rsidRPr="00120A96">
              <w:rPr>
                <w:rFonts w:ascii="Times New Roman" w:hAnsi="Times New Roman"/>
                <w:bCs/>
              </w:rPr>
              <w:t>г</w:t>
            </w:r>
            <w:proofErr w:type="gramEnd"/>
            <w:r w:rsidRPr="00120A96">
              <w:rPr>
                <w:rFonts w:ascii="Times New Roman" w:hAnsi="Times New Roman"/>
                <w:bCs/>
              </w:rPr>
              <w:t>. Могоча, ул. Клубная, 4</w:t>
            </w:r>
            <w:r>
              <w:rPr>
                <w:rFonts w:ascii="Times New Roman" w:hAnsi="Times New Roman"/>
                <w:bCs/>
              </w:rPr>
              <w:t xml:space="preserve">,  </w:t>
            </w:r>
            <w:r w:rsidRPr="00120A96">
              <w:rPr>
                <w:rFonts w:ascii="Times New Roman" w:hAnsi="Times New Roman"/>
                <w:bCs/>
              </w:rPr>
              <w:t xml:space="preserve">тел. </w:t>
            </w:r>
            <w:r>
              <w:rPr>
                <w:rFonts w:ascii="Times New Roman" w:hAnsi="Times New Roman"/>
                <w:bCs/>
              </w:rPr>
              <w:t xml:space="preserve">8 </w:t>
            </w:r>
            <w:r w:rsidRPr="00120A96">
              <w:rPr>
                <w:rFonts w:ascii="Times New Roman" w:hAnsi="Times New Roman"/>
                <w:bCs/>
              </w:rPr>
              <w:t>(30-241)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20A96">
              <w:rPr>
                <w:rFonts w:ascii="Times New Roman" w:hAnsi="Times New Roman"/>
                <w:bCs/>
              </w:rPr>
              <w:t>40-1-3</w:t>
            </w:r>
            <w:r w:rsidR="00D30C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02" w:type="dxa"/>
          </w:tcPr>
          <w:p w:rsidR="0080401F" w:rsidRDefault="009967F3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работ по ремонту здания МУК МСКО, в том числе:</w:t>
            </w:r>
            <w:r w:rsidR="005B477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Демонтаж кровель из волнистых асбестоцементных листов: обыкновенного профиля по деревянной обрешетке, Разборка мелких покрытий и обделок из листовой стали: поясков </w:t>
            </w:r>
            <w:proofErr w:type="spellStart"/>
            <w:r>
              <w:rPr>
                <w:sz w:val="28"/>
                <w:szCs w:val="28"/>
              </w:rPr>
              <w:t>сандриков</w:t>
            </w:r>
            <w:proofErr w:type="spellEnd"/>
            <w:r>
              <w:rPr>
                <w:sz w:val="28"/>
                <w:szCs w:val="28"/>
              </w:rPr>
              <w:t xml:space="preserve">, желобов, отливов, свесов и т.п., смена обрешетки с </w:t>
            </w:r>
            <w:proofErr w:type="spellStart"/>
            <w:r>
              <w:rPr>
                <w:sz w:val="28"/>
                <w:szCs w:val="28"/>
              </w:rPr>
              <w:t>прозорами</w:t>
            </w:r>
            <w:proofErr w:type="spellEnd"/>
            <w:r>
              <w:rPr>
                <w:sz w:val="28"/>
                <w:szCs w:val="28"/>
              </w:rPr>
              <w:t xml:space="preserve"> из брусков толщиной 50мм и выше, ремонт деревянных элементов </w:t>
            </w:r>
            <w:r w:rsidR="005B4775">
              <w:rPr>
                <w:sz w:val="28"/>
                <w:szCs w:val="28"/>
              </w:rPr>
              <w:t xml:space="preserve">конструкций крыш: смена стропильных ног из досок, устройство кровли из </w:t>
            </w:r>
            <w:proofErr w:type="spellStart"/>
            <w:r w:rsidR="005B4775">
              <w:rPr>
                <w:sz w:val="28"/>
                <w:szCs w:val="28"/>
              </w:rPr>
              <w:t>металлочерепицы</w:t>
            </w:r>
            <w:proofErr w:type="spellEnd"/>
            <w:r w:rsidR="005B4775">
              <w:rPr>
                <w:sz w:val="28"/>
                <w:szCs w:val="28"/>
              </w:rPr>
              <w:t xml:space="preserve"> по готовым прогнозам: простая кровля, устройство желобов: подвесных, погрузочные</w:t>
            </w:r>
            <w:proofErr w:type="gramEnd"/>
            <w:r w:rsidR="005B4775">
              <w:rPr>
                <w:sz w:val="28"/>
                <w:szCs w:val="28"/>
              </w:rPr>
              <w:t xml:space="preserve"> </w:t>
            </w:r>
            <w:proofErr w:type="gramStart"/>
            <w:r w:rsidR="005B4775">
              <w:rPr>
                <w:sz w:val="28"/>
                <w:szCs w:val="28"/>
              </w:rPr>
              <w:t xml:space="preserve">работы при автомобильных перевозках: мусора строительного с погрузкой вручную, </w:t>
            </w:r>
            <w:r w:rsidR="0080401F">
              <w:rPr>
                <w:sz w:val="28"/>
                <w:szCs w:val="28"/>
              </w:rPr>
              <w:lastRenderedPageBreak/>
              <w:t xml:space="preserve">перевозка грузов автомобилями-самосвалами грузоподъемностью 10т, работающих вне карьера, на расстояние: до 5 км 2 класс груза, разборка облицовки стен: из керамических глазурованных плиток, Наружная облицовка поверхности стен в горизонтальном исполнении по металлическому каркасу (с его устройством): </w:t>
            </w:r>
            <w:proofErr w:type="spellStart"/>
            <w:r w:rsidR="0080401F">
              <w:rPr>
                <w:sz w:val="28"/>
                <w:szCs w:val="28"/>
              </w:rPr>
              <w:t>металлосайдингом</w:t>
            </w:r>
            <w:proofErr w:type="spellEnd"/>
            <w:r w:rsidR="0080401F">
              <w:rPr>
                <w:sz w:val="28"/>
                <w:szCs w:val="28"/>
              </w:rPr>
              <w:t xml:space="preserve"> с пароизоляционным слоем из пленки ЮТАФОЛ имитация – кирпич, Облицовка проемов в наружных стенах откосной</w:t>
            </w:r>
            <w:proofErr w:type="gramEnd"/>
            <w:r w:rsidR="0080401F">
              <w:rPr>
                <w:sz w:val="28"/>
                <w:szCs w:val="28"/>
              </w:rPr>
              <w:t xml:space="preserve"> планкой из оцинкованной стали с полимерным покрытием, облицовка дверных проемов в наружных стенах откосной планкой из оцинкованной стали с полимерным покрытием.</w:t>
            </w:r>
          </w:p>
        </w:tc>
        <w:tc>
          <w:tcPr>
            <w:tcW w:w="1701" w:type="dxa"/>
          </w:tcPr>
          <w:p w:rsidR="00120A96" w:rsidRDefault="005976D4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05738B">
              <w:rPr>
                <w:sz w:val="28"/>
                <w:szCs w:val="28"/>
              </w:rPr>
              <w:t>.09</w:t>
            </w:r>
            <w:r w:rsidR="00756186">
              <w:rPr>
                <w:sz w:val="28"/>
                <w:szCs w:val="28"/>
              </w:rPr>
              <w:t>.2019г</w:t>
            </w:r>
          </w:p>
        </w:tc>
        <w:tc>
          <w:tcPr>
            <w:tcW w:w="2268" w:type="dxa"/>
          </w:tcPr>
          <w:p w:rsidR="00120A96" w:rsidRDefault="0075618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Федеральный, региональный, муниципальный бюджет.</w:t>
            </w:r>
          </w:p>
        </w:tc>
        <w:tc>
          <w:tcPr>
            <w:tcW w:w="1502" w:type="dxa"/>
          </w:tcPr>
          <w:p w:rsidR="00120A96" w:rsidRDefault="0005738B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  <w:r w:rsidR="005976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002,0</w:t>
            </w:r>
            <w:r w:rsidR="00182DAF">
              <w:rPr>
                <w:sz w:val="28"/>
                <w:szCs w:val="28"/>
              </w:rPr>
              <w:t>2</w:t>
            </w:r>
          </w:p>
        </w:tc>
      </w:tr>
      <w:tr w:rsidR="00120A96" w:rsidTr="00B54DA9">
        <w:trPr>
          <w:trHeight w:val="1455"/>
        </w:trPr>
        <w:tc>
          <w:tcPr>
            <w:tcW w:w="1671" w:type="dxa"/>
          </w:tcPr>
          <w:p w:rsidR="00756186" w:rsidRDefault="00756186" w:rsidP="00B54DA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Итого:</w:t>
            </w:r>
          </w:p>
          <w:p w:rsidR="00120A96" w:rsidRPr="00756186" w:rsidRDefault="00120A96" w:rsidP="00B54DA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2" w:type="dxa"/>
          </w:tcPr>
          <w:p w:rsidR="00120A96" w:rsidRDefault="00120A9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20A96" w:rsidRDefault="00120A9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20A96" w:rsidRDefault="00120A96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120A96" w:rsidRDefault="0005738B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  <w:r w:rsidR="005976D4">
              <w:rPr>
                <w:sz w:val="28"/>
                <w:szCs w:val="28"/>
              </w:rPr>
              <w:t xml:space="preserve"> </w:t>
            </w:r>
            <w:r w:rsidR="00182DAF">
              <w:rPr>
                <w:sz w:val="28"/>
                <w:szCs w:val="28"/>
              </w:rPr>
              <w:t>002,02</w:t>
            </w:r>
          </w:p>
          <w:p w:rsidR="0005738B" w:rsidRDefault="0005738B" w:rsidP="00B54D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143FC5" w:rsidRDefault="00143FC5" w:rsidP="00B54D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56186" w:rsidRPr="00DA3A36" w:rsidRDefault="00756186" w:rsidP="00B54DA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756186" w:rsidRPr="00DA3A36" w:rsidSect="00B54D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6C24"/>
    <w:multiLevelType w:val="multilevel"/>
    <w:tmpl w:val="1CA663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1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F2E"/>
    <w:rsid w:val="000212B3"/>
    <w:rsid w:val="0005738B"/>
    <w:rsid w:val="000629F6"/>
    <w:rsid w:val="00086EA5"/>
    <w:rsid w:val="00120A96"/>
    <w:rsid w:val="00143FC5"/>
    <w:rsid w:val="00182DAF"/>
    <w:rsid w:val="00186ABD"/>
    <w:rsid w:val="001945DC"/>
    <w:rsid w:val="002336C5"/>
    <w:rsid w:val="002409B0"/>
    <w:rsid w:val="0030292E"/>
    <w:rsid w:val="0036445D"/>
    <w:rsid w:val="00394EEC"/>
    <w:rsid w:val="00396635"/>
    <w:rsid w:val="003B22D3"/>
    <w:rsid w:val="003C3A42"/>
    <w:rsid w:val="004043E1"/>
    <w:rsid w:val="00407CE0"/>
    <w:rsid w:val="00497A6D"/>
    <w:rsid w:val="00505BF1"/>
    <w:rsid w:val="0055175A"/>
    <w:rsid w:val="00580042"/>
    <w:rsid w:val="005976D4"/>
    <w:rsid w:val="005B4775"/>
    <w:rsid w:val="005C2EA2"/>
    <w:rsid w:val="006925C0"/>
    <w:rsid w:val="006A7C62"/>
    <w:rsid w:val="006B0614"/>
    <w:rsid w:val="006C15EC"/>
    <w:rsid w:val="00756186"/>
    <w:rsid w:val="00787924"/>
    <w:rsid w:val="007D127E"/>
    <w:rsid w:val="0080401F"/>
    <w:rsid w:val="00866F30"/>
    <w:rsid w:val="00880593"/>
    <w:rsid w:val="00881DE8"/>
    <w:rsid w:val="008B0C6D"/>
    <w:rsid w:val="00931039"/>
    <w:rsid w:val="009317D4"/>
    <w:rsid w:val="00985993"/>
    <w:rsid w:val="009967F3"/>
    <w:rsid w:val="009E0D5F"/>
    <w:rsid w:val="009E4044"/>
    <w:rsid w:val="00A2238B"/>
    <w:rsid w:val="00A45DB7"/>
    <w:rsid w:val="00AB3CE8"/>
    <w:rsid w:val="00AE70E0"/>
    <w:rsid w:val="00B02F79"/>
    <w:rsid w:val="00B2385F"/>
    <w:rsid w:val="00B524B1"/>
    <w:rsid w:val="00B54DA9"/>
    <w:rsid w:val="00BE4698"/>
    <w:rsid w:val="00BE6F76"/>
    <w:rsid w:val="00C31AC7"/>
    <w:rsid w:val="00C56157"/>
    <w:rsid w:val="00C63E67"/>
    <w:rsid w:val="00C65CB5"/>
    <w:rsid w:val="00C84693"/>
    <w:rsid w:val="00D02C76"/>
    <w:rsid w:val="00D059C5"/>
    <w:rsid w:val="00D16576"/>
    <w:rsid w:val="00D17FD6"/>
    <w:rsid w:val="00D30CBE"/>
    <w:rsid w:val="00D41669"/>
    <w:rsid w:val="00D4673D"/>
    <w:rsid w:val="00D86ADE"/>
    <w:rsid w:val="00DA3A36"/>
    <w:rsid w:val="00DB1D4B"/>
    <w:rsid w:val="00DB36C4"/>
    <w:rsid w:val="00DD2999"/>
    <w:rsid w:val="00DE102C"/>
    <w:rsid w:val="00E46503"/>
    <w:rsid w:val="00E532E4"/>
    <w:rsid w:val="00E8418B"/>
    <w:rsid w:val="00EF53E4"/>
    <w:rsid w:val="00F03056"/>
    <w:rsid w:val="00F233F4"/>
    <w:rsid w:val="00F265CE"/>
    <w:rsid w:val="00F952B0"/>
    <w:rsid w:val="00FC3BC7"/>
    <w:rsid w:val="00FC3C09"/>
    <w:rsid w:val="00FC691F"/>
    <w:rsid w:val="00FC6B81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E1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CD75B6B15D7C1AB4250B429624097F26E612D7FF79289DFC4845C476C826535C23A5FC8E21AFB0N5w6Q" TargetMode="Externa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Sekretar</cp:lastModifiedBy>
  <cp:revision>2</cp:revision>
  <cp:lastPrinted>2019-08-30T04:00:00Z</cp:lastPrinted>
  <dcterms:created xsi:type="dcterms:W3CDTF">2019-09-09T07:34:00Z</dcterms:created>
  <dcterms:modified xsi:type="dcterms:W3CDTF">2019-09-09T07:34:00Z</dcterms:modified>
</cp:coreProperties>
</file>