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CF" w:rsidRDefault="00C93ECF" w:rsidP="00444C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44C46" w:rsidRPr="00C503DA" w:rsidRDefault="00F403AF" w:rsidP="00444C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03DA">
        <w:rPr>
          <w:rFonts w:eastAsiaTheme="minorHAnsi"/>
          <w:b/>
          <w:bCs/>
          <w:sz w:val="28"/>
          <w:szCs w:val="28"/>
          <w:lang w:eastAsia="en-US"/>
        </w:rPr>
        <w:t>Администрация муниципального района «Могочинский район»</w:t>
      </w:r>
    </w:p>
    <w:p w:rsidR="00F403AF" w:rsidRDefault="00F403AF" w:rsidP="00444C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93ECF" w:rsidRPr="00C503DA" w:rsidRDefault="00C93ECF" w:rsidP="00444C4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403AF" w:rsidRPr="00C93ECF" w:rsidRDefault="00F403AF" w:rsidP="00444C46">
      <w:pPr>
        <w:autoSpaceDE w:val="0"/>
        <w:autoSpaceDN w:val="0"/>
        <w:adjustRightInd w:val="0"/>
        <w:jc w:val="center"/>
        <w:rPr>
          <w:rFonts w:eastAsiaTheme="minorHAnsi"/>
          <w:bCs/>
          <w:sz w:val="32"/>
          <w:szCs w:val="32"/>
          <w:lang w:eastAsia="en-US"/>
        </w:rPr>
      </w:pPr>
      <w:r w:rsidRPr="00C93ECF">
        <w:rPr>
          <w:rFonts w:eastAsiaTheme="minorHAnsi"/>
          <w:b/>
          <w:bCs/>
          <w:sz w:val="32"/>
          <w:szCs w:val="32"/>
          <w:lang w:eastAsia="en-US"/>
        </w:rPr>
        <w:t>П</w:t>
      </w:r>
      <w:r w:rsidR="003170D1" w:rsidRPr="00C93ECF">
        <w:rPr>
          <w:rFonts w:eastAsiaTheme="minorHAnsi"/>
          <w:b/>
          <w:bCs/>
          <w:sz w:val="32"/>
          <w:szCs w:val="32"/>
          <w:lang w:eastAsia="en-US"/>
        </w:rPr>
        <w:t xml:space="preserve">ОСТАНОВЛЕНИЕ </w:t>
      </w:r>
    </w:p>
    <w:p w:rsidR="00F403AF" w:rsidRPr="00706E8C" w:rsidRDefault="00C93ECF" w:rsidP="00F403AF">
      <w:pPr>
        <w:tabs>
          <w:tab w:val="left" w:pos="285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</w:t>
      </w:r>
      <w:r w:rsidR="002809F5">
        <w:rPr>
          <w:rFonts w:eastAsiaTheme="minorHAnsi"/>
          <w:bCs/>
          <w:sz w:val="28"/>
          <w:szCs w:val="28"/>
          <w:lang w:eastAsia="en-US"/>
        </w:rPr>
        <w:t xml:space="preserve"> октября</w:t>
      </w:r>
      <w:r w:rsidR="00F403AF">
        <w:rPr>
          <w:rFonts w:eastAsiaTheme="minorHAnsi"/>
          <w:bCs/>
          <w:sz w:val="28"/>
          <w:szCs w:val="28"/>
          <w:lang w:eastAsia="en-US"/>
        </w:rPr>
        <w:t xml:space="preserve"> 201</w:t>
      </w:r>
      <w:r w:rsidR="00E145B0">
        <w:rPr>
          <w:rFonts w:eastAsiaTheme="minorHAnsi"/>
          <w:bCs/>
          <w:sz w:val="28"/>
          <w:szCs w:val="28"/>
          <w:lang w:eastAsia="en-US"/>
        </w:rPr>
        <w:t>9</w:t>
      </w:r>
      <w:r w:rsidR="00F403AF">
        <w:rPr>
          <w:rFonts w:eastAsiaTheme="minorHAnsi"/>
          <w:bCs/>
          <w:sz w:val="28"/>
          <w:szCs w:val="28"/>
          <w:lang w:eastAsia="en-US"/>
        </w:rPr>
        <w:t xml:space="preserve"> года </w:t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F403AF">
        <w:rPr>
          <w:rFonts w:eastAsiaTheme="minorHAnsi"/>
          <w:bCs/>
          <w:sz w:val="28"/>
          <w:szCs w:val="28"/>
          <w:lang w:eastAsia="en-US"/>
        </w:rPr>
        <w:tab/>
      </w:r>
      <w:r w:rsidR="00237B52">
        <w:rPr>
          <w:rFonts w:eastAsiaTheme="minorHAnsi"/>
          <w:bCs/>
          <w:sz w:val="28"/>
          <w:szCs w:val="28"/>
          <w:lang w:eastAsia="en-US"/>
        </w:rPr>
        <w:tab/>
      </w:r>
      <w:r w:rsidR="005C22C4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237B52">
        <w:rPr>
          <w:rFonts w:eastAsiaTheme="minorHAnsi"/>
          <w:bCs/>
          <w:sz w:val="28"/>
          <w:szCs w:val="28"/>
          <w:lang w:eastAsia="en-US"/>
        </w:rPr>
        <w:t>№</w:t>
      </w:r>
      <w:r w:rsidR="005C22C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7B52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621</w:t>
      </w:r>
    </w:p>
    <w:p w:rsidR="00F403AF" w:rsidRDefault="002809F5" w:rsidP="00280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sz w:val="28"/>
          <w:szCs w:val="28"/>
          <w:lang w:eastAsia="en-US"/>
        </w:rPr>
        <w:t>огоча</w:t>
      </w:r>
    </w:p>
    <w:p w:rsidR="002809F5" w:rsidRDefault="002809F5" w:rsidP="00280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93ECF" w:rsidRPr="00706E8C" w:rsidRDefault="00C93ECF" w:rsidP="002809F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C93ECF" w:rsidRDefault="00706E8C" w:rsidP="00444C4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93ECF">
        <w:rPr>
          <w:rFonts w:eastAsiaTheme="minorHAnsi"/>
          <w:b/>
          <w:sz w:val="28"/>
          <w:szCs w:val="28"/>
          <w:lang w:eastAsia="en-US"/>
        </w:rPr>
        <w:t>Об утверждении Положения о порядке предоставления в аренду,</w:t>
      </w:r>
    </w:p>
    <w:p w:rsidR="00706E8C" w:rsidRPr="00C93ECF" w:rsidRDefault="00706E8C" w:rsidP="00444C4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93ECF">
        <w:rPr>
          <w:rFonts w:eastAsiaTheme="minorHAnsi"/>
          <w:b/>
          <w:sz w:val="28"/>
          <w:szCs w:val="28"/>
          <w:lang w:eastAsia="en-US"/>
        </w:rPr>
        <w:t>субаренду объектов недвижимости муниципальной собственности</w:t>
      </w:r>
    </w:p>
    <w:p w:rsidR="00706E8C" w:rsidRPr="00C93ECF" w:rsidRDefault="00706E8C" w:rsidP="00444C4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93ECF">
        <w:rPr>
          <w:rFonts w:eastAsiaTheme="minorHAnsi"/>
          <w:b/>
          <w:sz w:val="28"/>
          <w:szCs w:val="28"/>
          <w:lang w:eastAsia="en-US"/>
        </w:rPr>
        <w:t xml:space="preserve">муниципального района </w:t>
      </w:r>
      <w:r w:rsidR="00F403AF" w:rsidRPr="00C93ECF">
        <w:rPr>
          <w:rFonts w:eastAsiaTheme="minorHAnsi"/>
          <w:b/>
          <w:sz w:val="28"/>
          <w:szCs w:val="28"/>
          <w:lang w:eastAsia="en-US"/>
        </w:rPr>
        <w:t>«Могочинский район»</w:t>
      </w:r>
    </w:p>
    <w:p w:rsidR="00444C46" w:rsidRDefault="00444C46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3ECF" w:rsidRPr="00706E8C" w:rsidRDefault="00C93ECF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03AF" w:rsidRPr="00C93ECF" w:rsidRDefault="00F403AF" w:rsidP="00F403AF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r w:rsidR="00706E8C" w:rsidRPr="00706E8C">
        <w:rPr>
          <w:rFonts w:eastAsiaTheme="minorHAnsi"/>
          <w:sz w:val="28"/>
          <w:szCs w:val="28"/>
          <w:lang w:eastAsia="en-US"/>
        </w:rPr>
        <w:t>уководствуясь ст.</w:t>
      </w:r>
      <w:r w:rsidR="00237B52">
        <w:rPr>
          <w:rFonts w:eastAsiaTheme="minorHAnsi"/>
          <w:sz w:val="28"/>
          <w:szCs w:val="28"/>
          <w:lang w:eastAsia="en-US"/>
        </w:rPr>
        <w:t>ст.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606-625,</w:t>
      </w:r>
      <w:r w:rsidR="00237B52">
        <w:rPr>
          <w:rFonts w:eastAsiaTheme="minorHAnsi"/>
          <w:sz w:val="28"/>
          <w:szCs w:val="28"/>
          <w:lang w:eastAsia="en-US"/>
        </w:rPr>
        <w:t xml:space="preserve"> ст.ст.</w:t>
      </w:r>
      <w:r w:rsidR="00706E8C" w:rsidRPr="00706E8C">
        <w:rPr>
          <w:rFonts w:eastAsiaTheme="minorHAnsi"/>
          <w:sz w:val="28"/>
          <w:szCs w:val="28"/>
          <w:lang w:eastAsia="en-US"/>
        </w:rPr>
        <w:t>650-655 Гражданского кодекса Российской Федерации,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законом от 06.10.2003 </w:t>
      </w:r>
      <w:r w:rsidR="00CB32BD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местного самоуправления в Российской Федерации»,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от 29.07.1998</w:t>
      </w:r>
      <w:r w:rsidR="00CB32BD">
        <w:rPr>
          <w:rFonts w:eastAsiaTheme="minorHAnsi"/>
          <w:sz w:val="28"/>
          <w:szCs w:val="28"/>
          <w:lang w:eastAsia="en-US"/>
        </w:rPr>
        <w:t xml:space="preserve"> года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№ 135-ФЗ «Об оценочной деятельности в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Федерации», Федеральным законом от 26.07.2006 </w:t>
      </w:r>
      <w:r w:rsidR="00CB32BD">
        <w:rPr>
          <w:rFonts w:eastAsiaTheme="minorHAnsi"/>
          <w:sz w:val="28"/>
          <w:szCs w:val="28"/>
          <w:lang w:eastAsia="en-US"/>
        </w:rPr>
        <w:t xml:space="preserve">года </w:t>
      </w:r>
      <w:r w:rsidR="00706E8C" w:rsidRPr="00706E8C">
        <w:rPr>
          <w:rFonts w:eastAsiaTheme="minorHAnsi"/>
          <w:sz w:val="28"/>
          <w:szCs w:val="28"/>
          <w:lang w:eastAsia="en-US"/>
        </w:rPr>
        <w:t>№ 135-ФЗ «О защите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конкуренции»,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Приказом Федеральной антимонопольной службы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10.02.2010 </w:t>
      </w:r>
      <w:r w:rsidR="00CB32BD">
        <w:rPr>
          <w:rFonts w:eastAsiaTheme="minorHAnsi"/>
          <w:sz w:val="28"/>
          <w:szCs w:val="28"/>
          <w:lang w:eastAsia="en-US"/>
        </w:rPr>
        <w:t xml:space="preserve"> года </w:t>
      </w:r>
      <w:r w:rsidR="00706E8C" w:rsidRPr="00706E8C">
        <w:rPr>
          <w:rFonts w:eastAsiaTheme="minorHAnsi"/>
          <w:sz w:val="28"/>
          <w:szCs w:val="28"/>
          <w:lang w:eastAsia="en-US"/>
        </w:rPr>
        <w:t>№ 67 «О порядке проведения конкурсов или</w:t>
      </w:r>
      <w:proofErr w:type="gramEnd"/>
      <w:r w:rsidR="00706E8C" w:rsidRPr="00706E8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06E8C" w:rsidRPr="00706E8C">
        <w:rPr>
          <w:rFonts w:eastAsiaTheme="minorHAnsi"/>
          <w:sz w:val="28"/>
          <w:szCs w:val="28"/>
          <w:lang w:eastAsia="en-US"/>
        </w:rPr>
        <w:t>аукционов на право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заключения договоров аренды, договоров безвозмездного пользования,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договоров доверительного управления имуществом, иных договоров,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предусматривающих переход прав </w:t>
      </w:r>
      <w:r w:rsidR="00237B52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государственного или муниципального имущества, и перечне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видов имущества, в отношении которого заключение указанных договоров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может осуществляться путем проведения торгов в форме конкурса»,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7B52">
        <w:rPr>
          <w:rFonts w:eastAsiaTheme="minorHAnsi"/>
          <w:sz w:val="28"/>
          <w:szCs w:val="28"/>
          <w:lang w:eastAsia="en-US"/>
        </w:rPr>
        <w:t xml:space="preserve">ст.8 </w:t>
      </w:r>
      <w:r w:rsidR="00706E8C" w:rsidRPr="00706E8C">
        <w:rPr>
          <w:rFonts w:eastAsiaTheme="minorHAnsi"/>
          <w:sz w:val="28"/>
          <w:szCs w:val="28"/>
          <w:lang w:eastAsia="en-US"/>
        </w:rPr>
        <w:t>Устав</w:t>
      </w:r>
      <w:r w:rsidR="00237B52">
        <w:rPr>
          <w:rFonts w:eastAsiaTheme="minorHAnsi"/>
          <w:sz w:val="28"/>
          <w:szCs w:val="28"/>
          <w:lang w:eastAsia="en-US"/>
        </w:rPr>
        <w:t>а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«Могочинский район», администрация </w:t>
      </w:r>
      <w:r w:rsidR="00706E8C" w:rsidRPr="00706E8C">
        <w:rPr>
          <w:rFonts w:eastAsiaTheme="minorHAnsi"/>
          <w:sz w:val="28"/>
          <w:szCs w:val="28"/>
          <w:lang w:eastAsia="en-US"/>
        </w:rPr>
        <w:t>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«Могочинский район» </w:t>
      </w:r>
      <w:r w:rsidRPr="00C93ECF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C93ECF" w:rsidRPr="00C93ECF">
        <w:rPr>
          <w:rFonts w:eastAsiaTheme="minorHAnsi"/>
          <w:b/>
          <w:sz w:val="28"/>
          <w:szCs w:val="28"/>
          <w:lang w:eastAsia="en-US"/>
        </w:rPr>
        <w:t>:</w:t>
      </w:r>
      <w:proofErr w:type="gramEnd"/>
    </w:p>
    <w:p w:rsidR="00C93ECF" w:rsidRPr="00706E8C" w:rsidRDefault="00C93ECF" w:rsidP="00F403A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 Утвердить Положение о порядке предоставления в аренду, субаренду</w:t>
      </w:r>
      <w:r w:rsidR="00F403A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объектов недвижимости муниципальной собственности муниципального</w:t>
      </w:r>
      <w:r w:rsidR="00F403A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района </w:t>
      </w:r>
      <w:r w:rsidR="00F403AF">
        <w:rPr>
          <w:rFonts w:eastAsiaTheme="minorHAnsi"/>
          <w:sz w:val="28"/>
          <w:szCs w:val="28"/>
          <w:lang w:eastAsia="en-US"/>
        </w:rPr>
        <w:t>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AA688E" w:rsidRDefault="00AA688E" w:rsidP="00AA6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D2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</w:t>
      </w:r>
      <w:r w:rsidR="005910FB">
        <w:rPr>
          <w:sz w:val="28"/>
          <w:szCs w:val="28"/>
        </w:rPr>
        <w:t>м</w:t>
      </w:r>
      <w:r>
        <w:rPr>
          <w:sz w:val="28"/>
          <w:szCs w:val="28"/>
        </w:rPr>
        <w:t xml:space="preserve"> силу постановление </w:t>
      </w:r>
      <w:r w:rsidR="008767F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«Могочинский район» от </w:t>
      </w:r>
      <w:r w:rsidR="002809F5">
        <w:rPr>
          <w:sz w:val="28"/>
          <w:szCs w:val="28"/>
        </w:rPr>
        <w:t>2</w:t>
      </w:r>
      <w:r w:rsidR="008767F6">
        <w:rPr>
          <w:sz w:val="28"/>
          <w:szCs w:val="28"/>
        </w:rPr>
        <w:t>5</w:t>
      </w:r>
      <w:r w:rsidR="002809F5">
        <w:rPr>
          <w:sz w:val="28"/>
          <w:szCs w:val="28"/>
        </w:rPr>
        <w:t>.03</w:t>
      </w:r>
      <w:r>
        <w:rPr>
          <w:sz w:val="28"/>
          <w:szCs w:val="28"/>
        </w:rPr>
        <w:t>.20</w:t>
      </w:r>
      <w:r w:rsidR="002809F5">
        <w:rPr>
          <w:sz w:val="28"/>
          <w:szCs w:val="28"/>
        </w:rPr>
        <w:t>15</w:t>
      </w:r>
      <w:r>
        <w:rPr>
          <w:sz w:val="28"/>
          <w:szCs w:val="28"/>
        </w:rPr>
        <w:t xml:space="preserve"> г. № </w:t>
      </w:r>
      <w:r w:rsidR="002809F5">
        <w:rPr>
          <w:sz w:val="28"/>
          <w:szCs w:val="28"/>
        </w:rPr>
        <w:t>1</w:t>
      </w:r>
      <w:r>
        <w:rPr>
          <w:sz w:val="28"/>
          <w:szCs w:val="28"/>
        </w:rPr>
        <w:t xml:space="preserve">88 «Об утверждении Положения  порядке </w:t>
      </w:r>
      <w:r w:rsidR="002809F5">
        <w:rPr>
          <w:sz w:val="28"/>
          <w:szCs w:val="28"/>
        </w:rPr>
        <w:t>предоставления в аренду, субаренду объектов недвижимости муниципальной собственности муниципального района «Могочинский район</w:t>
      </w:r>
      <w:r>
        <w:rPr>
          <w:sz w:val="28"/>
          <w:szCs w:val="28"/>
        </w:rPr>
        <w:t>.</w:t>
      </w:r>
    </w:p>
    <w:p w:rsidR="00D54814" w:rsidRDefault="00D54814" w:rsidP="00D54814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 3 .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огоча, ул.Комсомольская, д.13.</w:t>
      </w:r>
      <w:r w:rsidR="00947D8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настоящее постановление официально опубликовать</w:t>
      </w:r>
      <w:r w:rsidR="00947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(обнародовать) на  сайте </w:t>
      </w:r>
      <w:r w:rsidRPr="003C1D20">
        <w:rPr>
          <w:sz w:val="28"/>
          <w:szCs w:val="28"/>
        </w:rPr>
        <w:t xml:space="preserve"> администрации муниципального района «Могочинский район»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>
        <w:rPr>
          <w:sz w:val="28"/>
          <w:szCs w:val="28"/>
        </w:rPr>
        <w:t xml:space="preserve"> </w:t>
      </w:r>
      <w:hyperlink r:id="rId8" w:history="1">
        <w:r w:rsidRPr="00285C78">
          <w:rPr>
            <w:rStyle w:val="a5"/>
            <w:color w:val="0070C0"/>
            <w:sz w:val="28"/>
            <w:szCs w:val="28"/>
            <w:lang w:val="en-US"/>
          </w:rPr>
          <w:t>http</w:t>
        </w:r>
        <w:r w:rsidRPr="00285C78">
          <w:rPr>
            <w:rStyle w:val="a5"/>
            <w:color w:val="0070C0"/>
            <w:sz w:val="28"/>
            <w:szCs w:val="28"/>
          </w:rPr>
          <w:t>://</w:t>
        </w:r>
        <w:proofErr w:type="spellStart"/>
        <w:r w:rsidRPr="00285C78">
          <w:rPr>
            <w:rStyle w:val="a5"/>
            <w:color w:val="0070C0"/>
            <w:sz w:val="28"/>
            <w:szCs w:val="28"/>
          </w:rPr>
          <w:t>могоча.забайкальский</w:t>
        </w:r>
        <w:proofErr w:type="spellEnd"/>
      </w:hyperlink>
      <w:r w:rsidRPr="00285C78">
        <w:rPr>
          <w:color w:val="0070C0"/>
          <w:u w:val="single"/>
        </w:rPr>
        <w:t xml:space="preserve"> </w:t>
      </w:r>
      <w:proofErr w:type="spellStart"/>
      <w:r w:rsidRPr="00285C78">
        <w:rPr>
          <w:color w:val="0070C0"/>
          <w:sz w:val="28"/>
          <w:szCs w:val="28"/>
          <w:u w:val="single"/>
        </w:rPr>
        <w:t>край.рф</w:t>
      </w:r>
      <w:proofErr w:type="spellEnd"/>
      <w:r w:rsidRPr="00285C78">
        <w:rPr>
          <w:color w:val="0070C0"/>
          <w:sz w:val="28"/>
          <w:szCs w:val="28"/>
          <w:u w:val="single"/>
        </w:rPr>
        <w:t>/.</w:t>
      </w:r>
    </w:p>
    <w:p w:rsidR="006513AE" w:rsidRPr="00285C78" w:rsidRDefault="006513AE" w:rsidP="00D54814">
      <w:pPr>
        <w:jc w:val="both"/>
        <w:rPr>
          <w:rFonts w:eastAsia="Calibri"/>
          <w:color w:val="0070C0"/>
          <w:sz w:val="28"/>
          <w:szCs w:val="28"/>
          <w:u w:val="single"/>
          <w:lang w:eastAsia="en-US"/>
        </w:rPr>
      </w:pPr>
    </w:p>
    <w:p w:rsidR="00D54814" w:rsidRDefault="00D54814" w:rsidP="00D54814">
      <w:pPr>
        <w:ind w:right="-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</w:t>
      </w:r>
      <w:proofErr w:type="gramStart"/>
      <w:r w:rsidRPr="00F92C23">
        <w:rPr>
          <w:sz w:val="28"/>
          <w:szCs w:val="28"/>
        </w:rPr>
        <w:t>Контроль за</w:t>
      </w:r>
      <w:proofErr w:type="gramEnd"/>
      <w:r w:rsidRPr="00F92C23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>
        <w:rPr>
          <w:sz w:val="28"/>
          <w:szCs w:val="28"/>
        </w:rPr>
        <w:t xml:space="preserve">руководителя администрации </w:t>
      </w:r>
      <w:r w:rsidRPr="00F92C23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 xml:space="preserve"> по экономическому и территориальному развитию </w:t>
      </w:r>
      <w:r w:rsidRPr="00F92C23">
        <w:rPr>
          <w:sz w:val="28"/>
          <w:szCs w:val="28"/>
        </w:rPr>
        <w:t xml:space="preserve"> </w:t>
      </w:r>
      <w:proofErr w:type="spellStart"/>
      <w:r w:rsidRPr="00F92C23">
        <w:rPr>
          <w:sz w:val="28"/>
          <w:szCs w:val="28"/>
        </w:rPr>
        <w:t>А.Б.Вяткина</w:t>
      </w:r>
      <w:proofErr w:type="spellEnd"/>
      <w:r w:rsidRPr="00F92C23">
        <w:rPr>
          <w:sz w:val="28"/>
          <w:szCs w:val="28"/>
        </w:rPr>
        <w:t>.</w:t>
      </w:r>
    </w:p>
    <w:p w:rsidR="00D54814" w:rsidRPr="00F92C23" w:rsidRDefault="00D54814" w:rsidP="00C93ECF">
      <w:pPr>
        <w:ind w:right="-9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официального опубликования</w:t>
      </w:r>
      <w:r w:rsidR="008767F6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D54814" w:rsidRDefault="00D54814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54814" w:rsidRDefault="00D54814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54814" w:rsidRDefault="00D54814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B32BD" w:rsidRDefault="00CB32BD" w:rsidP="00F403A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44C46" w:rsidRDefault="00D54814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5910FB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а</w:t>
      </w:r>
      <w:r w:rsidR="005910FB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5910FB" w:rsidRDefault="005910FB" w:rsidP="005910FB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«Могочинский район»</w:t>
      </w:r>
      <w:r w:rsidR="00D54814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767F6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spellStart"/>
      <w:r w:rsidR="00D54814">
        <w:rPr>
          <w:rFonts w:eastAsiaTheme="minorHAnsi"/>
          <w:sz w:val="28"/>
          <w:szCs w:val="28"/>
          <w:lang w:eastAsia="en-US"/>
        </w:rPr>
        <w:t>А.А.Сорокотягин</w:t>
      </w:r>
      <w:proofErr w:type="spellEnd"/>
    </w:p>
    <w:p w:rsidR="00237B52" w:rsidRDefault="00237B52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D54814" w:rsidRDefault="00D54814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6513AE" w:rsidRDefault="006513AE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AA688E" w:rsidRDefault="00C93ECF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УТВЕРЖДЕНО </w:t>
      </w:r>
    </w:p>
    <w:p w:rsidR="00AA688E" w:rsidRDefault="00706E8C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AA688E">
        <w:rPr>
          <w:rFonts w:eastAsiaTheme="minorHAnsi"/>
          <w:sz w:val="28"/>
          <w:szCs w:val="28"/>
          <w:lang w:eastAsia="en-US"/>
        </w:rPr>
        <w:t>постановлени</w:t>
      </w:r>
      <w:r w:rsidR="00C93ECF">
        <w:rPr>
          <w:rFonts w:eastAsiaTheme="minorHAnsi"/>
          <w:sz w:val="28"/>
          <w:szCs w:val="28"/>
          <w:lang w:eastAsia="en-US"/>
        </w:rPr>
        <w:t>ем</w:t>
      </w:r>
      <w:r w:rsidR="00AA688E"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:rsidR="005910FB" w:rsidRDefault="00AA688E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</w:p>
    <w:p w:rsidR="00AA688E" w:rsidRDefault="00AA688E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«Могочинский район»</w:t>
      </w:r>
    </w:p>
    <w:p w:rsidR="00706E8C" w:rsidRPr="00706E8C" w:rsidRDefault="0046344F" w:rsidP="00444C4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№ </w:t>
      </w:r>
      <w:r w:rsidR="00C93ECF">
        <w:rPr>
          <w:rFonts w:eastAsiaTheme="minorHAnsi"/>
          <w:sz w:val="28"/>
          <w:szCs w:val="28"/>
          <w:lang w:eastAsia="en-US"/>
        </w:rPr>
        <w:t>622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A688E">
        <w:rPr>
          <w:rFonts w:eastAsiaTheme="minorHAnsi"/>
          <w:sz w:val="28"/>
          <w:szCs w:val="28"/>
          <w:lang w:eastAsia="en-US"/>
        </w:rPr>
        <w:t>о</w:t>
      </w:r>
      <w:r w:rsidR="00706E8C" w:rsidRPr="00706E8C">
        <w:rPr>
          <w:rFonts w:eastAsiaTheme="minorHAnsi"/>
          <w:sz w:val="28"/>
          <w:szCs w:val="28"/>
          <w:lang w:eastAsia="en-US"/>
        </w:rPr>
        <w:t>т</w:t>
      </w:r>
      <w:r w:rsidR="00AA688E">
        <w:rPr>
          <w:rFonts w:eastAsiaTheme="minorHAnsi"/>
          <w:sz w:val="28"/>
          <w:szCs w:val="28"/>
          <w:lang w:eastAsia="en-US"/>
        </w:rPr>
        <w:t xml:space="preserve"> </w:t>
      </w:r>
      <w:r w:rsidR="00C93ECF">
        <w:rPr>
          <w:rFonts w:eastAsiaTheme="minorHAnsi"/>
          <w:sz w:val="28"/>
          <w:szCs w:val="28"/>
          <w:lang w:eastAsia="en-US"/>
        </w:rPr>
        <w:t xml:space="preserve">10 октября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A688E">
        <w:rPr>
          <w:rFonts w:eastAsiaTheme="minorHAnsi"/>
          <w:sz w:val="28"/>
          <w:szCs w:val="28"/>
          <w:lang w:eastAsia="en-US"/>
        </w:rPr>
        <w:t>201</w:t>
      </w:r>
      <w:r w:rsidR="00D54814">
        <w:rPr>
          <w:rFonts w:eastAsiaTheme="minorHAnsi"/>
          <w:sz w:val="28"/>
          <w:szCs w:val="28"/>
          <w:lang w:eastAsia="en-US"/>
        </w:rPr>
        <w:t>9</w:t>
      </w:r>
      <w:r w:rsidR="00AA688E">
        <w:rPr>
          <w:rFonts w:eastAsiaTheme="minorHAnsi"/>
          <w:sz w:val="28"/>
          <w:szCs w:val="28"/>
          <w:lang w:eastAsia="en-US"/>
        </w:rPr>
        <w:t xml:space="preserve"> г</w:t>
      </w:r>
      <w:r>
        <w:rPr>
          <w:rFonts w:eastAsiaTheme="minorHAnsi"/>
          <w:sz w:val="28"/>
          <w:szCs w:val="28"/>
          <w:lang w:eastAsia="en-US"/>
        </w:rPr>
        <w:t>ода</w:t>
      </w:r>
      <w:r w:rsidR="00AA688E">
        <w:rPr>
          <w:rFonts w:eastAsiaTheme="minorHAnsi"/>
          <w:sz w:val="28"/>
          <w:szCs w:val="28"/>
          <w:lang w:eastAsia="en-US"/>
        </w:rPr>
        <w:t xml:space="preserve"> </w:t>
      </w:r>
    </w:p>
    <w:p w:rsidR="00AA688E" w:rsidRDefault="00AA688E" w:rsidP="00444C4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A688E" w:rsidRDefault="00AA688E" w:rsidP="005910F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06E8C" w:rsidRPr="00C93ECF" w:rsidRDefault="00706E8C" w:rsidP="005910F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93ECF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706E8C" w:rsidRPr="00C93ECF" w:rsidRDefault="005910FB" w:rsidP="005910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93ECF">
        <w:rPr>
          <w:rFonts w:eastAsiaTheme="minorHAnsi"/>
          <w:b/>
          <w:sz w:val="28"/>
          <w:szCs w:val="28"/>
          <w:lang w:eastAsia="en-US"/>
        </w:rPr>
        <w:t>о порядке предоставления в аренду, субаренду объектов недвижимости муниципальной собственности муниципального района «Могочинский район»</w:t>
      </w:r>
    </w:p>
    <w:p w:rsidR="005910FB" w:rsidRPr="005910FB" w:rsidRDefault="005910FB" w:rsidP="005910F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06E8C" w:rsidRPr="005910FB" w:rsidRDefault="00706E8C" w:rsidP="005910FB">
      <w:pPr>
        <w:pStyle w:val="ae"/>
        <w:numPr>
          <w:ilvl w:val="0"/>
          <w:numId w:val="1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0F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06E8C" w:rsidRPr="00584ECA" w:rsidRDefault="00706E8C" w:rsidP="00051758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proofErr w:type="gramStart"/>
      <w:r w:rsidRPr="00AA688E">
        <w:rPr>
          <w:rFonts w:eastAsiaTheme="minorHAnsi"/>
          <w:sz w:val="28"/>
          <w:szCs w:val="28"/>
        </w:rPr>
        <w:t>1.1 Настоящее Положение разработано в соответствии с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Гражданским кодексом Российской Федерации, Бюджетным кодексом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Российской Федерации, Федеральным законом от 06.10.2003</w:t>
      </w:r>
      <w:r w:rsidR="00D64F68">
        <w:rPr>
          <w:rFonts w:eastAsiaTheme="minorHAnsi"/>
          <w:sz w:val="28"/>
          <w:szCs w:val="28"/>
        </w:rPr>
        <w:t xml:space="preserve"> года</w:t>
      </w:r>
      <w:r w:rsidRPr="00AA688E">
        <w:rPr>
          <w:rFonts w:eastAsiaTheme="minorHAnsi"/>
          <w:sz w:val="28"/>
          <w:szCs w:val="28"/>
        </w:rPr>
        <w:t xml:space="preserve"> № 131-ФЗ «Об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общих принципах организации местного самоуправления в Российской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 xml:space="preserve">Федерации», Федеральным законом от 26.07.2006 </w:t>
      </w:r>
      <w:r w:rsidR="00D64F68">
        <w:rPr>
          <w:rFonts w:eastAsiaTheme="minorHAnsi"/>
          <w:sz w:val="28"/>
          <w:szCs w:val="28"/>
        </w:rPr>
        <w:t xml:space="preserve">года </w:t>
      </w:r>
      <w:r w:rsidRPr="00AA688E">
        <w:rPr>
          <w:rFonts w:eastAsiaTheme="minorHAnsi"/>
          <w:sz w:val="28"/>
          <w:szCs w:val="28"/>
        </w:rPr>
        <w:t>№ 135-ФЗ «О защите</w:t>
      </w:r>
      <w:r w:rsidR="005910FB">
        <w:rPr>
          <w:rFonts w:eastAsiaTheme="minorHAnsi"/>
          <w:sz w:val="28"/>
          <w:szCs w:val="28"/>
        </w:rPr>
        <w:t xml:space="preserve">  </w:t>
      </w:r>
      <w:r w:rsidRPr="00AA688E">
        <w:rPr>
          <w:rFonts w:eastAsiaTheme="minorHAnsi"/>
          <w:sz w:val="28"/>
          <w:szCs w:val="28"/>
        </w:rPr>
        <w:t>конкуренции», Федеральным законом от 29.07.1998 г</w:t>
      </w:r>
      <w:r w:rsidR="00D64F68">
        <w:rPr>
          <w:rFonts w:eastAsiaTheme="minorHAnsi"/>
          <w:sz w:val="28"/>
          <w:szCs w:val="28"/>
        </w:rPr>
        <w:t xml:space="preserve">ода </w:t>
      </w:r>
      <w:r w:rsidRPr="00AA688E">
        <w:rPr>
          <w:rFonts w:eastAsiaTheme="minorHAnsi"/>
          <w:sz w:val="28"/>
          <w:szCs w:val="28"/>
        </w:rPr>
        <w:t xml:space="preserve"> № 135-ФЗ «Об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оценочной деятельности в Российской Федерации», Приказом Федеральной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 xml:space="preserve">антимонопольной службы от 10.02.2010 </w:t>
      </w:r>
      <w:r w:rsidR="00D64F68">
        <w:rPr>
          <w:rFonts w:eastAsiaTheme="minorHAnsi"/>
          <w:sz w:val="28"/>
          <w:szCs w:val="28"/>
        </w:rPr>
        <w:t xml:space="preserve">года </w:t>
      </w:r>
      <w:r w:rsidRPr="00AA688E">
        <w:rPr>
          <w:rFonts w:eastAsiaTheme="minorHAnsi"/>
          <w:sz w:val="28"/>
          <w:szCs w:val="28"/>
        </w:rPr>
        <w:t>№</w:t>
      </w:r>
      <w:r w:rsidR="00D64F68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67 «О</w:t>
      </w:r>
      <w:proofErr w:type="gramEnd"/>
      <w:r w:rsidRPr="00AA688E">
        <w:rPr>
          <w:rFonts w:eastAsiaTheme="minorHAnsi"/>
          <w:sz w:val="28"/>
          <w:szCs w:val="28"/>
        </w:rPr>
        <w:t xml:space="preserve"> </w:t>
      </w:r>
      <w:proofErr w:type="gramStart"/>
      <w:r w:rsidRPr="00AA688E">
        <w:rPr>
          <w:rFonts w:eastAsiaTheme="minorHAnsi"/>
          <w:sz w:val="28"/>
          <w:szCs w:val="28"/>
        </w:rPr>
        <w:t>порядке проведения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конкурсов или аукционов на право заключения договоров аренды, договоров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безвозмездного пользования, договоров доверительного управления</w:t>
      </w:r>
      <w:r w:rsidR="005910FB">
        <w:rPr>
          <w:rFonts w:eastAsiaTheme="minorHAnsi"/>
          <w:sz w:val="28"/>
          <w:szCs w:val="28"/>
        </w:rPr>
        <w:t xml:space="preserve"> </w:t>
      </w:r>
      <w:r w:rsidRPr="00AA688E">
        <w:rPr>
          <w:rFonts w:eastAsiaTheme="minorHAnsi"/>
          <w:sz w:val="28"/>
          <w:szCs w:val="28"/>
        </w:rPr>
        <w:t>имуществом, иных договоров, предусматривающих переход</w:t>
      </w:r>
      <w:r w:rsidRPr="00AA688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lang w:eastAsia="en-US"/>
        </w:rPr>
        <w:t>прав владения и</w:t>
      </w:r>
      <w:r w:rsidR="005910FB">
        <w:rPr>
          <w:rFonts w:eastAsiaTheme="minorHAnsi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(или) пользования в отношении государственного или муниципального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и перечне видов имущества, в отношении которого заключение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указанных договоров может осуществляться путем проведения торгов в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форме конкурса», Уставом муниципального района </w:t>
      </w:r>
      <w:r w:rsidR="00051758">
        <w:rPr>
          <w:rFonts w:eastAsiaTheme="minorHAnsi"/>
          <w:sz w:val="28"/>
          <w:szCs w:val="28"/>
          <w:lang w:eastAsia="en-US"/>
        </w:rPr>
        <w:t>«Могочинский район»</w:t>
      </w:r>
      <w:r w:rsidR="00CB32BD">
        <w:rPr>
          <w:rFonts w:eastAsiaTheme="minorHAnsi"/>
          <w:sz w:val="28"/>
          <w:szCs w:val="28"/>
          <w:lang w:eastAsia="en-US"/>
        </w:rPr>
        <w:t xml:space="preserve"> и другими нормативными правовыми актами</w:t>
      </w:r>
      <w:proofErr w:type="gramEnd"/>
      <w:r w:rsidR="00CB32BD">
        <w:rPr>
          <w:rFonts w:eastAsiaTheme="minorHAnsi"/>
          <w:sz w:val="28"/>
          <w:szCs w:val="28"/>
          <w:lang w:eastAsia="en-US"/>
        </w:rPr>
        <w:t xml:space="preserve"> Российской Федерации, Забайкальского края, муниципального района «Могочинский район».</w:t>
      </w:r>
      <w:r w:rsidRPr="00706E8C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05175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Настоящее Положение определяет порядок предоставления в аренду и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субаренду объектов недвижимого имущества, находящихся в муниципальной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муниципального района </w:t>
      </w:r>
      <w:r w:rsidR="00051758">
        <w:rPr>
          <w:rFonts w:eastAsiaTheme="minorHAnsi"/>
          <w:sz w:val="28"/>
          <w:szCs w:val="28"/>
          <w:lang w:eastAsia="en-US"/>
        </w:rPr>
        <w:t xml:space="preserve">«Могочинский район» </w:t>
      </w:r>
      <w:r w:rsidRPr="00706E8C">
        <w:rPr>
          <w:rFonts w:eastAsiaTheme="minorHAnsi"/>
          <w:sz w:val="28"/>
          <w:szCs w:val="28"/>
          <w:lang w:eastAsia="en-US"/>
        </w:rPr>
        <w:t xml:space="preserve"> (далее по тексту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–м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>униципальный район).</w:t>
      </w: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1.2. К</w:t>
      </w:r>
      <w:r w:rsidR="0021536E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 xml:space="preserve"> объектам муниципальной собственности муниципального района,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порядок предоставления</w:t>
      </w:r>
      <w:r w:rsidR="00C503DA">
        <w:rPr>
          <w:rFonts w:eastAsiaTheme="minorHAnsi"/>
          <w:sz w:val="28"/>
          <w:szCs w:val="28"/>
          <w:lang w:eastAsia="en-US"/>
        </w:rPr>
        <w:t>,</w:t>
      </w:r>
      <w:r w:rsidRPr="00706E8C">
        <w:rPr>
          <w:rFonts w:eastAsiaTheme="minorHAnsi"/>
          <w:sz w:val="28"/>
          <w:szCs w:val="28"/>
          <w:lang w:eastAsia="en-US"/>
        </w:rPr>
        <w:t xml:space="preserve"> которых в аренду и субаренду регулируется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настоящим Положением, относятся находящиеся в муниципальной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собственности нежилые отдельно стоящие здания, строения, сооружения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помещения в них, а также встроенно-пристроенные помещения в жилых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домах, подвалы.</w:t>
      </w:r>
    </w:p>
    <w:p w:rsidR="0021536E" w:rsidRDefault="00706E8C" w:rsidP="00591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1.3. Полномочия арендодателя при сдаче в аренду объектов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муниципальной собственности муниципального района либо передачу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 арендодателя осуществляет Администраци</w:t>
      </w:r>
      <w:r w:rsidR="00051758">
        <w:rPr>
          <w:rFonts w:eastAsiaTheme="minorHAnsi"/>
          <w:sz w:val="28"/>
          <w:szCs w:val="28"/>
          <w:lang w:eastAsia="en-US"/>
        </w:rPr>
        <w:t>я</w:t>
      </w:r>
      <w:r w:rsidRPr="00706E8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района </w:t>
      </w:r>
      <w:r w:rsidR="00051758">
        <w:rPr>
          <w:rFonts w:eastAsiaTheme="minorHAnsi"/>
          <w:sz w:val="28"/>
          <w:szCs w:val="28"/>
          <w:lang w:eastAsia="en-US"/>
        </w:rPr>
        <w:t>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 xml:space="preserve"> (далее – </w:t>
      </w:r>
      <w:r w:rsidR="00051758" w:rsidRPr="00706E8C">
        <w:rPr>
          <w:rFonts w:eastAsiaTheme="minorHAnsi"/>
          <w:sz w:val="28"/>
          <w:szCs w:val="28"/>
          <w:lang w:eastAsia="en-US"/>
        </w:rPr>
        <w:t>Администраци</w:t>
      </w:r>
      <w:r w:rsidR="00051758">
        <w:rPr>
          <w:rFonts w:eastAsiaTheme="minorHAnsi"/>
          <w:sz w:val="28"/>
          <w:szCs w:val="28"/>
          <w:lang w:eastAsia="en-US"/>
        </w:rPr>
        <w:t>я</w:t>
      </w:r>
      <w:r w:rsidR="00051758" w:rsidRPr="00706E8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051758">
        <w:rPr>
          <w:rFonts w:eastAsiaTheme="minorHAnsi"/>
          <w:sz w:val="28"/>
          <w:szCs w:val="28"/>
          <w:lang w:eastAsia="en-US"/>
        </w:rPr>
        <w:t xml:space="preserve"> района</w:t>
      </w:r>
      <w:r w:rsidRPr="00706E8C">
        <w:rPr>
          <w:rFonts w:eastAsiaTheme="minorHAnsi"/>
          <w:sz w:val="28"/>
          <w:szCs w:val="28"/>
          <w:lang w:eastAsia="en-US"/>
        </w:rPr>
        <w:t>)</w:t>
      </w:r>
      <w:r w:rsidR="0021536E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591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1.4. Рассмотрение вопроса о возможности сдачи в аренду временно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свободных от уставной деятельности нежилых помещений, находящихся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оперативном управлении и безвозмездном пользовании муниципальных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учреждений, хозяйственном ведении муниципальных предприятий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производится руководителями этих учреждений и предприятий по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согласованию с</w:t>
      </w:r>
      <w:r w:rsidR="00F94773" w:rsidRPr="00F94773">
        <w:rPr>
          <w:rFonts w:eastAsiaTheme="minorHAnsi"/>
          <w:sz w:val="28"/>
          <w:szCs w:val="28"/>
          <w:lang w:eastAsia="en-US"/>
        </w:rPr>
        <w:t xml:space="preserve"> </w:t>
      </w:r>
      <w:r w:rsidR="00F94773" w:rsidRPr="00706E8C">
        <w:rPr>
          <w:rFonts w:eastAsiaTheme="minorHAnsi"/>
          <w:sz w:val="28"/>
          <w:szCs w:val="28"/>
          <w:lang w:eastAsia="en-US"/>
        </w:rPr>
        <w:t>Администраци</w:t>
      </w:r>
      <w:r w:rsidR="00F94773">
        <w:rPr>
          <w:rFonts w:eastAsiaTheme="minorHAnsi"/>
          <w:sz w:val="28"/>
          <w:szCs w:val="28"/>
          <w:lang w:eastAsia="en-US"/>
        </w:rPr>
        <w:t>ей</w:t>
      </w:r>
      <w:r w:rsidR="00F94773" w:rsidRPr="00706E8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F94773">
        <w:rPr>
          <w:rFonts w:eastAsiaTheme="minorHAnsi"/>
          <w:sz w:val="28"/>
          <w:szCs w:val="28"/>
          <w:lang w:eastAsia="en-US"/>
        </w:rPr>
        <w:t xml:space="preserve"> района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1.5. Договор аренды заключается на объект муниципальной собственности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муниципального района одновременно с оформлением договора аренды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земельного участка, который занят этим объектом и необходим для его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использования.</w:t>
      </w:r>
    </w:p>
    <w:p w:rsidR="00987E40" w:rsidRPr="00557E8B" w:rsidRDefault="005D4DB4" w:rsidP="00987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E40" w:rsidRPr="00557E8B">
        <w:rPr>
          <w:sz w:val="28"/>
          <w:szCs w:val="28"/>
        </w:rPr>
        <w:t>1.6. Если неотделимой принадлежностью передаваемого в аренду объекта недвижимости является движимое имущество или находящееся в объекте недвижимости движимое имущество необходимо для сохранения целевого назначения передаваемого объекта недвижимости, то одновременно с заключением договора аренды недвижимого имущества оформляются права на движимое имущество.</w:t>
      </w:r>
    </w:p>
    <w:p w:rsidR="005910FB" w:rsidRDefault="00706E8C" w:rsidP="005910F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1.7.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своевременностью и полнотой уплаты арендаторами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арендной платы осуществляется </w:t>
      </w:r>
      <w:r w:rsidR="00E00025">
        <w:rPr>
          <w:rFonts w:eastAsiaTheme="minorHAnsi"/>
          <w:sz w:val="28"/>
          <w:szCs w:val="28"/>
          <w:lang w:eastAsia="en-US"/>
        </w:rPr>
        <w:t>Управлением</w:t>
      </w:r>
      <w:r w:rsidR="00F94773">
        <w:rPr>
          <w:rFonts w:eastAsiaTheme="minorHAnsi"/>
          <w:sz w:val="28"/>
          <w:szCs w:val="28"/>
          <w:lang w:eastAsia="en-US"/>
        </w:rPr>
        <w:t xml:space="preserve"> имущественных</w:t>
      </w:r>
      <w:r w:rsidR="00E00025">
        <w:rPr>
          <w:rFonts w:eastAsiaTheme="minorHAnsi"/>
          <w:sz w:val="28"/>
          <w:szCs w:val="28"/>
          <w:lang w:eastAsia="en-US"/>
        </w:rPr>
        <w:t>,</w:t>
      </w:r>
      <w:r w:rsidR="00F94773">
        <w:rPr>
          <w:rFonts w:eastAsiaTheme="minorHAnsi"/>
          <w:sz w:val="28"/>
          <w:szCs w:val="28"/>
          <w:lang w:eastAsia="en-US"/>
        </w:rPr>
        <w:t xml:space="preserve"> земельных отношений </w:t>
      </w:r>
      <w:r w:rsidR="00E00025">
        <w:rPr>
          <w:rFonts w:eastAsiaTheme="minorHAnsi"/>
          <w:sz w:val="28"/>
          <w:szCs w:val="28"/>
          <w:lang w:eastAsia="en-US"/>
        </w:rPr>
        <w:t xml:space="preserve">и градостроительств </w:t>
      </w:r>
      <w:r w:rsidR="00F94773">
        <w:rPr>
          <w:rFonts w:eastAsiaTheme="minorHAnsi"/>
          <w:sz w:val="28"/>
          <w:szCs w:val="28"/>
          <w:lang w:eastAsia="en-US"/>
        </w:rPr>
        <w:t xml:space="preserve">администрации муниципального района «Могочинский район» (далее </w:t>
      </w:r>
      <w:r w:rsidR="00E00025">
        <w:rPr>
          <w:rFonts w:eastAsiaTheme="minorHAnsi"/>
          <w:sz w:val="28"/>
          <w:szCs w:val="28"/>
          <w:lang w:eastAsia="en-US"/>
        </w:rPr>
        <w:t>Управление</w:t>
      </w:r>
      <w:r w:rsidR="00F94773">
        <w:rPr>
          <w:rFonts w:eastAsiaTheme="minorHAnsi"/>
          <w:sz w:val="28"/>
          <w:szCs w:val="28"/>
          <w:lang w:eastAsia="en-US"/>
        </w:rPr>
        <w:t>)</w:t>
      </w:r>
      <w:r w:rsidRPr="00706E8C">
        <w:rPr>
          <w:rFonts w:eastAsiaTheme="minorHAnsi"/>
          <w:sz w:val="28"/>
          <w:szCs w:val="28"/>
          <w:lang w:eastAsia="en-US"/>
        </w:rPr>
        <w:t>.</w:t>
      </w:r>
      <w:r w:rsidR="005910FB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8D4D80" w:rsidP="00F947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муниципального района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вправе по своему усмотрению принять решение о</w:t>
      </w:r>
      <w:r w:rsidR="00F94773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дополнительном обеспечении исполнения обязательств по договору аренды</w:t>
      </w:r>
      <w:r w:rsidR="00F94773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способами, предусмотренными гражданским законодательством Российской</w:t>
      </w:r>
      <w:r w:rsidR="00F94773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Федерации.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1.8. Арендная плата за объекты муниципальной собственности 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муниципальное имущество муниципального района перечисляется в бюджет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района.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1.9.Арендная плата за временно свободные от уставной деятельности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помещения, находящиеся в оперативном управлении муниципальных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бюджетных </w:t>
      </w:r>
      <w:r w:rsidRPr="00706E8C">
        <w:rPr>
          <w:rFonts w:eastAsiaTheme="minorHAnsi"/>
          <w:sz w:val="28"/>
          <w:szCs w:val="28"/>
          <w:lang w:eastAsia="en-US"/>
        </w:rPr>
        <w:t>учреждений, является доходом данных муниципальных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бюджетных </w:t>
      </w:r>
      <w:r w:rsidRPr="00706E8C">
        <w:rPr>
          <w:rFonts w:eastAsiaTheme="minorHAnsi"/>
          <w:sz w:val="28"/>
          <w:szCs w:val="28"/>
          <w:lang w:eastAsia="en-US"/>
        </w:rPr>
        <w:t>учреждений и используется ими в соответствии с уставной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деятельностью.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1.10. Муниципальные предприятия, не финансируемые из бюджета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района и не выполняющие муниципальный заказ,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пользуются объектами муниципальной собственности, не находящимися в их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хозяйственном ведении, на праве аренды.</w:t>
      </w:r>
    </w:p>
    <w:p w:rsidR="00706E8C" w:rsidRPr="00706E8C" w:rsidRDefault="00706E8C" w:rsidP="00AA68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1.11. Сверхнормативные площади муниципальных учреждений подлежат</w:t>
      </w:r>
    </w:p>
    <w:p w:rsid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изъятию и передаче в казну муниципального района для последующего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предоставления в аренду на общих основаниях.</w:t>
      </w:r>
    </w:p>
    <w:p w:rsidR="008D4D80" w:rsidRPr="00706E8C" w:rsidRDefault="008D4D80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 ПОРЯДОК СДАЧИ В АРЕНДУ ОБЪЕКТОВ</w:t>
      </w:r>
    </w:p>
    <w:p w:rsidR="00706E8C" w:rsidRPr="00706E8C" w:rsidRDefault="00706E8C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НЕДВИЖИМОСТИ МУНИЦИПАЛЬНОЙ СОБСТВЕННОСТИ</w:t>
      </w:r>
    </w:p>
    <w:p w:rsidR="00706E8C" w:rsidRDefault="00706E8C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МУНИЦИПАЛЬНОГО ОБРАЗОВАНИЯ</w:t>
      </w:r>
    </w:p>
    <w:p w:rsidR="008D4D80" w:rsidRPr="00706E8C" w:rsidRDefault="008D4D80" w:rsidP="008D4D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Действие положений настоящего раздела распространяется на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правоотношения, возникающие при передаче в аренду и субаренду объектов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недвижимого имущества, находящегося в муниципальной собственности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района </w:t>
      </w:r>
      <w:r w:rsidR="008D4D80">
        <w:rPr>
          <w:rFonts w:eastAsiaTheme="minorHAnsi"/>
          <w:sz w:val="28"/>
          <w:szCs w:val="28"/>
          <w:lang w:eastAsia="en-US"/>
        </w:rPr>
        <w:t xml:space="preserve">«Могочинский </w:t>
      </w:r>
      <w:r w:rsidRPr="00706E8C">
        <w:rPr>
          <w:rFonts w:eastAsiaTheme="minorHAnsi"/>
          <w:sz w:val="28"/>
          <w:szCs w:val="28"/>
          <w:lang w:eastAsia="en-US"/>
        </w:rPr>
        <w:t>район», и входящего в состав муниципальной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казны муниципального района, а также переданного в установленном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 порядке в хозяйственное ведение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муниципальных предприятий и оперативное управление муниципальных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учреждений.</w:t>
      </w:r>
      <w:proofErr w:type="gramEnd"/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Порядок проведения торгов определяется в соответствии с нормативными правовыми актами,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регулирующими порядок проведения торгов (аукционов, конкурсов) по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продаже права на заключение договоров аренды нежилых помещений,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зданий, строений и сооружений, находящихся в муниципальной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собственности муниципального района, утверждаемыми Администрацией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района в форме постановлений.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Решение о проведении торгов (аукциона, конкурса) в отношении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конкретного объекта муниципальной собственности принимается</w:t>
      </w:r>
      <w:r w:rsidR="008D4D80">
        <w:rPr>
          <w:rFonts w:eastAsiaTheme="minorHAnsi"/>
          <w:sz w:val="28"/>
          <w:szCs w:val="28"/>
          <w:lang w:eastAsia="en-US"/>
        </w:rPr>
        <w:t xml:space="preserve"> ад</w:t>
      </w:r>
      <w:r w:rsidRPr="00706E8C">
        <w:rPr>
          <w:rFonts w:eastAsiaTheme="minorHAnsi"/>
          <w:sz w:val="28"/>
          <w:szCs w:val="28"/>
          <w:lang w:eastAsia="en-US"/>
        </w:rPr>
        <w:t>министрацией муниципального района в форме распоряжения.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После принятия Администрацией муниципального района распоряжения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 проведении торгов (аукционов, конкурсов) на право аренды конкретного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объекта муниципальной собственности, полномочия по определению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порядка проведения торгов переходят к конкурсной комиссии в соответствии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 нормативными правовыми актами, регулирующими порядок проведения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(аукционов, конкурсов) по продаже права на заключение договоров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нежилых помещений, зданий, строений и сооружений, находящихся 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муниципальной собственности муниципального района.</w:t>
      </w:r>
      <w:proofErr w:type="gramEnd"/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2.1. Заключение договоров аренды в отношении муниципального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не закрепленного на праве хозяйственного ведения или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оперативного управления, может быть осуществлено только по результатам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проведения конкурсов или аукционов на право заключения этих договоров,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 исключением предоставления указанных прав на такое имущество: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на основании международных договоров Российской Федерации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(в том числе межправительственных соглашений), федеральных законов,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устанавливающих иной порядок распоряжения этим имуществом, актов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Президента Российской Федерации, актов Правительства Российской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Федерации, решений суда, вступивших в законную силу;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государственным органам, органам местного самоуправления, а также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государственным внебюджетным фондам, Центральному банку Российской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3) государственным и муниципальным учреждениям;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4) некоммерческим организациям, созданным в форме ассоциаций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союзов, религиозных и общественных организаций (объединений)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(в том числе политическим партиям, общественным движениям,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общественным фондам, общественным учреждениям, органам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общественной самодеятельности, профессиональным союзам, их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объединениям (ассоциациям), первичным профсоюзным организациям),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объединений работодателей, товариществ собственников жилья,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социально ориентированным некоммерческим организациям при условии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осуществления ими деятельности, направленной на решение социальных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проблем, развитие гражданского общества в Российской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Федерации, а также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других видов деятельности, предусмотренных статьей 31.1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Федерального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="00B745C6">
        <w:rPr>
          <w:rFonts w:eastAsiaTheme="minorHAnsi"/>
          <w:sz w:val="28"/>
          <w:szCs w:val="28"/>
          <w:lang w:eastAsia="en-US"/>
        </w:rPr>
        <w:t>закона от 12 января 1996 года №</w:t>
      </w:r>
      <w:r w:rsidRPr="00706E8C">
        <w:rPr>
          <w:rFonts w:eastAsiaTheme="minorHAnsi"/>
          <w:sz w:val="28"/>
          <w:szCs w:val="28"/>
          <w:lang w:eastAsia="en-US"/>
        </w:rPr>
        <w:t xml:space="preserve"> 7-ФЗ «О некоммерческих организациях»;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5) адвокатским, нотариальным, торгово-промышленным палатам;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6) медицинским организациям, организациям, осуществляющим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образовательную деятельность;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7) для размещения сетей связи, объектов почтовой связи;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8) лицу, обладающему правами владения и (или) пользования сетью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инженерно-технического обеспечения, в случае, если передаваемое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 является частью соответствующей сети инженерно-технического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обеспечения и данные часть сети и сеть являются технологически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связанными в соответствии с законодательством о градостроительной</w:t>
      </w:r>
      <w:r w:rsidR="008D4D8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деятельности;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9) в случае предоставления муниципальных преференций, в порядке,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предусмотренном действующим законодательством Российской Федерации;</w:t>
      </w:r>
    </w:p>
    <w:p w:rsidR="00706E8C" w:rsidRPr="00706E8C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10) лицу, с</w:t>
      </w:r>
      <w:r w:rsidR="00D64F68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 которым заключен муниципальный контракт по результатам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конкурса или аукциона, проведенных в соответствии с Федеральным законом</w:t>
      </w:r>
      <w:r w:rsidR="00B745C6">
        <w:rPr>
          <w:rFonts w:eastAsiaTheme="minorHAnsi"/>
          <w:sz w:val="28"/>
          <w:szCs w:val="28"/>
          <w:lang w:eastAsia="en-US"/>
        </w:rPr>
        <w:t xml:space="preserve"> от 5 апреля 2013 года №</w:t>
      </w:r>
      <w:r w:rsidRPr="00706E8C">
        <w:rPr>
          <w:rFonts w:eastAsiaTheme="minorHAnsi"/>
          <w:sz w:val="28"/>
          <w:szCs w:val="28"/>
          <w:lang w:eastAsia="en-US"/>
        </w:rPr>
        <w:t xml:space="preserve"> 44-ФЗ «О контрактной системе в сфере закупок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товаров, работ, услуг для обеспечения государственных и муниципальных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нужд», если предоставление указанных прав было предусмотрено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конкурсной документацией, документацией об аукционе для целей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исполнения этого государственного или муниципального контракта. Срок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предоставления указанных прав на такое имущество не может превышать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срок исполнения государственного или муниципального контракта;</w:t>
      </w:r>
    </w:p>
    <w:p w:rsidR="00B745C6" w:rsidRDefault="00706E8C" w:rsidP="008D4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11) на срок не более чем тридцать календарных дней в течение шести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последовательных календарных месяцев (предоставление указанных прав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такое имущество одному лицу на совокупный срок более чем тридцать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календарных дней в течение шести последовательных календарных месяцев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проведения конкурсов или аукционов запрещается);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12) взамен недвижимого имущества,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права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в отношении которого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прекращаются в связи со сносом или с реконструкцией здания, строения,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сооружения, которыми или частью которых является такое недвижимое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имущество, либо в связи с предоставлением прав на такое недвижимое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 государственным или муниципальным организациям,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осуществляющим образовательную деятельность, медицинским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организациям. При этом недвижимое имущество, права на которое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предоставляются, должно быть равнозначным ранее имевшемуся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недвижимому имуществу по месту расположения, площади и определяемой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Федерации, регулирующим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оценочную деятельность, стоимости. Условия, при которых недвижимое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 признается равнозначным ранее имевшемуся недвижимому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имуществу, устанавливаются федеральным антимонопольным органом;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13) правопреемнику приватизированного унитарного предприятия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случае, если такое имущество не включено в состав подлежащих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приватизации активов приватизированного унитарного предприятия, но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технологически и функционально связано с приватизированным имуществом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отнесено федеральными законами к объектам гражданских прав, оборот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которых не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допускается, или к объектам, которые могут находиться только 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государственной или муниципальной собственности;</w:t>
      </w:r>
      <w:proofErr w:type="gramEnd"/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14)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являющееся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частью или частями помещения, здания, строения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сооружения, если общая площадь передаваемого имущества составляет не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более чем двадцать квадратных метров и не превышает десять процентов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площади соответствующего помещения, здания, строения или сооружения,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права на которые принадлежат муниципальному образованию;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15) лицу, подавшему единственную заявку на участие в конкурсе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аукционе, в случае, если указанная заявка соответствует требованиям 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условиям, предусмотренным конкурсной документацией или документацией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 аукционе, а также лицу, признанному единственным участником конкурса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или аукциона, на условиях и по цене, которые предусмотрены заявкой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участие в конкурсе или аукционе и конкурсной документацией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документацией об аукционе, но по цене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не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менее начальной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(минимальной)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цены договора (лота), указанной в извещении о проведении конкурса или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аукциона. При этом для организатора торгов заключение предусмотренных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настоящей частью договоров в этих случаях является обязательным;</w:t>
      </w:r>
    </w:p>
    <w:p w:rsidR="00B745C6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16) передаваемое в субаренду лицом, которому права владения и (или)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пользования в отношении муниципального имущества предоставлены по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результатам проведения торгов или в случае, если такие торги признаны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несостоявшимися, либо в случае, если указанные права предоставлены на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основании муниципального контракта или на основании международных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договоров Российской Федерации (в том числе межправительственных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соглашений), федеральных законов, устанавливающих иной порядок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распоряжения этим имуществом, актов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актов Правительства Российской Федерации, решений суда, вступивших 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законную силу.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2.2. Указанный в пункте 2.1. настоящего Положения порядок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договоров не распространяется на имущество, распоряжение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которым осуществляется в соответствии с Земельным кодексом Российской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Федерации, Водным кодексом Российской Федерации, Лесным кодексом</w:t>
      </w:r>
      <w:r w:rsidR="00B745C6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Федерации, законодательством Российской Федерации о недрах,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 о концессионных соглашениях.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2.3. В порядке, предусмотренном пунктом 2.1. настоящего Положения,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осуществляется заключение договоров аренды и иных договоров,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предусматривающих переход прав владения и (или) пользования в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отношении: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муниципального недвижимого имущества, которое принадлежит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праве хозяйственного ведения муниципальным унитарным предприятиям;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муниципального недвижимого имущества, закрепленного на праве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оперативного управления за муниципальными </w:t>
      </w:r>
      <w:r w:rsidR="00B745C6">
        <w:rPr>
          <w:rFonts w:eastAsiaTheme="minorHAnsi"/>
          <w:sz w:val="28"/>
          <w:szCs w:val="28"/>
          <w:lang w:eastAsia="en-US"/>
        </w:rPr>
        <w:t xml:space="preserve">бюджетными </w:t>
      </w:r>
      <w:r w:rsidRPr="00706E8C">
        <w:rPr>
          <w:rFonts w:eastAsiaTheme="minorHAnsi"/>
          <w:sz w:val="28"/>
          <w:szCs w:val="28"/>
          <w:lang w:eastAsia="en-US"/>
        </w:rPr>
        <w:t>учреждениями</w:t>
      </w:r>
      <w:r w:rsidR="00D64F68">
        <w:rPr>
          <w:rFonts w:eastAsiaTheme="minorHAnsi"/>
          <w:sz w:val="28"/>
          <w:szCs w:val="28"/>
          <w:lang w:eastAsia="en-US"/>
        </w:rPr>
        <w:t>, государственным органам, органам местного самоуправления.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2.3.1. Заключение договоров аренды в отношении муниципального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муниципальных образовательных организаций, являющихся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бюджетными учреждениями, осуществляется без проведения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конкурсов или аукционов в порядке и на условиях, которые определяются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Правительством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Российской Федерации, при одновременном соблюдении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следующих требований: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арендаторами являются хозяйственные общества, созданные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учреждениями, указанными в абзаце первом настоящей части;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деятельность арендаторов заключается в практическом применении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(внедрении) результатов интеллектуальной деятельности (программ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для электронных вычислительных машин, баз данных, изобретений,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полезных моделей, промышленных образцов, селекционных достижений,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топологий интегральных микросхем, секретов производства (ноу-хау), право</w:t>
      </w:r>
      <w:r w:rsidR="00B745C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которых внесено в качестве вклада в их уставные капиталы;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3) договорами аренды устанавливается запрет на сдачу в субаренду этого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имущества, предоставленного хозяйственным обществам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таким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договорам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аренды, передачу хозяйственными обществами своих прав и обязанностей по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таким договорам аренды другим лицам, предоставление этого имущества 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безвозмездное пользование, залог таких арендных прав.</w:t>
      </w:r>
    </w:p>
    <w:p w:rsidR="00706E8C" w:rsidRPr="00D64F68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4F68">
        <w:rPr>
          <w:rFonts w:eastAsiaTheme="minorHAnsi"/>
          <w:sz w:val="28"/>
          <w:szCs w:val="28"/>
          <w:lang w:eastAsia="en-US"/>
        </w:rPr>
        <w:t>2.3.2. Заключение договоров аренды</w:t>
      </w:r>
      <w:r w:rsidR="00D64F68" w:rsidRPr="00D64F68">
        <w:rPr>
          <w:rFonts w:eastAsiaTheme="minorHAnsi"/>
          <w:sz w:val="28"/>
          <w:szCs w:val="28"/>
          <w:lang w:eastAsia="en-US"/>
        </w:rPr>
        <w:t xml:space="preserve">, договор безвозмездного пользования </w:t>
      </w:r>
      <w:r w:rsidRPr="00D64F68">
        <w:rPr>
          <w:rFonts w:eastAsiaTheme="minorHAnsi"/>
          <w:sz w:val="28"/>
          <w:szCs w:val="28"/>
          <w:lang w:eastAsia="en-US"/>
        </w:rPr>
        <w:t xml:space="preserve"> в отношении муниципального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имущества муниципальных организаций, осуществляющих образовательную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деятельность, осуществляется без проведения конкурсов или аукционов в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случае заключения этих договоров:</w:t>
      </w:r>
    </w:p>
    <w:p w:rsidR="00706E8C" w:rsidRPr="00D64F68" w:rsidRDefault="008F4C3E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64F68">
        <w:rPr>
          <w:rFonts w:eastAsiaTheme="minorHAnsi"/>
          <w:sz w:val="28"/>
          <w:szCs w:val="28"/>
          <w:lang w:eastAsia="en-US"/>
        </w:rPr>
        <w:t xml:space="preserve">         1) </w:t>
      </w:r>
      <w:r w:rsidR="00D64F68">
        <w:rPr>
          <w:rFonts w:eastAsiaTheme="minorHAnsi"/>
          <w:sz w:val="28"/>
          <w:szCs w:val="28"/>
          <w:lang w:eastAsia="en-US"/>
        </w:rPr>
        <w:t xml:space="preserve">медицинскими организациями для охраны здоровья обучающихся и </w:t>
      </w:r>
      <w:r w:rsidR="00706E8C" w:rsidRPr="00D64F68">
        <w:rPr>
          <w:rFonts w:eastAsiaTheme="minorHAnsi"/>
          <w:sz w:val="28"/>
          <w:szCs w:val="28"/>
          <w:lang w:eastAsia="en-US"/>
        </w:rPr>
        <w:t>работников организаций, осуществляющих образовательную деятельность;</w:t>
      </w:r>
    </w:p>
    <w:p w:rsidR="008F4C3E" w:rsidRPr="00D64F68" w:rsidRDefault="00D64F68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706E8C" w:rsidRPr="00D64F68">
        <w:rPr>
          <w:rFonts w:eastAsiaTheme="minorHAnsi"/>
          <w:sz w:val="28"/>
          <w:szCs w:val="28"/>
          <w:lang w:eastAsia="en-US"/>
        </w:rPr>
        <w:t xml:space="preserve"> организациями общественного питания для создания необходимых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D64F68">
        <w:rPr>
          <w:rFonts w:eastAsiaTheme="minorHAnsi"/>
          <w:sz w:val="28"/>
          <w:szCs w:val="28"/>
          <w:lang w:eastAsia="en-US"/>
        </w:rPr>
        <w:t>условий для организации питания обучающихся и работников организаций,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D64F68">
        <w:rPr>
          <w:rFonts w:eastAsiaTheme="minorHAnsi"/>
          <w:sz w:val="28"/>
          <w:szCs w:val="28"/>
          <w:lang w:eastAsia="en-US"/>
        </w:rPr>
        <w:t>осуществляющих образовательную деятельность;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D64F68" w:rsidRDefault="008F4C3E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64F68">
        <w:rPr>
          <w:rFonts w:eastAsiaTheme="minorHAnsi"/>
          <w:sz w:val="28"/>
          <w:szCs w:val="28"/>
          <w:lang w:eastAsia="en-US"/>
        </w:rPr>
        <w:t xml:space="preserve">3) </w:t>
      </w:r>
      <w:r w:rsidR="00D64F68">
        <w:rPr>
          <w:rFonts w:eastAsiaTheme="minorHAnsi"/>
          <w:sz w:val="28"/>
          <w:szCs w:val="28"/>
          <w:lang w:eastAsia="en-US"/>
        </w:rPr>
        <w:t xml:space="preserve">физкультурно-спортивными организациями для создания условий </w:t>
      </w:r>
      <w:r w:rsidR="00706E8C" w:rsidRPr="00D64F68">
        <w:rPr>
          <w:rFonts w:eastAsiaTheme="minorHAnsi"/>
          <w:sz w:val="28"/>
          <w:szCs w:val="28"/>
          <w:lang w:eastAsia="en-US"/>
        </w:rPr>
        <w:t>для занятия обучающимися физической культурой и спортом.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2.3.3. При передаче в аренду муниципального имущества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муниципальных образовательных организаций</w:t>
      </w:r>
      <w:r w:rsidRPr="00D64F68">
        <w:rPr>
          <w:rFonts w:eastAsiaTheme="minorHAnsi"/>
          <w:sz w:val="28"/>
          <w:szCs w:val="28"/>
          <w:lang w:eastAsia="en-US"/>
        </w:rPr>
        <w:t xml:space="preserve">, являющихся 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бюджетными </w:t>
      </w:r>
      <w:r w:rsidRPr="00D64F68">
        <w:rPr>
          <w:rFonts w:eastAsiaTheme="minorHAnsi"/>
          <w:sz w:val="28"/>
          <w:szCs w:val="28"/>
          <w:lang w:eastAsia="en-US"/>
        </w:rPr>
        <w:t>учреждениями в порядке, предусмотренном пунктами 2.12. и 2.13.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настоящего Положения, обязательным условием для заключения договора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аренды является наличие экспертного заключения об отсутствии при сдаче</w:t>
      </w:r>
      <w:r w:rsidR="008F4C3E" w:rsidRPr="00D64F68">
        <w:rPr>
          <w:rFonts w:eastAsiaTheme="minorHAnsi"/>
          <w:sz w:val="28"/>
          <w:szCs w:val="28"/>
          <w:lang w:eastAsia="en-US"/>
        </w:rPr>
        <w:t xml:space="preserve"> </w:t>
      </w:r>
      <w:r w:rsidRPr="00D64F68">
        <w:rPr>
          <w:rFonts w:eastAsiaTheme="minorHAnsi"/>
          <w:sz w:val="28"/>
          <w:szCs w:val="28"/>
          <w:lang w:eastAsia="en-US"/>
        </w:rPr>
        <w:t>муниципального имущества в</w:t>
      </w:r>
      <w:r w:rsidRPr="00706E8C">
        <w:rPr>
          <w:rFonts w:eastAsiaTheme="minorHAnsi"/>
          <w:sz w:val="28"/>
          <w:szCs w:val="28"/>
          <w:lang w:eastAsia="en-US"/>
        </w:rPr>
        <w:t xml:space="preserve"> аренду препятствий для осуществления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образовательного процесса в соответствии с уставной деятельностью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учреждения.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2.4.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Порядок проведения конкурсов или аукционов на право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договоров аренды муниципального недвижимого имущества,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указанных в пунктах 2.1., 2.3., настоящего Положения, и перечень видов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в отношении которого заключение указанных договоров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может осуществляться путем проведения торгов в форме конкурса,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устанавливаются федеральным антимонопольным органом и принятыми 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ним правовыми актами органами местного самоуправления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D64F68">
        <w:rPr>
          <w:rFonts w:eastAsiaTheme="minorHAnsi"/>
          <w:sz w:val="28"/>
          <w:szCs w:val="28"/>
          <w:lang w:eastAsia="en-US"/>
        </w:rPr>
        <w:t xml:space="preserve"> 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2.4.1. В соответствии с пунктом 2.5. настоящего Положения извещение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 проведении конкурса размещается не менее чем за тридцать дней до дня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окончания подачи заявок на участие в конкурсе, извещение о проведен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ии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ау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>кциона размещается не менее чем за двадцать дней до дня окончания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подачи заявок на участие в аукционе.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2.5. Информация о проведении конкурсов или аукционов на право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договоров, указанных в пунктах 2.1., 2.3., настоящего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Положения, размещается на официальном сайте Российской Федерации 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информационно-телекоммуникационной сети «Интернет» для размещения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информации о проведении торгов, определенном Правительством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 (далее - официальный сайт торгов), а также на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официальном сайте Админ</w:t>
      </w:r>
      <w:r w:rsidR="008F4C3E">
        <w:rPr>
          <w:rFonts w:eastAsiaTheme="minorHAnsi"/>
          <w:sz w:val="28"/>
          <w:szCs w:val="28"/>
          <w:lang w:eastAsia="en-US"/>
        </w:rPr>
        <w:t>истрации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. При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необходимости указанная информация может быть размещена также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в </w:t>
      </w:r>
      <w:r w:rsidR="008F4C3E">
        <w:rPr>
          <w:rFonts w:eastAsiaTheme="minorHAnsi"/>
          <w:sz w:val="28"/>
          <w:szCs w:val="28"/>
          <w:lang w:eastAsia="en-US"/>
        </w:rPr>
        <w:t>газете «Могочинский рабочий»</w:t>
      </w:r>
      <w:r w:rsidRPr="00706E8C">
        <w:rPr>
          <w:rFonts w:eastAsiaTheme="minorHAnsi"/>
          <w:sz w:val="28"/>
          <w:szCs w:val="28"/>
          <w:lang w:eastAsia="en-US"/>
        </w:rPr>
        <w:t xml:space="preserve"> по решению Комиссии по проведению торгов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(аукционов, конкурсов).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2.6. Не допускается заключение договоров, указанных в пунктах 2.1.,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2.3., настоящего Положения,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ранее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чем через десять дней со дня размещения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информации о результатах конкурса или аукциона на официальном сайте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2.7. При заключении и (или) исполнении указанных в пунктах 2.1.,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2.3., настоящего Положения договоров их цена может быть увеличена по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соглашению сторон в порядке, установленном договором.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2.8. По истечении срока договора аренды, указанного в пунктах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2.1., 2.3., настоящего Положения, заключение такого договора на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новый срок с арендатором, надлежащим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образом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исполнившим свои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обязанности, осуществляется без проведения конкурса, аукциона, если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иное не установлено договором и срок действия договора не ограничен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Федерации, при одновременном соблюдении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следующих условий: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размер арендной платы определяется по результатам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оценки рыночной стоимости объекта, проводимой в соответствии с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законодательством, регулирующим оценочную деятельность в Российской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Федерации, если иное не установлено другим законодательством Российской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Федерации;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минимальный срок, на который перезаключается договор аренды,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должен составлять не менее чем три года. Срок может быть уменьшен только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 основании заявления арендатора.</w:t>
      </w:r>
    </w:p>
    <w:p w:rsidR="00706E8C" w:rsidRPr="00706E8C" w:rsidRDefault="00706E8C" w:rsidP="00B745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2.9. Арендодатель не вправе отказать арендатору в заключении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новый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срок договора аренды в порядке и на условиях, которые указаны в пункте 2.8.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настоящего Положения, за исключением следующих случаев: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1) принятие в установленном порядке решения, предусматривающего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иной порядок распоряжения таким имуществом;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2) наличие у арендатора задолженности по арендной плате за такое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имущество, начисленным неустойкам (штрафам, пеням) в размере,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превышающем размер арендной платы за более чем один период платежа,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установленный договором аренды.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2.10.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В случае отказа арендодателя в заключении на новый срок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аренды, указанного в пунктах 2.1., 2.3., настоящего Положения,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основаниям, не предусмотренным пунктом 2.9. настоящего Положения,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заключения в течение года со дня истечения срока действия данного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аренды с другим лицом арендатор, надлежащим образом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исполнявший свои обязанности по договору аренды, вправе потребовать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перевода на себя прав и обязанностей по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заключенному договору 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возмещения убытков, причиненных отказом возобновить с ним договор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аренды, в соответствии с гражданским законодательством Российской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Федерации.</w:t>
      </w:r>
    </w:p>
    <w:p w:rsidR="00706E8C" w:rsidRPr="00706E8C" w:rsidRDefault="00706E8C" w:rsidP="008F4C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2.11. Торги (аукцион, конкурс) по продаже права аренды либо на право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договора аренды нежилых помещений в обязательном порядке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проводится также в следующих случаях: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арендатор объекта муниципальной собственности после окончания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срока действия договора отказался от заключения договора на новый срок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освободил занимаемое помещение, передав имущество по акту прием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а-</w:t>
      </w:r>
      <w:proofErr w:type="gramEnd"/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передачи в </w:t>
      </w:r>
      <w:r w:rsidR="007074CA">
        <w:rPr>
          <w:rFonts w:eastAsiaTheme="minorHAnsi"/>
          <w:sz w:val="28"/>
          <w:szCs w:val="28"/>
          <w:lang w:eastAsia="en-US"/>
        </w:rPr>
        <w:t>Отдел имущественных и земельных отношений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арендатор объекта муниципальной собственности уведомил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="007074CA">
        <w:rPr>
          <w:rFonts w:eastAsiaTheme="minorHAnsi"/>
          <w:sz w:val="28"/>
          <w:szCs w:val="28"/>
          <w:lang w:eastAsia="en-US"/>
        </w:rPr>
        <w:t>Администрацию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 xml:space="preserve"> о досрочном расторжении договора аренды по своей инициативе и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передал имущество по акту приема-передачи в </w:t>
      </w:r>
      <w:r w:rsidR="007074CA">
        <w:rPr>
          <w:rFonts w:eastAsiaTheme="minorHAnsi"/>
          <w:sz w:val="28"/>
          <w:szCs w:val="28"/>
          <w:lang w:eastAsia="en-US"/>
        </w:rPr>
        <w:t>Отдел имущественных и земельных отношений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объекта муниципальной собственности расторгнут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досрочно по соглашению сторон по основаниям, предусмотренным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 и условиями договора;</w:t>
      </w:r>
    </w:p>
    <w:p w:rsidR="00706E8C" w:rsidRPr="00706E8C" w:rsidRDefault="00706E8C" w:rsidP="007074C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объекта муниципальной собственности расторгнут</w:t>
      </w:r>
      <w:r w:rsidR="008F4C3E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досрочно по решению суда.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 xml:space="preserve">2.12. </w:t>
      </w:r>
      <w:proofErr w:type="gramStart"/>
      <w:r w:rsidRPr="00557E8B">
        <w:rPr>
          <w:sz w:val="28"/>
          <w:szCs w:val="28"/>
        </w:rPr>
        <w:t xml:space="preserve">Договоры аренды, заключенные до момента вступления в силу настоящего Положения без проведения торгов (аукционов, конкурсов), могут перезаключаться на новый срок без проведения торгов (аукционов, конкурсов) при условии надлежащего исполнения арендатором условий договоров и наличия письменного уведомления арендатора о намерении заключить договор аренды на новый срок, направленного в адрес </w:t>
      </w:r>
      <w:r>
        <w:rPr>
          <w:sz w:val="28"/>
          <w:szCs w:val="28"/>
        </w:rPr>
        <w:t>администрации муниципального района</w:t>
      </w:r>
      <w:r w:rsidRPr="00557E8B">
        <w:rPr>
          <w:sz w:val="28"/>
          <w:szCs w:val="28"/>
        </w:rPr>
        <w:t xml:space="preserve"> не позднее двух месяцев до окончания срока действия договора</w:t>
      </w:r>
      <w:proofErr w:type="gramEnd"/>
      <w:r w:rsidRPr="00557E8B">
        <w:rPr>
          <w:sz w:val="28"/>
          <w:szCs w:val="28"/>
        </w:rPr>
        <w:t xml:space="preserve"> аренды, за исключением случаев когда: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 xml:space="preserve">- арендатор объекта муниципальной собственности после окончания срока действия договора отказался от заключения договора на новый срок и освободил занимаемое помещение, передав имущество по акту приема-передачи в </w:t>
      </w:r>
      <w:r>
        <w:rPr>
          <w:sz w:val="28"/>
          <w:szCs w:val="28"/>
        </w:rPr>
        <w:t>Управление</w:t>
      </w:r>
      <w:r w:rsidRPr="00557E8B">
        <w:rPr>
          <w:sz w:val="28"/>
          <w:szCs w:val="28"/>
        </w:rPr>
        <w:t>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 xml:space="preserve">- арендатор объекта муниципальной собственности уведомил </w:t>
      </w:r>
      <w:r>
        <w:rPr>
          <w:sz w:val="28"/>
          <w:szCs w:val="28"/>
        </w:rPr>
        <w:t>Управление</w:t>
      </w:r>
      <w:r w:rsidRPr="00557E8B">
        <w:rPr>
          <w:sz w:val="28"/>
          <w:szCs w:val="28"/>
        </w:rPr>
        <w:t xml:space="preserve"> о досрочном расторжении договора аренды по своей инициативе и передал имущество по акту приема-передачи в </w:t>
      </w:r>
      <w:r>
        <w:rPr>
          <w:sz w:val="28"/>
          <w:szCs w:val="28"/>
        </w:rPr>
        <w:t>Управление</w:t>
      </w:r>
      <w:r w:rsidRPr="00557E8B">
        <w:rPr>
          <w:sz w:val="28"/>
          <w:szCs w:val="28"/>
        </w:rPr>
        <w:t>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>- договор аренды объекта муниципальной собственности расторгнут досрочно по соглашению сторон по основаниям, предусмотренным действующим законодательством и условиями договора;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>- договор аренды объекта муниципальной собственности расторгнут досрочно по решению суда;</w:t>
      </w:r>
    </w:p>
    <w:p w:rsidR="005D4DB4" w:rsidRPr="00614DEE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 xml:space="preserve">- Администрацией муниципального района принято решение о перепрофилировании объекта аренды с </w:t>
      </w:r>
      <w:r w:rsidRPr="00614DEE">
        <w:rPr>
          <w:sz w:val="28"/>
          <w:szCs w:val="28"/>
        </w:rPr>
        <w:t>последующей его передачей в хозяйственное ведение муниципальных предприятий, оперативное управление муниципальных автономных учреждений либо в безвозмездное пользование органов государственной власти для осуществления ими деятельности в пределах своей компетенции.</w:t>
      </w:r>
    </w:p>
    <w:p w:rsidR="005D4DB4" w:rsidRPr="00614DEE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DEE">
        <w:rPr>
          <w:sz w:val="28"/>
          <w:szCs w:val="28"/>
        </w:rPr>
        <w:t xml:space="preserve">2.13. Арендатор муниципального имущества, использующий муниципальное имущество в порядке, предусмотренном </w:t>
      </w:r>
      <w:hyperlink w:anchor="Par0" w:history="1">
        <w:r w:rsidRPr="00614DEE">
          <w:rPr>
            <w:sz w:val="28"/>
            <w:szCs w:val="28"/>
          </w:rPr>
          <w:t>пунктом 2.12</w:t>
        </w:r>
      </w:hyperlink>
      <w:r w:rsidRPr="00614DEE">
        <w:rPr>
          <w:sz w:val="28"/>
          <w:szCs w:val="28"/>
        </w:rPr>
        <w:t xml:space="preserve"> настоящего Положения, теряет преимущественное право на заключение договора аренды на новый срок при наличии следующих оснований:</w:t>
      </w:r>
    </w:p>
    <w:p w:rsidR="005D4DB4" w:rsidRPr="00614DEE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DEE">
        <w:rPr>
          <w:sz w:val="28"/>
          <w:szCs w:val="28"/>
        </w:rPr>
        <w:lastRenderedPageBreak/>
        <w:t>- арендатор в течение срока действия договора аренды нарушал условия договора аренды в части использования муниципального имущества не в соответствии с его целевым назначением;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>- арендатор в течение срока действия договора аренды не уплачивал в установленные договором сроки арендную плату более двух сроков оплаты подряд;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>- на момент перезаключения договора аренды на новый срок у арендатора имеется задолженность по оплате арендной платы и начисленной пени по договору аренды в сумме, превышающей двукратный размер ежемесячной арендной платы за арендуемое имущество;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>- арендатор в течение срока действия договора аренды передавал муниципальное имущество в пользование третьим лицам без согласия Комитета;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>- арендатор в течение срока действия договора аренды своевременно не производил текущий и косметический ремонт арендуемого муниципального имущества, в результате чего его техническое состояние существенно ухудшилось;</w:t>
      </w:r>
    </w:p>
    <w:p w:rsidR="005D4DB4" w:rsidRPr="00557E8B" w:rsidRDefault="005D4DB4" w:rsidP="005D4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 xml:space="preserve">- производил перепланировку или реконструкцию арендуемого объекта муниципальной собственности без предварительного согласования с </w:t>
      </w:r>
      <w:r>
        <w:rPr>
          <w:sz w:val="28"/>
          <w:szCs w:val="28"/>
        </w:rPr>
        <w:t>администрацией муниципального района</w:t>
      </w:r>
      <w:r w:rsidRPr="00557E8B">
        <w:rPr>
          <w:sz w:val="28"/>
          <w:szCs w:val="28"/>
        </w:rPr>
        <w:t>.</w:t>
      </w:r>
    </w:p>
    <w:p w:rsidR="00706E8C" w:rsidRPr="00706E8C" w:rsidRDefault="00706E8C" w:rsidP="005B36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2.1</w:t>
      </w:r>
      <w:r w:rsidR="005D4DB4">
        <w:rPr>
          <w:rFonts w:eastAsiaTheme="minorHAnsi"/>
          <w:sz w:val="28"/>
          <w:szCs w:val="28"/>
          <w:lang w:eastAsia="en-US"/>
        </w:rPr>
        <w:t>4</w:t>
      </w:r>
      <w:r w:rsidRPr="00706E8C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Арендаторам муниципального имущества в любом случае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запрещается передавать свои права и обязанности по договору аренды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другому лицу (перенаем, переуступка права аренды), предоставлять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арендованное имущество в безвозмездное пользование, а также отдавать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арендные права в залог и вносить их в качестве вклада в уставный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капитал хозяйственных товариществ и обществ или паевого взноса в</w:t>
      </w:r>
      <w:r w:rsidR="005B36D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производственный кооператив.</w:t>
      </w:r>
      <w:proofErr w:type="gramEnd"/>
    </w:p>
    <w:p w:rsidR="00706E8C" w:rsidRPr="00B61A2A" w:rsidRDefault="00706E8C" w:rsidP="005B36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2.1</w:t>
      </w:r>
      <w:r w:rsidR="005D4DB4">
        <w:rPr>
          <w:rFonts w:eastAsiaTheme="minorHAnsi"/>
          <w:sz w:val="28"/>
          <w:szCs w:val="28"/>
          <w:lang w:eastAsia="en-US"/>
        </w:rPr>
        <w:t>5</w:t>
      </w:r>
      <w:r w:rsidRPr="00B61A2A">
        <w:rPr>
          <w:rFonts w:eastAsiaTheme="minorHAnsi"/>
          <w:sz w:val="28"/>
          <w:szCs w:val="28"/>
          <w:lang w:eastAsia="en-US"/>
        </w:rPr>
        <w:t>. При передаче объектов муниципальной собственности, не</w:t>
      </w:r>
      <w:r w:rsidR="005B36D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составляющих муниципальную казну муниципального образования,</w:t>
      </w:r>
      <w:r w:rsidR="005B36D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в аренду в порядке, предусмотренном пунктами 2.3., 2.3.1., 2.3.2.</w:t>
      </w:r>
      <w:r w:rsidR="005B36D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 xml:space="preserve">полномочия арендодателя по договору могут быть переданы </w:t>
      </w:r>
      <w:r w:rsidR="001B5140" w:rsidRPr="00B61A2A">
        <w:rPr>
          <w:rFonts w:eastAsiaTheme="minorHAnsi"/>
          <w:sz w:val="28"/>
          <w:szCs w:val="28"/>
          <w:lang w:eastAsia="en-US"/>
        </w:rPr>
        <w:t xml:space="preserve">Администрацией муниципального района </w:t>
      </w:r>
      <w:r w:rsidRPr="00B61A2A">
        <w:rPr>
          <w:rFonts w:eastAsiaTheme="minorHAnsi"/>
          <w:sz w:val="28"/>
          <w:szCs w:val="28"/>
          <w:lang w:eastAsia="en-US"/>
        </w:rPr>
        <w:t>соответствующим предприятиям, учреждениям и организациям, являющимся</w:t>
      </w:r>
      <w:r w:rsidR="005B36D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балансодержателем передаваемого в аренду муниципального имущества.</w:t>
      </w:r>
    </w:p>
    <w:p w:rsidR="00B745C6" w:rsidRPr="00B61A2A" w:rsidRDefault="00B745C6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 ПОРЯДОК РАССМОТРЕНИЯ ЗАЯВОК НА ЗАКЛЮЧЕНИЕ</w:t>
      </w:r>
    </w:p>
    <w:p w:rsidR="00706E8C" w:rsidRDefault="00706E8C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ДОГОВОРА АРЕНДЫ</w:t>
      </w:r>
    </w:p>
    <w:p w:rsidR="001B5140" w:rsidRPr="00706E8C" w:rsidRDefault="001B5140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3.1. В случае предоставления объектов муниципальной собственности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результатам проведения открытых торгов (аукционов, конкурсов) либо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в случае их признания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несостоявшимися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и заключения договора аренды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 единственным участником, перечень документов, необходимых для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заключения договора, определяется Комиссией по проведению торгов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(аукционов, конкурсов) в соответствии с конкурсной документацией.</w:t>
      </w: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3.2. Заявки на заключение договоров аренды объектов муниципальной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собственности муниципального района </w:t>
      </w:r>
      <w:r w:rsidR="00AC0383">
        <w:rPr>
          <w:rFonts w:eastAsiaTheme="minorHAnsi"/>
          <w:sz w:val="28"/>
          <w:szCs w:val="28"/>
          <w:lang w:eastAsia="en-US"/>
        </w:rPr>
        <w:t xml:space="preserve">«Могочинский </w:t>
      </w:r>
      <w:r w:rsidRPr="00706E8C">
        <w:rPr>
          <w:rFonts w:eastAsiaTheme="minorHAnsi"/>
          <w:sz w:val="28"/>
          <w:szCs w:val="28"/>
          <w:lang w:eastAsia="en-US"/>
        </w:rPr>
        <w:t>район» без проведения открытых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(аукционов, конкурсов) по правилам, установленным пунктами 2.1.,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2.3.1., 2.3.2., 2.8., 2.12. настоящего положения, подаются в письменном виде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на имя </w:t>
      </w:r>
      <w:r w:rsidR="00AC0383">
        <w:rPr>
          <w:rFonts w:eastAsiaTheme="minorHAnsi"/>
          <w:sz w:val="28"/>
          <w:szCs w:val="28"/>
          <w:lang w:eastAsia="en-US"/>
        </w:rPr>
        <w:t>главы муниципального района 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1B51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3.3. Рассмотрение заявок, принятие решений по ним производится в 30-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06E8C">
        <w:rPr>
          <w:rFonts w:eastAsiaTheme="minorHAnsi"/>
          <w:sz w:val="28"/>
          <w:szCs w:val="28"/>
          <w:lang w:eastAsia="en-US"/>
        </w:rPr>
        <w:t>дневный</w:t>
      </w:r>
      <w:proofErr w:type="spellEnd"/>
      <w:r w:rsidRPr="00706E8C">
        <w:rPr>
          <w:rFonts w:eastAsiaTheme="minorHAnsi"/>
          <w:sz w:val="28"/>
          <w:szCs w:val="28"/>
          <w:lang w:eastAsia="en-US"/>
        </w:rPr>
        <w:t xml:space="preserve"> срок со дня регистрации заявки.</w:t>
      </w: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 Рассмотрение заявок производится при наличии следующих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документов:</w:t>
      </w:r>
    </w:p>
    <w:p w:rsidR="00706E8C" w:rsidRPr="00706E8C" w:rsidRDefault="00706E8C" w:rsidP="001B51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3.4.1. Для заявителей – физических лиц: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письменного обращения заявителя на имя </w:t>
      </w:r>
      <w:r w:rsidR="00AC0383">
        <w:rPr>
          <w:rFonts w:eastAsiaTheme="minorHAnsi"/>
          <w:sz w:val="28"/>
          <w:szCs w:val="28"/>
          <w:lang w:eastAsia="en-US"/>
        </w:rPr>
        <w:t>главы муниципального района 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паспортных данных;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свидетельства о постановке на учет в налоговом органе (при наличии);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уровней по состоянию за последний отчетный период;</w:t>
      </w:r>
    </w:p>
    <w:p w:rsidR="00706E8C" w:rsidRP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3.4.2. Для граждан, зарегистрированных в качестве индивидуальных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предпринимателей, в порядке, установленном законодательством Российской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Федерации: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письменного обращения заявителя на имя </w:t>
      </w:r>
      <w:r w:rsidR="00AC0383">
        <w:rPr>
          <w:rFonts w:eastAsiaTheme="minorHAnsi"/>
          <w:sz w:val="28"/>
          <w:szCs w:val="28"/>
          <w:lang w:eastAsia="en-US"/>
        </w:rPr>
        <w:t>главы муниципального района 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свидетельство о государственной регистрации в качестве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индивидуального предпринимателя (ОГРН);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паспортных данных;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справку органа государственной статистики о присвоении кодов;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свидетельства о постановке на учет в налоговом органе;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выписки из Единого государственного реестра, заверенной налоговым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органом по месту регистрации, выданной не позднее одного месяца до даты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обращения в </w:t>
      </w:r>
      <w:r w:rsidR="00AC0383">
        <w:rPr>
          <w:rFonts w:eastAsiaTheme="minorHAnsi"/>
          <w:sz w:val="28"/>
          <w:szCs w:val="28"/>
          <w:lang w:eastAsia="en-US"/>
        </w:rPr>
        <w:t xml:space="preserve"> Администрацию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декларации о доходах и расходах за предыдущий календарный год;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о наличии открытого расчетного счета с указанием банковских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реквизитов и отсутствии требований к нему;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уровней по состоянию за последний отчетный период;</w:t>
      </w:r>
    </w:p>
    <w:p w:rsidR="00706E8C" w:rsidRPr="00706E8C" w:rsidRDefault="00706E8C" w:rsidP="001B51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3.4.3. Для юридических лиц:</w:t>
      </w:r>
    </w:p>
    <w:p w:rsidR="0014056F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письменного обращения заявителя на имя </w:t>
      </w:r>
      <w:r w:rsidR="00AC0383">
        <w:rPr>
          <w:rFonts w:eastAsiaTheme="minorHAnsi"/>
          <w:sz w:val="28"/>
          <w:szCs w:val="28"/>
          <w:lang w:eastAsia="en-US"/>
        </w:rPr>
        <w:t>главы муниципального района «Могочинский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>;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14056F">
        <w:rPr>
          <w:rFonts w:eastAsiaTheme="minorHAnsi"/>
          <w:sz w:val="28"/>
          <w:szCs w:val="28"/>
          <w:lang w:eastAsia="en-US"/>
        </w:rPr>
        <w:t>-</w:t>
      </w:r>
      <w:r w:rsidRPr="00706E8C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юридического лица;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свидетельства о постановке на учет в налоговом органе;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выписки из Единого государственного реестра, заверенной налоговым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органом по месту регистрации, выданной не позднее одного месяца до даты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обращения в </w:t>
      </w:r>
      <w:r w:rsidR="00AC0383">
        <w:rPr>
          <w:rFonts w:eastAsiaTheme="minorHAnsi"/>
          <w:sz w:val="28"/>
          <w:szCs w:val="28"/>
          <w:lang w:eastAsia="en-US"/>
        </w:rPr>
        <w:t>Администрацию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органа государственной статистики о присвоении кодов;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 w:rsidR="0014056F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уровней по состоянию за последний отчетный период;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справки о наличии открытого расчетного счета с указанием банковских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реквизитов и отсутствии требований к нему;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- выписки из решения уполномоченного органа юридического лица о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совершении сделки (если это необходимо в соответствии с учредительными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документами претендента и законодательством государства, в котором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зарегистрирован заявитель);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учредительных документов юридического лица;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бухгалтерского баланса на последнюю отчетную дату, заверенного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налоговым органом по месту регистрации;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документов, подтверждающих полномочия руководителя юридического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лица на подписание договора аренды;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паспортных данных руководителя юридического лица.</w:t>
      </w:r>
    </w:p>
    <w:p w:rsidR="00706E8C" w:rsidRDefault="00706E8C" w:rsidP="001405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3.5. В случае отсутствия правовых оснований для заключения договора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муниципального имущества либо несоответствия прилагаемых к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заявке документов требованиям настоящего Положения, </w:t>
      </w:r>
      <w:r w:rsidR="00AC0383">
        <w:rPr>
          <w:rFonts w:eastAsiaTheme="minorHAnsi"/>
          <w:sz w:val="28"/>
          <w:szCs w:val="28"/>
          <w:lang w:eastAsia="en-US"/>
        </w:rPr>
        <w:t xml:space="preserve">Администрация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в течение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10 дней с момента принятия решения об отказе в заключени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договора</w:t>
      </w:r>
      <w:r w:rsidR="0014056F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письменно уведомляет об этом заявителя.</w:t>
      </w:r>
    </w:p>
    <w:p w:rsidR="001B5140" w:rsidRPr="00706E8C" w:rsidRDefault="001B5140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Default="00706E8C" w:rsidP="001B514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 ПОРЯДОК ЗАКЛЮЧЕНИЯ ДОГОВОРОВ АРЕНДЫ</w:t>
      </w:r>
    </w:p>
    <w:p w:rsidR="001B5140" w:rsidRPr="00706E8C" w:rsidRDefault="001B5140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B61A2A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4.1. Решение о предоставлении заявителю в аренду объекта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муниципальной собственности муниципального района оформляется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в форме распоряжения.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Основанием для принятия решения о предоставлении заявителю в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аренду объекта муниципальной собственности будет являться: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проведения открытых торгов (аукциона, конкурса) – письменное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обращение заявителя с прилагаемыми документами, при условии их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соответствия требованиям пунктов 3.4.1. и 3.4.2. настоящего Положения.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результатам открытых торгов (аукциона, конкурса) либо в случае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признания торгов несостоявшимися и заключения договора аренды с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единственным претендентом – решение Комиссии по проведению торгов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(аукционов, конкурсов) с документами, прилагаемыми к заявке на участие в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торгах.</w:t>
      </w:r>
      <w:proofErr w:type="gramEnd"/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4.2. При принятии решения о предоставлении заявителю в аренду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объекта муниципальной собственности муниципального района договор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аренды оформляется </w:t>
      </w:r>
      <w:r w:rsidR="00E07A30">
        <w:rPr>
          <w:rFonts w:eastAsiaTheme="minorHAnsi"/>
          <w:sz w:val="28"/>
          <w:szCs w:val="28"/>
          <w:lang w:eastAsia="en-US"/>
        </w:rPr>
        <w:t>Управлением имущественных, земельных отношений и градостроительства администрации муниципального района «Могочинский район»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следующие сроки: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проведения открытых торгов (аукциона, конкурса) – 30 дней;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результатам открытых торгов (аукциона, конкурса) либо в случае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признания торгов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несостоявшимися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и заключения договора аренды с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единственным претендентом – в порядке, предусмотренном конкурсной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документацией.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4.3. С момента подписания договора аренды на арендатора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имущества возлагается обязанность по поддержанию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имущества в технически исправном состоянии, а также самостоятельно нести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все расходы, связанные с содержанием имущества.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Обязательным приложением к договору является акт прием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а-</w:t>
      </w:r>
      <w:proofErr w:type="gramEnd"/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передачи объектов муниципальной собственности. Имущество считается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переданным арендатору (возвращенным арендатором) с момента подписания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арендодателем и арендатором акта приема-передачи.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4.4. </w:t>
      </w:r>
      <w:r w:rsidR="00721AC5">
        <w:rPr>
          <w:rFonts w:eastAsiaTheme="minorHAnsi"/>
          <w:sz w:val="28"/>
          <w:szCs w:val="28"/>
          <w:lang w:eastAsia="en-US"/>
        </w:rPr>
        <w:t xml:space="preserve">Администрация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в праве в соответствии с действующим законодательством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 в одностороннем порядке вносить изменения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договоры аренды в случае требований законодательства Российской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 и нормативных актов, принятых Советом муниципального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района «</w:t>
      </w:r>
      <w:r w:rsidR="00721AC5">
        <w:rPr>
          <w:rFonts w:eastAsiaTheme="minorHAnsi"/>
          <w:sz w:val="28"/>
          <w:szCs w:val="28"/>
          <w:lang w:eastAsia="en-US"/>
        </w:rPr>
        <w:t>Могочинский</w:t>
      </w:r>
      <w:r w:rsidRPr="00706E8C">
        <w:rPr>
          <w:rFonts w:eastAsiaTheme="minorHAnsi"/>
          <w:sz w:val="28"/>
          <w:szCs w:val="28"/>
          <w:lang w:eastAsia="en-US"/>
        </w:rPr>
        <w:t xml:space="preserve"> район» и Администрацией муниципального района «</w:t>
      </w:r>
      <w:r w:rsidR="00721AC5">
        <w:rPr>
          <w:rFonts w:eastAsiaTheme="minorHAnsi"/>
          <w:sz w:val="28"/>
          <w:szCs w:val="28"/>
          <w:lang w:eastAsia="en-US"/>
        </w:rPr>
        <w:t xml:space="preserve">Могочинский </w:t>
      </w:r>
      <w:r w:rsidRPr="00706E8C">
        <w:rPr>
          <w:rFonts w:eastAsiaTheme="minorHAnsi"/>
          <w:sz w:val="28"/>
          <w:szCs w:val="28"/>
          <w:lang w:eastAsia="en-US"/>
        </w:rPr>
        <w:t>район».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4.5. Заключенные договоры аренды регистрируются </w:t>
      </w:r>
      <w:r w:rsidR="000B1CA6">
        <w:rPr>
          <w:rFonts w:eastAsiaTheme="minorHAnsi"/>
          <w:sz w:val="28"/>
          <w:szCs w:val="28"/>
          <w:lang w:eastAsia="en-US"/>
        </w:rPr>
        <w:t>Управлением</w:t>
      </w:r>
      <w:r w:rsidR="00721AC5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4.6. В договоре аренды может быть предусмотрено страхование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имущества. Определение страховщиков осуществляется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порядке, предусмотренном действующим законодательством Российской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Федерации.</w:t>
      </w:r>
    </w:p>
    <w:p w:rsidR="00706E8C" w:rsidRPr="00B61A2A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4.7. Договор аренды недвижимого имущества, заключенный на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срок более года, подлежит государственной регистрации в Управлении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Федеральной службы государственной регистрации, кадастра и картографии</w:t>
      </w:r>
      <w:r w:rsidR="00F33957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по Забайкальскому краю.</w:t>
      </w:r>
    </w:p>
    <w:p w:rsidR="00706E8C" w:rsidRDefault="00706E8C" w:rsidP="00F339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4.8. Досрочное расторжение договора аренды муниципального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осуществляется в соответствии с гражданским законодательством</w:t>
      </w:r>
      <w:r w:rsidR="00F33957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F33957" w:rsidRPr="00706E8C" w:rsidRDefault="00F33957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 ПОРЯДОК ОПЛАТЫ ЗА ПОЛЬЗОВАНИЕ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АРЕНДОВАННЫМ</w:t>
      </w:r>
      <w:proofErr w:type="gramEnd"/>
    </w:p>
    <w:p w:rsid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МУНИЦИПАЛЬНЫМ ИМУЩЕСТВОМ</w:t>
      </w:r>
    </w:p>
    <w:p w:rsidR="00721AC5" w:rsidRPr="00706E8C" w:rsidRDefault="00721AC5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5.1. Оплата за пользование арендованным муниципальным имуществом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определяется двумя способами:</w:t>
      </w:r>
    </w:p>
    <w:p w:rsidR="00706E8C" w:rsidRPr="00B61A2A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5.1.1. на основании базового размера ставки арендной платы, с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учетом корректировочных коэффициентов, рассчитанного в соответствии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с настоящим Положением – при предоставлении в аренду объекта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муниципальной собственности без проведения открытых торгов (аукциона,</w:t>
      </w:r>
      <w:r w:rsidR="00721AC5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конкурса);</w:t>
      </w:r>
    </w:p>
    <w:p w:rsidR="00706E8C" w:rsidRPr="00A01AC8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AC8">
        <w:rPr>
          <w:rFonts w:eastAsiaTheme="minorHAnsi"/>
          <w:sz w:val="28"/>
          <w:szCs w:val="28"/>
          <w:lang w:eastAsia="en-US"/>
        </w:rPr>
        <w:t>5.1.2. на основании отчета об определении рыночной стоимости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ежемесячной арендной платы за конкретный объект муниципальной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собственности, выполненный независимым оценщиком с соблюдением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требований Федерального закона «Об оценочной деятельности в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Российской Федерации» и стандартами оценки, определяемыми в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соответствии с действующим законодательством Российской Федерации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– при предоставлении в аренду объекта муниципальной собственности по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результатам открытых торгов (аукциона, конкурса) либо в случае признания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торгов несостоявшимися</w:t>
      </w:r>
      <w:proofErr w:type="gramEnd"/>
      <w:r w:rsidRPr="00A01AC8">
        <w:rPr>
          <w:rFonts w:eastAsiaTheme="minorHAnsi"/>
          <w:sz w:val="28"/>
          <w:szCs w:val="28"/>
          <w:lang w:eastAsia="en-US"/>
        </w:rPr>
        <w:t xml:space="preserve"> и заключения договора аренды с единственным</w:t>
      </w:r>
      <w:r w:rsidR="00721AC5" w:rsidRPr="00A01AC8">
        <w:rPr>
          <w:rFonts w:eastAsiaTheme="minorHAnsi"/>
          <w:sz w:val="28"/>
          <w:szCs w:val="28"/>
          <w:lang w:eastAsia="en-US"/>
        </w:rPr>
        <w:t xml:space="preserve"> </w:t>
      </w:r>
      <w:r w:rsidRPr="00A01AC8">
        <w:rPr>
          <w:rFonts w:eastAsiaTheme="minorHAnsi"/>
          <w:sz w:val="28"/>
          <w:szCs w:val="28"/>
          <w:lang w:eastAsia="en-US"/>
        </w:rPr>
        <w:t>претендентом.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01AC8">
        <w:rPr>
          <w:rFonts w:eastAsiaTheme="minorHAnsi"/>
          <w:sz w:val="28"/>
          <w:szCs w:val="28"/>
          <w:lang w:eastAsia="en-US"/>
        </w:rPr>
        <w:t>5.2. Базовый размер ставки арендной платы, обязательный</w:t>
      </w:r>
      <w:r w:rsidRPr="00706E8C">
        <w:rPr>
          <w:rFonts w:eastAsiaTheme="minorHAnsi"/>
          <w:sz w:val="28"/>
          <w:szCs w:val="28"/>
          <w:lang w:eastAsia="en-US"/>
        </w:rPr>
        <w:t xml:space="preserve"> для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применения при расчете стоимости арендной платы за арендуемые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нежилые помещения, устанавливается постановлением Администрации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муниципального района в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соответствии с расчетом и методикой,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 xml:space="preserve">утвержденными </w:t>
      </w:r>
      <w:r w:rsidR="00B61A2A">
        <w:rPr>
          <w:rFonts w:eastAsiaTheme="minorHAnsi"/>
          <w:sz w:val="28"/>
          <w:szCs w:val="28"/>
          <w:lang w:eastAsia="en-US"/>
        </w:rPr>
        <w:t>по</w:t>
      </w:r>
      <w:r w:rsidR="00B61A2A" w:rsidRPr="00B61A2A">
        <w:rPr>
          <w:rFonts w:eastAsiaTheme="minorHAnsi"/>
          <w:sz w:val="28"/>
          <w:szCs w:val="28"/>
          <w:lang w:eastAsia="en-US"/>
        </w:rPr>
        <w:t>с</w:t>
      </w:r>
      <w:r w:rsidR="00B61A2A">
        <w:rPr>
          <w:rFonts w:eastAsiaTheme="minorHAnsi"/>
          <w:sz w:val="28"/>
          <w:szCs w:val="28"/>
          <w:lang w:eastAsia="en-US"/>
        </w:rPr>
        <w:t>т</w:t>
      </w:r>
      <w:r w:rsidR="00B61A2A" w:rsidRPr="00B61A2A">
        <w:rPr>
          <w:rFonts w:eastAsiaTheme="minorHAnsi"/>
          <w:sz w:val="28"/>
          <w:szCs w:val="28"/>
          <w:lang w:eastAsia="en-US"/>
        </w:rPr>
        <w:t xml:space="preserve">ановлением </w:t>
      </w:r>
      <w:r w:rsidRPr="00B61A2A">
        <w:rPr>
          <w:rFonts w:eastAsiaTheme="minorHAnsi"/>
          <w:sz w:val="28"/>
          <w:szCs w:val="28"/>
          <w:lang w:eastAsia="en-US"/>
        </w:rPr>
        <w:t>муниципального района «</w:t>
      </w:r>
      <w:r w:rsidR="00B61A2A" w:rsidRPr="00B61A2A">
        <w:rPr>
          <w:rFonts w:eastAsiaTheme="minorHAnsi"/>
          <w:sz w:val="28"/>
          <w:szCs w:val="28"/>
          <w:lang w:eastAsia="en-US"/>
        </w:rPr>
        <w:t>Могочинский район»</w:t>
      </w:r>
      <w:r w:rsidRPr="00706E8C">
        <w:rPr>
          <w:rFonts w:eastAsiaTheme="minorHAnsi"/>
          <w:sz w:val="28"/>
          <w:szCs w:val="28"/>
          <w:lang w:eastAsia="en-US"/>
        </w:rPr>
        <w:t xml:space="preserve"> и не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включает в себя плату за земельные участки и расходы, связанные с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содержанием арендованного имущества.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В случае проведения торгов (аукциона, конкурса) на заключение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аренды муниципального имущества, если размер арендной платы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определялся на основании отчета об оценке, в зависимости от выданного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="00E07A30">
        <w:rPr>
          <w:rFonts w:eastAsiaTheme="minorHAnsi"/>
          <w:sz w:val="28"/>
          <w:szCs w:val="28"/>
          <w:lang w:eastAsia="en-US"/>
        </w:rPr>
        <w:t xml:space="preserve">Управлением имущественных, земельных отношений и градостроительства администрации муниципального района «Могочинский район»   </w:t>
      </w:r>
      <w:r w:rsidRPr="00706E8C">
        <w:rPr>
          <w:rFonts w:eastAsiaTheme="minorHAnsi"/>
          <w:sz w:val="28"/>
          <w:szCs w:val="28"/>
          <w:lang w:eastAsia="en-US"/>
        </w:rPr>
        <w:t>задания на оценку, арендная плата может включать в себя плату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 земельные участки и расходы, связанные с содержанием арендованного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имущества.</w:t>
      </w:r>
      <w:proofErr w:type="gramEnd"/>
    </w:p>
    <w:p w:rsidR="00706E8C" w:rsidRPr="00706E8C" w:rsidRDefault="00706E8C" w:rsidP="0035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 Лицо, арендующее муниципальное имущество и оплачивающее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арендную плату в порядке, предусмотренном пунктом 5.1.1. настоящего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Положения, имеет право инициировать осуществление платы за арендуемый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 муниципальной собственности в порядке, предусмотренном пунктом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5.1.2. настоящего Положения. Для этого арендатору необходимо обратиться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 заявлением с указанием необходимости проведения оценки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рыночной стоимости ежемесячной арендной платы за арендуемый им объект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муниципальной собственности.</w:t>
      </w:r>
    </w:p>
    <w:p w:rsidR="00721AC5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5.4.1. В случае принятия положительного решения </w:t>
      </w:r>
      <w:r w:rsidR="00E07A3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Pr="00706E8C">
        <w:rPr>
          <w:rFonts w:eastAsiaTheme="minorHAnsi"/>
          <w:sz w:val="28"/>
          <w:szCs w:val="28"/>
          <w:lang w:eastAsia="en-US"/>
        </w:rPr>
        <w:t>организует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проведение оценки рыночной стоимости аренды муниципального имущества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порядке, предусмотренном законодательством Российской Федерации.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5.4.2. Изменения в договор аренды, касающиеся размера арендной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платы, вносятся в договор аренды не позднее 10 дней с момента получения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отчета об оценке.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5.4.3.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В случае несогласия с установленным отчетом об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оценке размером арендной платы, </w:t>
      </w:r>
      <w:r w:rsidR="003532E6">
        <w:rPr>
          <w:rFonts w:eastAsiaTheme="minorHAnsi"/>
          <w:sz w:val="28"/>
          <w:szCs w:val="28"/>
          <w:lang w:eastAsia="en-US"/>
        </w:rPr>
        <w:t xml:space="preserve"> Администрация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имеет право осуществить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экспертизу отчета об оценке в порядке, предусмотренном действующим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Федерации, и обратиться в суд с требованием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 признании отчета об оценке несоответствующим действующим стандартам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оценки и требованиям Федерального закона «Об оценочной деятельности 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Российской Федерации».</w:t>
      </w:r>
      <w:proofErr w:type="gramEnd"/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5.4.4. При наличии обстоятельств, указанных в пункте 5.4.3. настоящего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Положения, изменения в договор аренды не вносятся до полного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урегулирования спора.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 w:rsidR="003532E6">
        <w:rPr>
          <w:rFonts w:eastAsiaTheme="minorHAnsi"/>
          <w:sz w:val="28"/>
          <w:szCs w:val="28"/>
          <w:lang w:eastAsia="en-US"/>
        </w:rPr>
        <w:t xml:space="preserve">Администрация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 xml:space="preserve"> имеет право предоставлять рассрочку по уплате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арендной платы или устанавливать иные, отличные от установленных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настоящим Положением, сроки внесения арендной платы государственным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органам, арендующим муниципальное имущество и использующим его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для осуществления отдельных государственных полномочий, а также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учреждениям и организациям, финансируемым из бюджетов всех уровней, по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письменному ходатайству руководителя учреждения, организации.</w:t>
      </w:r>
      <w:proofErr w:type="gramEnd"/>
    </w:p>
    <w:p w:rsidR="00904815" w:rsidRPr="00557E8B" w:rsidRDefault="00904815" w:rsidP="0090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E8B">
        <w:rPr>
          <w:sz w:val="28"/>
          <w:szCs w:val="28"/>
        </w:rPr>
        <w:t xml:space="preserve">Рассрочка по уплате арендной платы или уплате задолженности по арендной плате может быть предоставлена иным арендаторам муниципального имущества, при наличии имеющих краткосрочный характер уважительных обстоятельств, затрудняющих добросовестное исполнение обязанностей по </w:t>
      </w:r>
      <w:r w:rsidRPr="00557E8B">
        <w:rPr>
          <w:sz w:val="28"/>
          <w:szCs w:val="28"/>
        </w:rPr>
        <w:lastRenderedPageBreak/>
        <w:t>оплате по письменному заявлению арендатора с приложением подтверждающих такие обстоятельства документов. Рассрочка также может быть предоставлена арендаторам в целях досудебного урегулирования спора по взысканию задолженности по арендной плате. Срок предоставляемой рассрочки не может превышать трех лет.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5.6. За просрочку выплаты арендной платы арендатор уплачивает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пеню в размере 0,1% от невыплаченной суммы за каждый день просрочки.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Суммы, составляющие размер пени за просрочку выплаты арендной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платы, перечисляются в местный бюджет.</w:t>
      </w:r>
    </w:p>
    <w:p w:rsidR="00706E8C" w:rsidRP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Арендаторы муниципального имущества могут быть освобождены от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уплаты пени за просрочку платежей в период проведения капитального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ремонта арендуемого помещения, при условии предоставления доказательств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того, что в установленные для проведения капитального ремонта сроки,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арендуемый объект муниципальной собственности арендатором для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осуществления деятельности в соответствии с целевым назначением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имущества, указанным в договоре аренды, не использовался.</w:t>
      </w:r>
      <w:proofErr w:type="gramEnd"/>
    </w:p>
    <w:p w:rsidR="00904815" w:rsidRPr="00614DEE" w:rsidRDefault="00904815" w:rsidP="0090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14DEE">
        <w:rPr>
          <w:sz w:val="28"/>
          <w:szCs w:val="28"/>
        </w:rPr>
        <w:t xml:space="preserve">В случае если аренда находящегося в муниципальной собственности нежилого здания, строения, сооружения, нежилого помещения осуществляется для обеспечения федеральных нужд, нужд субъекта Российской Федерации или муниципальных нужд в соответствии с требованиями Федерального </w:t>
      </w:r>
      <w:hyperlink r:id="rId9" w:history="1">
        <w:r w:rsidRPr="00614DEE">
          <w:rPr>
            <w:sz w:val="28"/>
            <w:szCs w:val="28"/>
          </w:rPr>
          <w:t>закона</w:t>
        </w:r>
      </w:hyperlink>
      <w:r w:rsidRPr="00614DEE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арендатор уплачивают пеню за просрочку исполнения обязательств по уплате</w:t>
      </w:r>
      <w:proofErr w:type="gramEnd"/>
      <w:r w:rsidRPr="00614DEE">
        <w:rPr>
          <w:sz w:val="28"/>
          <w:szCs w:val="28"/>
        </w:rPr>
        <w:t xml:space="preserve"> арендной платы </w:t>
      </w:r>
      <w:proofErr w:type="gramStart"/>
      <w:r w:rsidRPr="00614DEE">
        <w:rPr>
          <w:sz w:val="28"/>
          <w:szCs w:val="28"/>
        </w:rPr>
        <w:t>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 за каждый день</w:t>
      </w:r>
      <w:proofErr w:type="gramEnd"/>
      <w:r w:rsidRPr="00614DEE">
        <w:rPr>
          <w:sz w:val="28"/>
          <w:szCs w:val="28"/>
        </w:rPr>
        <w:t xml:space="preserve"> просрочки.</w:t>
      </w:r>
    </w:p>
    <w:p w:rsidR="00706E8C" w:rsidRPr="00706E8C" w:rsidRDefault="00706E8C" w:rsidP="0035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5.7. Срок внесения арендной платы – ежемесячно, с предоплатой до 15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числа текущего месяца.</w:t>
      </w:r>
    </w:p>
    <w:p w:rsidR="00706E8C" w:rsidRDefault="00706E8C" w:rsidP="00721A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5.8. Наличие задолженности по арендной плате и начисленной пене за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арендуемое муниципальное имущество определяется на основании актов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сверки, подготавливаемых </w:t>
      </w:r>
      <w:r w:rsidR="00EF241D">
        <w:rPr>
          <w:rFonts w:eastAsiaTheme="minorHAnsi"/>
          <w:sz w:val="28"/>
          <w:szCs w:val="28"/>
          <w:lang w:eastAsia="en-US"/>
        </w:rPr>
        <w:t>Управлением</w:t>
      </w:r>
      <w:r w:rsidR="003532E6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 направляемых либо вручаемых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арендатору. При наличии разногласий относительно размера задолженности,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="003532E6" w:rsidRPr="003532E6">
        <w:rPr>
          <w:rFonts w:eastAsiaTheme="minorHAnsi"/>
          <w:sz w:val="28"/>
          <w:szCs w:val="28"/>
          <w:lang w:eastAsia="en-US"/>
        </w:rPr>
        <w:t xml:space="preserve"> </w:t>
      </w:r>
      <w:r w:rsidR="00E07A30">
        <w:rPr>
          <w:rFonts w:eastAsiaTheme="minorHAnsi"/>
          <w:sz w:val="28"/>
          <w:szCs w:val="28"/>
          <w:lang w:eastAsia="en-US"/>
        </w:rPr>
        <w:t xml:space="preserve">Управление </w:t>
      </w:r>
      <w:r w:rsidRPr="00706E8C">
        <w:rPr>
          <w:rFonts w:eastAsiaTheme="minorHAnsi"/>
          <w:sz w:val="28"/>
          <w:szCs w:val="28"/>
          <w:lang w:eastAsia="en-US"/>
        </w:rPr>
        <w:t>имеет право потребовать от арендатора предоставления документов,</w:t>
      </w:r>
      <w:r w:rsidR="00721AC5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подтверждающих внесение арендной платы, для проведения сверки расчетов.</w:t>
      </w:r>
    </w:p>
    <w:p w:rsidR="00721AC5" w:rsidRPr="00706E8C" w:rsidRDefault="00721AC5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 ПОРЯДОК СДАЧИ НЕЖИЛЫХ ПОМЕЩЕНИЙ В СУБАРЕНДУ</w:t>
      </w:r>
    </w:p>
    <w:p w:rsidR="00721AC5" w:rsidRPr="00706E8C" w:rsidRDefault="00721AC5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6.1. Заявки на согласован</w:t>
      </w:r>
      <w:r w:rsidR="00FC6662">
        <w:rPr>
          <w:rFonts w:eastAsiaTheme="minorHAnsi"/>
          <w:sz w:val="28"/>
          <w:szCs w:val="28"/>
          <w:lang w:eastAsia="en-US"/>
        </w:rPr>
        <w:t>ие сдачи помещения в субаренду</w:t>
      </w:r>
      <w:r w:rsidRPr="00706E8C">
        <w:rPr>
          <w:rFonts w:eastAsiaTheme="minorHAnsi"/>
          <w:sz w:val="28"/>
          <w:szCs w:val="28"/>
          <w:lang w:eastAsia="en-US"/>
        </w:rPr>
        <w:t>, заполненные арендатором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и субарендатором, подаются в </w:t>
      </w:r>
      <w:r w:rsidR="00FC6662">
        <w:rPr>
          <w:rFonts w:eastAsiaTheme="minorHAnsi"/>
          <w:sz w:val="28"/>
          <w:szCs w:val="28"/>
          <w:lang w:eastAsia="en-US"/>
        </w:rPr>
        <w:t>Администрацию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6.2. Рассмотрение заявок, принятие решений по ним производится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10-дневный срок со дня регистрации заявки. В случае положительного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рассмотрения вопроса оформляется </w:t>
      </w:r>
      <w:r w:rsidRPr="00B61A2A">
        <w:rPr>
          <w:rFonts w:eastAsiaTheme="minorHAnsi"/>
          <w:sz w:val="28"/>
          <w:szCs w:val="28"/>
          <w:lang w:eastAsia="en-US"/>
        </w:rPr>
        <w:t>соответствующее распоряжение. Арендатор вправе передавать в субаренду третьим лицам</w:t>
      </w:r>
      <w:r w:rsidR="00455620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арендованный</w:t>
      </w:r>
      <w:r w:rsidRPr="00706E8C">
        <w:rPr>
          <w:rFonts w:eastAsiaTheme="minorHAnsi"/>
          <w:sz w:val="28"/>
          <w:szCs w:val="28"/>
          <w:lang w:eastAsia="en-US"/>
        </w:rPr>
        <w:t xml:space="preserve"> объект недвижимости только при наличии указанного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распоряжения, являющегося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надлежаще выраженным волеизъявлением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собственника на передачу муниципального имущества в субаренду третьему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лицу.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6.3. Договоры субаренды в обязательном порядке согласовываются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FC6662">
        <w:rPr>
          <w:rFonts w:eastAsiaTheme="minorHAnsi"/>
          <w:sz w:val="28"/>
          <w:szCs w:val="28"/>
          <w:lang w:eastAsia="en-US"/>
        </w:rPr>
        <w:t>Администрацией муниципального района.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6.4. Объекты муниципальной собственности предоставляются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субаренду на срок, не превышающий срок действия договора аренды.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6.5. Передача муниципального имущества арендаторами в субаренду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третьим лицам допускается только при условии предварительного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согласования с </w:t>
      </w:r>
      <w:r w:rsidR="00FC6662">
        <w:rPr>
          <w:rFonts w:eastAsiaTheme="minorHAnsi"/>
          <w:sz w:val="28"/>
          <w:szCs w:val="28"/>
          <w:lang w:eastAsia="en-US"/>
        </w:rPr>
        <w:t xml:space="preserve">Администрацией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в следующих случаях: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с арендатором заключен по результатам открытых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торгов (аукциона, конкурса) в случае признания его победителем;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если договор аренды с арендатором заключен с ним как с единственным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участником, в случае признания открытых торгов (аукциона, конкурса)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несостоявшимися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если оплата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за пользование муниципальным имуществом по договору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установлена по результатам независимой оценки по определению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рыночной стоимости ежемесячного размера арендной платы за пользование</w:t>
      </w:r>
      <w:proofErr w:type="gramEnd"/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объектом муниципальной собственности в порядке, предусмотренном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антимонопольном законодательством Российской Федерации и Федеральным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законом «Об оценочной деятельности в Российской Федерации».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6.6. Сдача в субаренду муниципального имущества, переданного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пользование арендаторам в порядке, предусмотренном пунктами 2.3., 2.3.1.,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2.3.2., 2.3.3. не допускается.</w:t>
      </w:r>
    </w:p>
    <w:p w:rsidR="00706E8C" w:rsidRP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6.7. Не допускается отсутствие в договорах субаренды существенных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условий договора аренды, возлагающих на субарендатора обязанность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 поддержанию арендованного имущества в надлежащем техническом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состоянии.</w:t>
      </w:r>
    </w:p>
    <w:p w:rsidR="00706E8C" w:rsidRDefault="00706E8C" w:rsidP="004556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6.8. В соответствии с Гражданским кодексом Российской Федерации к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договорам субаренды применяются правила о договорах аренды, если иное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 установлено законодательством Российской Федерации.</w:t>
      </w:r>
    </w:p>
    <w:p w:rsidR="00721AC5" w:rsidRPr="00706E8C" w:rsidRDefault="00721AC5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 ПОРЯДОК ЗАЧЕТА В СЧЕТ АРЕНДНОЙ ПЛАТЫ ЗАТРАТ</w:t>
      </w: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АРЕНДАТОРОВ НА КАПИТАЛЬНЫЙ РЕМОНТ</w:t>
      </w:r>
    </w:p>
    <w:p w:rsidR="00706E8C" w:rsidRP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ОБЪЕКТОВ НЕДВИЖИМОСТИ МУНИЦИПАЛЬНОЙ</w:t>
      </w:r>
    </w:p>
    <w:p w:rsidR="00706E8C" w:rsidRDefault="00706E8C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СОБСТВЕННОСТИ МУНИЦИПАЛЬНОГО ОБРАЗОВАНИЯ</w:t>
      </w:r>
    </w:p>
    <w:p w:rsidR="00721AC5" w:rsidRPr="00706E8C" w:rsidRDefault="00721AC5" w:rsidP="00721A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7.1. Для согласования проведения капитального ремонта объекта в счет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арендной платы (далее – капитальный ремонт) арендатор представляет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F00DE6">
        <w:rPr>
          <w:rFonts w:eastAsiaTheme="minorHAnsi"/>
          <w:sz w:val="28"/>
          <w:szCs w:val="28"/>
          <w:lang w:eastAsia="en-US"/>
        </w:rPr>
        <w:t>Администрацию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 xml:space="preserve"> следующие документы:</w:t>
      </w:r>
    </w:p>
    <w:p w:rsidR="00706E8C" w:rsidRPr="00B61A2A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-</w:t>
      </w:r>
      <w:r w:rsidR="00F00DE6" w:rsidRPr="00B61A2A">
        <w:rPr>
          <w:rFonts w:eastAsiaTheme="minorHAnsi"/>
          <w:sz w:val="28"/>
          <w:szCs w:val="28"/>
          <w:lang w:eastAsia="en-US"/>
        </w:rPr>
        <w:t>з</w:t>
      </w:r>
      <w:r w:rsidRPr="00B61A2A">
        <w:rPr>
          <w:rFonts w:eastAsiaTheme="minorHAnsi"/>
          <w:sz w:val="28"/>
          <w:szCs w:val="28"/>
          <w:lang w:eastAsia="en-US"/>
        </w:rPr>
        <w:t>аявление;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</w:t>
      </w:r>
      <w:r w:rsidR="00F00DE6">
        <w:rPr>
          <w:rFonts w:eastAsiaTheme="minorHAnsi"/>
          <w:sz w:val="28"/>
          <w:szCs w:val="28"/>
          <w:lang w:eastAsia="en-US"/>
        </w:rPr>
        <w:t>п</w:t>
      </w:r>
      <w:r w:rsidRPr="00706E8C">
        <w:rPr>
          <w:rFonts w:eastAsiaTheme="minorHAnsi"/>
          <w:sz w:val="28"/>
          <w:szCs w:val="28"/>
          <w:lang w:eastAsia="en-US"/>
        </w:rPr>
        <w:t>еречень и объем необходимых работ;</w:t>
      </w:r>
    </w:p>
    <w:p w:rsidR="00706E8C" w:rsidRPr="00706E8C" w:rsidRDefault="00F00DE6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</w:t>
      </w:r>
      <w:r w:rsidR="00706E8C" w:rsidRPr="00706E8C">
        <w:rPr>
          <w:rFonts w:eastAsiaTheme="minorHAnsi"/>
          <w:sz w:val="28"/>
          <w:szCs w:val="28"/>
          <w:lang w:eastAsia="en-US"/>
        </w:rPr>
        <w:t>роектную документацию, выполненную организацией,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осуществляющей свою деятельность в соответствии с законодательством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Российской Федерации;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- </w:t>
      </w:r>
      <w:r w:rsidR="00F00DE6">
        <w:rPr>
          <w:rFonts w:eastAsiaTheme="minorHAnsi"/>
          <w:sz w:val="28"/>
          <w:szCs w:val="28"/>
          <w:lang w:eastAsia="en-US"/>
        </w:rPr>
        <w:t>с</w:t>
      </w:r>
      <w:r w:rsidRPr="00706E8C">
        <w:rPr>
          <w:rFonts w:eastAsiaTheme="minorHAnsi"/>
          <w:sz w:val="28"/>
          <w:szCs w:val="28"/>
          <w:lang w:eastAsia="en-US"/>
        </w:rPr>
        <w:t>метный расчет на выполнение работ по капитальному ремонту,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выполненную организацией, осуществляющей свою деятельность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Федерации;</w:t>
      </w:r>
    </w:p>
    <w:p w:rsidR="00706E8C" w:rsidRPr="00706E8C" w:rsidRDefault="00F00DE6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</w:t>
      </w:r>
      <w:r w:rsidR="00706E8C" w:rsidRPr="00706E8C">
        <w:rPr>
          <w:rFonts w:eastAsiaTheme="minorHAnsi"/>
          <w:sz w:val="28"/>
          <w:szCs w:val="28"/>
          <w:lang w:eastAsia="en-US"/>
        </w:rPr>
        <w:t>оложительное заключение государственной экспертизы проектной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документации в случае, если проектная документация подлежит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государственной экспертизе в соответствии с законодательством Российской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Федерации;</w:t>
      </w:r>
    </w:p>
    <w:p w:rsidR="00706E8C" w:rsidRPr="00706E8C" w:rsidRDefault="00F00DE6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706E8C" w:rsidRPr="00706E8C">
        <w:rPr>
          <w:rFonts w:eastAsiaTheme="minorHAnsi"/>
          <w:sz w:val="28"/>
          <w:szCs w:val="28"/>
          <w:lang w:eastAsia="en-US"/>
        </w:rPr>
        <w:t>лан-график проведения работ.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7.2.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Расходы по составлению и согласованию проектно-сметной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документации на капитальный ремонт и проведению ее государственной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экспертизы при определении суммы затрат на капитальный ремонт,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подлежащей возмещению в счет арендной платы несет арендатор, за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исключением случаев когда обязанность по проведению капитального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ремонта объекта муниципальной собственности возлагается на органы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местного самоуправления муниципального района по вступившему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законную силу решению суда.</w:t>
      </w:r>
      <w:proofErr w:type="gramEnd"/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7.3. </w:t>
      </w:r>
      <w:r w:rsidR="00F00DE6">
        <w:rPr>
          <w:rFonts w:eastAsiaTheme="minorHAnsi"/>
          <w:sz w:val="28"/>
          <w:szCs w:val="28"/>
          <w:lang w:eastAsia="en-US"/>
        </w:rPr>
        <w:t>Администрация муниципального района</w:t>
      </w:r>
      <w:r w:rsidR="00F00DE6" w:rsidRPr="00706E8C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день предоставления арендатором документов, указанных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пункте 7.1. настоящего положения, регистрирует их и в течение десяти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рабочих дней принимает решение о согласовании или об отказе согласования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проведения капитального ремонта и сообщает о своем решении арендатору.</w:t>
      </w:r>
    </w:p>
    <w:p w:rsidR="00706E8C" w:rsidRPr="00E07A30" w:rsidRDefault="00F00DE6" w:rsidP="00F00DE6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06E8C" w:rsidRPr="00706E8C">
        <w:rPr>
          <w:rFonts w:eastAsiaTheme="minorHAnsi"/>
          <w:sz w:val="28"/>
          <w:szCs w:val="28"/>
          <w:lang w:eastAsia="en-US"/>
        </w:rPr>
        <w:t>7.4. Решение о необходимости проведения ремонта или об отказе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его проведении, а также сроках проведения принимаются по результатам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обследования муниципального имущества и выдаче соответствующего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706E8C">
        <w:rPr>
          <w:rFonts w:eastAsiaTheme="minorHAnsi"/>
          <w:sz w:val="28"/>
          <w:szCs w:val="28"/>
          <w:lang w:eastAsia="en-US"/>
        </w:rPr>
        <w:t>заключения</w:t>
      </w:r>
      <w:r w:rsidR="00A22BF2">
        <w:rPr>
          <w:rFonts w:eastAsiaTheme="minorHAnsi"/>
          <w:sz w:val="28"/>
          <w:szCs w:val="28"/>
          <w:lang w:eastAsia="en-US"/>
        </w:rPr>
        <w:t>,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A01AC8">
        <w:rPr>
          <w:rFonts w:eastAsiaTheme="minorHAnsi"/>
          <w:sz w:val="28"/>
          <w:szCs w:val="28"/>
          <w:lang w:eastAsia="en-US"/>
        </w:rPr>
        <w:t>упол</w:t>
      </w:r>
      <w:r w:rsidR="00A22BF2">
        <w:rPr>
          <w:rFonts w:eastAsiaTheme="minorHAnsi"/>
          <w:sz w:val="28"/>
          <w:szCs w:val="28"/>
          <w:lang w:eastAsia="en-US"/>
        </w:rPr>
        <w:t>номо</w:t>
      </w:r>
      <w:r w:rsidR="00A01AC8">
        <w:rPr>
          <w:rFonts w:eastAsiaTheme="minorHAnsi"/>
          <w:sz w:val="28"/>
          <w:szCs w:val="28"/>
          <w:lang w:eastAsia="en-US"/>
        </w:rPr>
        <w:t>ченным  структурным подразделением администрации муниц</w:t>
      </w:r>
      <w:r w:rsidR="00A22BF2">
        <w:rPr>
          <w:rFonts w:eastAsiaTheme="minorHAnsi"/>
          <w:sz w:val="28"/>
          <w:szCs w:val="28"/>
          <w:lang w:eastAsia="en-US"/>
        </w:rPr>
        <w:t>и</w:t>
      </w:r>
      <w:r w:rsidR="00A01AC8">
        <w:rPr>
          <w:rFonts w:eastAsiaTheme="minorHAnsi"/>
          <w:sz w:val="28"/>
          <w:szCs w:val="28"/>
          <w:lang w:eastAsia="en-US"/>
        </w:rPr>
        <w:t>пального района «Могочинский район» на основании распоряжени</w:t>
      </w:r>
      <w:r w:rsidR="00A22BF2">
        <w:rPr>
          <w:rFonts w:eastAsiaTheme="minorHAnsi"/>
          <w:sz w:val="28"/>
          <w:szCs w:val="28"/>
          <w:lang w:eastAsia="en-US"/>
        </w:rPr>
        <w:t>я</w:t>
      </w:r>
      <w:r w:rsidR="00A01AC8">
        <w:rPr>
          <w:rFonts w:eastAsiaTheme="minorHAnsi"/>
          <w:sz w:val="28"/>
          <w:szCs w:val="28"/>
          <w:lang w:eastAsia="en-US"/>
        </w:rPr>
        <w:t xml:space="preserve"> </w:t>
      </w:r>
      <w:r w:rsidR="00A22BF2">
        <w:rPr>
          <w:rFonts w:eastAsiaTheme="minorHAnsi"/>
          <w:sz w:val="28"/>
          <w:szCs w:val="28"/>
          <w:lang w:eastAsia="en-US"/>
        </w:rPr>
        <w:t>а</w:t>
      </w:r>
      <w:r w:rsidR="00706E8C" w:rsidRPr="00A22BF2">
        <w:rPr>
          <w:rFonts w:eastAsiaTheme="minorHAnsi"/>
          <w:sz w:val="28"/>
          <w:szCs w:val="28"/>
          <w:lang w:eastAsia="en-US"/>
        </w:rPr>
        <w:t>дминистрации</w:t>
      </w:r>
      <w:r w:rsidR="00455620" w:rsidRPr="00A22BF2">
        <w:rPr>
          <w:rFonts w:eastAsiaTheme="minorHAnsi"/>
          <w:sz w:val="28"/>
          <w:szCs w:val="28"/>
          <w:lang w:eastAsia="en-US"/>
        </w:rPr>
        <w:t xml:space="preserve"> </w:t>
      </w:r>
      <w:r w:rsidR="00706E8C" w:rsidRPr="00A22BF2">
        <w:rPr>
          <w:rFonts w:eastAsiaTheme="minorHAnsi"/>
          <w:sz w:val="28"/>
          <w:szCs w:val="28"/>
          <w:lang w:eastAsia="en-US"/>
        </w:rPr>
        <w:t>муниципального района «</w:t>
      </w:r>
      <w:r w:rsidRPr="00A22BF2">
        <w:rPr>
          <w:rFonts w:eastAsiaTheme="minorHAnsi"/>
          <w:sz w:val="28"/>
          <w:szCs w:val="28"/>
          <w:lang w:eastAsia="en-US"/>
        </w:rPr>
        <w:t>Могочинский</w:t>
      </w:r>
      <w:r w:rsidR="00706E8C" w:rsidRPr="00A22BF2">
        <w:rPr>
          <w:rFonts w:eastAsiaTheme="minorHAnsi"/>
          <w:sz w:val="28"/>
          <w:szCs w:val="28"/>
          <w:lang w:eastAsia="en-US"/>
        </w:rPr>
        <w:t xml:space="preserve"> район».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7.5. Для возмещения затрат на капитальный ремонт арендатор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не позднее 10 рабочих дней с даты окончания капитального ремонта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представляет в </w:t>
      </w:r>
      <w:r w:rsidR="00F00DE6">
        <w:rPr>
          <w:rFonts w:eastAsiaTheme="minorHAnsi"/>
          <w:sz w:val="28"/>
          <w:szCs w:val="28"/>
          <w:lang w:eastAsia="en-US"/>
        </w:rPr>
        <w:t>Администрацию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следующие документы: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заявление о возмещении затрат;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договор на выполнение работ по капитальному ремонту;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-разрешение на строительство (в случаях предусмотренных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законодательством Российской Федерации).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-справку организации, осуществляющей учет и техническую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455620" w:rsidRPr="00706E8C">
        <w:rPr>
          <w:rFonts w:eastAsiaTheme="minorHAnsi"/>
          <w:sz w:val="28"/>
          <w:szCs w:val="28"/>
          <w:lang w:eastAsia="en-US"/>
        </w:rPr>
        <w:t>инвентаризацию</w:t>
      </w:r>
      <w:r w:rsidRPr="00706E8C">
        <w:rPr>
          <w:rFonts w:eastAsiaTheme="minorHAnsi"/>
          <w:sz w:val="28"/>
          <w:szCs w:val="28"/>
          <w:lang w:eastAsia="en-US"/>
        </w:rPr>
        <w:t xml:space="preserve"> объектов недвижимости (в случае необходимости -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технический план объекта), с учетом выполненных перепланировок</w:t>
      </w:r>
      <w:r w:rsidR="00FC6662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помещений после проведения капитального ремонта с отражением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изменений стоимости объекта;</w:t>
      </w:r>
    </w:p>
    <w:p w:rsidR="00706E8C" w:rsidRPr="00B61A2A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A2A">
        <w:rPr>
          <w:rFonts w:eastAsiaTheme="minorHAnsi"/>
          <w:sz w:val="28"/>
          <w:szCs w:val="28"/>
          <w:lang w:eastAsia="en-US"/>
        </w:rPr>
        <w:t>-акт приемки объекта с полным перечнем выполненных работ</w:t>
      </w:r>
      <w:r w:rsidR="00455620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(унифицированная форма КС-2, утвержденная Постановлением Госкомстата</w:t>
      </w:r>
      <w:r w:rsidR="00455620" w:rsidRPr="00B61A2A">
        <w:rPr>
          <w:rFonts w:eastAsiaTheme="minorHAnsi"/>
          <w:sz w:val="28"/>
          <w:szCs w:val="28"/>
          <w:lang w:eastAsia="en-US"/>
        </w:rPr>
        <w:t xml:space="preserve"> </w:t>
      </w:r>
      <w:r w:rsidRPr="00B61A2A">
        <w:rPr>
          <w:rFonts w:eastAsiaTheme="minorHAnsi"/>
          <w:sz w:val="28"/>
          <w:szCs w:val="28"/>
          <w:lang w:eastAsia="en-US"/>
        </w:rPr>
        <w:t>РФ от 11.11.1999г. № 100).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-копии документов, подтверждающие затраты арендатора на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капитальный ремонт, заверенные арендатором.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7.6. </w:t>
      </w:r>
      <w:r w:rsidR="00F00DE6">
        <w:rPr>
          <w:rFonts w:eastAsiaTheme="minorHAnsi"/>
          <w:sz w:val="28"/>
          <w:szCs w:val="28"/>
          <w:lang w:eastAsia="en-US"/>
        </w:rPr>
        <w:t>Администрация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 xml:space="preserve"> в день предоставления арендатором документов, указанных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пункте 7.5 настоящего Положения, регистрирует их и в течение 10 рабочих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дней: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7.6.1. В случае если </w:t>
      </w:r>
      <w:r w:rsidR="00F00DE6" w:rsidRPr="00F00DE6">
        <w:rPr>
          <w:rFonts w:eastAsiaTheme="minorHAnsi"/>
          <w:sz w:val="28"/>
          <w:szCs w:val="28"/>
          <w:lang w:eastAsia="en-US"/>
        </w:rPr>
        <w:t>Администраци</w:t>
      </w:r>
      <w:r w:rsidR="00F00DE6">
        <w:rPr>
          <w:rFonts w:eastAsiaTheme="minorHAnsi"/>
          <w:sz w:val="28"/>
          <w:szCs w:val="28"/>
          <w:lang w:eastAsia="en-US"/>
        </w:rPr>
        <w:t>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принимает решение о возмещении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затрат на капитальный ремонт, готовит распоряжение о возмещении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затрат на капитальный ремонт в счет арендной платы и сообщает об </w:t>
      </w:r>
      <w:r w:rsidRPr="00706E8C">
        <w:rPr>
          <w:rFonts w:eastAsiaTheme="minorHAnsi"/>
          <w:sz w:val="28"/>
          <w:szCs w:val="28"/>
          <w:lang w:eastAsia="en-US"/>
        </w:rPr>
        <w:lastRenderedPageBreak/>
        <w:t>этом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арендатору. В случае необходимости </w:t>
      </w:r>
      <w:r w:rsidR="00F00DE6" w:rsidRPr="00F00DE6">
        <w:rPr>
          <w:rFonts w:eastAsiaTheme="minorHAnsi"/>
          <w:sz w:val="28"/>
          <w:szCs w:val="28"/>
          <w:lang w:eastAsia="en-US"/>
        </w:rPr>
        <w:t>Администраци</w:t>
      </w:r>
      <w:r w:rsidR="00F00DE6">
        <w:rPr>
          <w:rFonts w:eastAsiaTheme="minorHAnsi"/>
          <w:sz w:val="28"/>
          <w:szCs w:val="28"/>
          <w:lang w:eastAsia="en-US"/>
        </w:rPr>
        <w:t>ей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может быть подготовлено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дополнительное соглашение к договору аренды о возмещении затрат;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7.6.2. В случае если </w:t>
      </w:r>
      <w:r w:rsidR="00F00DE6">
        <w:rPr>
          <w:rFonts w:eastAsiaTheme="minorHAnsi"/>
          <w:sz w:val="28"/>
          <w:szCs w:val="28"/>
          <w:lang w:eastAsia="en-US"/>
        </w:rPr>
        <w:t>Администрация</w:t>
      </w:r>
      <w:r w:rsidR="00F00DE6" w:rsidRPr="00F00DE6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 xml:space="preserve"> принимает решение об отказе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возмещении затрат на капитальный ремонт, сообщает об этом арендатору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в письменной форме с мотивировкой отказа в принятии положительного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решения.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7.7. При зачете затрат на капитальный ремонт объектов нежилого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фонда в счет арендной платы учитываются виды работ в соответствии с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действующими строительными нормами и правилами.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При этом произведенные улучшения считаются неотделимыми,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переходят в муниципальную собственность, стоимость их после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прекращения договора аренды не возмещается.</w:t>
      </w:r>
    </w:p>
    <w:p w:rsidR="00706E8C" w:rsidRP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7.8. В случае необходимости (при разделе площадей в целях наиболее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эффективного использования помещения и т.д.) по согласованию с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B4C6A">
        <w:rPr>
          <w:rFonts w:eastAsiaTheme="minorHAnsi"/>
          <w:sz w:val="28"/>
          <w:szCs w:val="28"/>
          <w:lang w:eastAsia="en-US"/>
        </w:rPr>
        <w:t xml:space="preserve">Администрацией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 xml:space="preserve"> в счет арендной платы могут быть зачтены затраты на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реконструкцию помещения в пределах перечня работ, выполненных в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соответствии с действующими строительными нормами и правилами.</w:t>
      </w:r>
    </w:p>
    <w:p w:rsidR="00706E8C" w:rsidRDefault="00706E8C" w:rsidP="00FC66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7.9. Перепланировка и переоборудование предоставленного в аренду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объекта муниципальной собственности без письменного разрешения</w:t>
      </w:r>
      <w:r w:rsidR="00455620">
        <w:rPr>
          <w:rFonts w:eastAsiaTheme="minorHAnsi"/>
          <w:sz w:val="28"/>
          <w:szCs w:val="28"/>
          <w:lang w:eastAsia="en-US"/>
        </w:rPr>
        <w:t xml:space="preserve"> </w:t>
      </w:r>
      <w:r w:rsidR="007B4C6A">
        <w:rPr>
          <w:rFonts w:eastAsiaTheme="minorHAnsi"/>
          <w:sz w:val="28"/>
          <w:szCs w:val="28"/>
          <w:lang w:eastAsia="en-US"/>
        </w:rPr>
        <w:t xml:space="preserve">Администрации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и без проекта, согласованного с</w:t>
      </w:r>
      <w:r w:rsidR="00695F59">
        <w:rPr>
          <w:rFonts w:eastAsiaTheme="minorHAnsi"/>
          <w:sz w:val="28"/>
          <w:szCs w:val="28"/>
          <w:lang w:eastAsia="en-US"/>
        </w:rPr>
        <w:t xml:space="preserve">о структурными подразделениями </w:t>
      </w:r>
      <w:r w:rsidR="007B4C6A" w:rsidRPr="00F00DE6">
        <w:rPr>
          <w:sz w:val="28"/>
          <w:szCs w:val="28"/>
        </w:rPr>
        <w:t xml:space="preserve">  </w:t>
      </w:r>
      <w:r w:rsidR="007B4C6A" w:rsidRPr="00F00DE6">
        <w:rPr>
          <w:rFonts w:eastAsiaTheme="minorHAnsi"/>
          <w:sz w:val="28"/>
          <w:szCs w:val="28"/>
          <w:lang w:eastAsia="en-US"/>
        </w:rPr>
        <w:t>Администрации муниципального района «</w:t>
      </w:r>
      <w:r w:rsidR="007B4C6A">
        <w:rPr>
          <w:rFonts w:eastAsiaTheme="minorHAnsi"/>
          <w:sz w:val="28"/>
          <w:szCs w:val="28"/>
          <w:lang w:eastAsia="en-US"/>
        </w:rPr>
        <w:t>Могочинский</w:t>
      </w:r>
      <w:r w:rsidR="007B4C6A" w:rsidRPr="00706E8C">
        <w:rPr>
          <w:rFonts w:eastAsiaTheme="minorHAnsi"/>
          <w:sz w:val="28"/>
          <w:szCs w:val="28"/>
          <w:lang w:eastAsia="en-US"/>
        </w:rPr>
        <w:t xml:space="preserve"> район»</w:t>
      </w:r>
      <w:r w:rsidRPr="00706E8C">
        <w:rPr>
          <w:rFonts w:eastAsiaTheme="minorHAnsi"/>
          <w:sz w:val="28"/>
          <w:szCs w:val="28"/>
          <w:lang w:eastAsia="en-US"/>
        </w:rPr>
        <w:t>, не допускаются.</w:t>
      </w:r>
    </w:p>
    <w:p w:rsidR="00455620" w:rsidRPr="00706E8C" w:rsidRDefault="00455620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556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ИСПОЛЬЗОВАНИЕМ АРЕНДАТОРАМИ</w:t>
      </w:r>
    </w:p>
    <w:p w:rsidR="00706E8C" w:rsidRDefault="00706E8C" w:rsidP="004556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ОБЪЕКТОВ МУНИЦИПАЛЬНОЙ СОБСТВЕННОСТИ</w:t>
      </w:r>
    </w:p>
    <w:p w:rsidR="007B4C6A" w:rsidRPr="00706E8C" w:rsidRDefault="007B4C6A" w:rsidP="0045562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8.1.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Администрация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осуществляет проверки использования арендованных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помещений на предмет соблюдения условий заключенных договоров аренды.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Вмешательство в финансово-хозяйственную деятельность арендатора при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этом не допускается.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8.2. Проверки осуществляются комиссией, составленной из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представителей </w:t>
      </w:r>
      <w:r w:rsidR="006A159C">
        <w:rPr>
          <w:rFonts w:eastAsiaTheme="minorHAnsi"/>
          <w:sz w:val="28"/>
          <w:szCs w:val="28"/>
          <w:lang w:eastAsia="en-US"/>
        </w:rPr>
        <w:t>Администрации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, в соответствии с ежегодным планом-графиком,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утверждаемым</w:t>
      </w:r>
      <w:r w:rsidR="006A159C" w:rsidRPr="006A159C">
        <w:rPr>
          <w:rFonts w:eastAsiaTheme="minorHAnsi"/>
          <w:sz w:val="28"/>
          <w:szCs w:val="28"/>
          <w:lang w:eastAsia="en-US"/>
        </w:rPr>
        <w:t xml:space="preserve"> </w:t>
      </w:r>
      <w:r w:rsidR="006A159C">
        <w:rPr>
          <w:rFonts w:eastAsiaTheme="minorHAnsi"/>
          <w:sz w:val="28"/>
          <w:szCs w:val="28"/>
          <w:lang w:eastAsia="en-US"/>
        </w:rPr>
        <w:t>Администрацией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 xml:space="preserve"> в установленном законодательством Российской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Федерации порядке.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8.3. О предстоящем проведении проверки арендатор уведомляется не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позднее 3-х рабочих дней до даты проведения проверки.</w:t>
      </w:r>
    </w:p>
    <w:p w:rsidR="00636AB3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8.4. Проведение внеплановой проверки возможно в следующих случаях: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возникновении ситуации, представляющей угрозу для жизни и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здоровья людей;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возникла или имеются основания к возникновению аварийной ситуации,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последствия которой могут существенно отразиться на техническом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состоянии арендованного помещения;</w:t>
      </w:r>
    </w:p>
    <w:p w:rsidR="00636AB3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арендатор сам обратился с заявлением о проведении проверки;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</w:p>
    <w:p w:rsidR="00636AB3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- имеется информация об использовании арендатором муниципального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не в соответствии с целевым назначением, установленным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договором аренды;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имеется информация о передаче арендатором муниципального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имущества в пользование третьим лицам без уведомления и согласия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="006A159C">
        <w:rPr>
          <w:rFonts w:eastAsiaTheme="minorHAnsi"/>
          <w:sz w:val="28"/>
          <w:szCs w:val="28"/>
          <w:lang w:eastAsia="en-US"/>
        </w:rPr>
        <w:t>Администрации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имеется информация о произведенных арендатором перепланировках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либо реконструкции арендованного объекта муниципальной собственности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без уведомления и согласия</w:t>
      </w:r>
      <w:r w:rsidR="006A159C" w:rsidRPr="006A159C">
        <w:rPr>
          <w:rFonts w:eastAsiaTheme="minorHAnsi"/>
          <w:sz w:val="28"/>
          <w:szCs w:val="28"/>
          <w:lang w:eastAsia="en-US"/>
        </w:rPr>
        <w:t xml:space="preserve"> </w:t>
      </w:r>
      <w:r w:rsidR="006A159C">
        <w:rPr>
          <w:rFonts w:eastAsiaTheme="minorHAnsi"/>
          <w:sz w:val="28"/>
          <w:szCs w:val="28"/>
          <w:lang w:eastAsia="en-US"/>
        </w:rPr>
        <w:t>Администрации муниципального района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6A15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- при налич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ии у а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>рендатора задолженности за пользование арендованным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имуществом и невозможности его поиска посредством телефонной и иной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связи.</w:t>
      </w:r>
    </w:p>
    <w:p w:rsidR="00706E8C" w:rsidRPr="00706E8C" w:rsidRDefault="00706E8C" w:rsidP="007B4C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8.5. По результатам проверки комиссией составляет акт.</w:t>
      </w:r>
    </w:p>
    <w:p w:rsid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8.6. При установлении фактов нарушения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Администрация муниципального района </w:t>
      </w:r>
      <w:r w:rsidRPr="00706E8C">
        <w:rPr>
          <w:rFonts w:eastAsiaTheme="minorHAnsi"/>
          <w:sz w:val="28"/>
          <w:szCs w:val="28"/>
          <w:lang w:eastAsia="en-US"/>
        </w:rPr>
        <w:t>письменно сообщает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арендатору о необходимости устранения нарушений в разумный срок. В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случае письменного отказа арендатора устранить выявленные нарушения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либо отсутствия действий арендатора, направленных на устранение данных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нарушений, арендодатель имеет право требовать досрочного расторжения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договора или изъятия площади, используемой не по назначению.</w:t>
      </w:r>
    </w:p>
    <w:p w:rsidR="007B4C6A" w:rsidRPr="00706E8C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Default="00706E8C" w:rsidP="006A159C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 ЗАКЛЮЧИТЕЛЬНЫЕ ПОЛОЖЕНИЯ.</w:t>
      </w:r>
    </w:p>
    <w:p w:rsidR="006A159C" w:rsidRPr="00706E8C" w:rsidRDefault="006A159C" w:rsidP="006A159C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9.1. В целях защиты имущественных и иных прав и законных интересов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6A159C">
        <w:rPr>
          <w:rFonts w:eastAsiaTheme="minorHAnsi"/>
          <w:sz w:val="28"/>
          <w:szCs w:val="28"/>
          <w:lang w:eastAsia="en-US"/>
        </w:rPr>
        <w:t xml:space="preserve">Администрация муниципального района вправе </w:t>
      </w:r>
      <w:r w:rsidRPr="00706E8C">
        <w:rPr>
          <w:rFonts w:eastAsiaTheme="minorHAnsi"/>
          <w:sz w:val="28"/>
          <w:szCs w:val="28"/>
          <w:lang w:eastAsia="en-US"/>
        </w:rPr>
        <w:t>обращаться в суды общей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юрисдикции, Арбитражные суды по спорам, связанным с передачей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муниципального имущества в аренду, субаренду.</w:t>
      </w:r>
    </w:p>
    <w:p w:rsidR="00706E8C" w:rsidRPr="00706E8C" w:rsidRDefault="00706E8C" w:rsidP="00636AB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9.2. Денежные средства, полученные от взыскания штрафных санкций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за неисполнение или ненадлежащее исполнение обязательств по договорам</w:t>
      </w:r>
      <w:r w:rsidR="00636AB3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аренды муниципального имущества, подлежат перечислению в бюджет</w:t>
      </w:r>
      <w:r w:rsidR="00636AB3">
        <w:rPr>
          <w:rFonts w:eastAsiaTheme="minorHAnsi"/>
          <w:sz w:val="28"/>
          <w:szCs w:val="28"/>
          <w:lang w:eastAsia="en-US"/>
        </w:rPr>
        <w:t xml:space="preserve">  </w:t>
      </w:r>
      <w:r w:rsidRPr="00706E8C">
        <w:rPr>
          <w:rFonts w:eastAsiaTheme="minorHAnsi"/>
          <w:sz w:val="28"/>
          <w:szCs w:val="28"/>
          <w:lang w:eastAsia="en-US"/>
        </w:rPr>
        <w:t>муниципального района «</w:t>
      </w:r>
      <w:r w:rsidR="006A159C">
        <w:rPr>
          <w:rFonts w:eastAsiaTheme="minorHAnsi"/>
          <w:sz w:val="28"/>
          <w:szCs w:val="28"/>
          <w:lang w:eastAsia="en-US"/>
        </w:rPr>
        <w:t>Могочинский</w:t>
      </w:r>
      <w:r w:rsidRPr="00706E8C">
        <w:rPr>
          <w:rFonts w:eastAsiaTheme="minorHAnsi"/>
          <w:sz w:val="28"/>
          <w:szCs w:val="28"/>
          <w:lang w:eastAsia="en-US"/>
        </w:rPr>
        <w:t xml:space="preserve"> район».</w:t>
      </w:r>
    </w:p>
    <w:p w:rsidR="00706E8C" w:rsidRPr="00706E8C" w:rsidRDefault="00706E8C" w:rsidP="007B4C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9.3. Вопросы, не урегулированные настоящим Положением, разрешаются</w:t>
      </w:r>
    </w:p>
    <w:p w:rsid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4C6A" w:rsidRDefault="00B61A2A" w:rsidP="00B61A2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</w:t>
      </w: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4C6A" w:rsidRDefault="007B4C6A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5F59" w:rsidRDefault="00695F59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6AB3" w:rsidRDefault="00636AB3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к </w:t>
      </w:r>
      <w:r w:rsidR="006A159C">
        <w:rPr>
          <w:rFonts w:eastAsiaTheme="minorHAnsi"/>
          <w:sz w:val="28"/>
          <w:szCs w:val="28"/>
          <w:lang w:eastAsia="en-US"/>
        </w:rPr>
        <w:t>п</w:t>
      </w:r>
      <w:r w:rsidRPr="00706E8C">
        <w:rPr>
          <w:rFonts w:eastAsiaTheme="minorHAnsi"/>
          <w:sz w:val="28"/>
          <w:szCs w:val="28"/>
          <w:lang w:eastAsia="en-US"/>
        </w:rPr>
        <w:t>оложению «О порядке предоставления в аренду,</w:t>
      </w:r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субаренду объектов недвижимости муниципальной</w:t>
      </w:r>
    </w:p>
    <w:p w:rsidR="006A159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собственности муниципального района «</w:t>
      </w:r>
      <w:r w:rsidR="006A159C">
        <w:rPr>
          <w:rFonts w:eastAsiaTheme="minorHAnsi"/>
          <w:sz w:val="28"/>
          <w:szCs w:val="28"/>
          <w:lang w:eastAsia="en-US"/>
        </w:rPr>
        <w:t>Могочинский</w:t>
      </w:r>
    </w:p>
    <w:p w:rsidR="004920C8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район»</w:t>
      </w:r>
      <w:r w:rsidR="008B7571">
        <w:rPr>
          <w:rFonts w:eastAsiaTheme="minorHAnsi"/>
          <w:sz w:val="28"/>
          <w:szCs w:val="28"/>
          <w:lang w:eastAsia="en-US"/>
        </w:rPr>
        <w:t>,</w:t>
      </w:r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утвержденному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4920C8">
        <w:rPr>
          <w:rFonts w:eastAsiaTheme="minorHAnsi"/>
          <w:sz w:val="28"/>
          <w:szCs w:val="28"/>
          <w:lang w:eastAsia="en-US"/>
        </w:rPr>
        <w:t>постановление</w:t>
      </w:r>
      <w:r w:rsidR="00B61A2A">
        <w:rPr>
          <w:rFonts w:eastAsiaTheme="minorHAnsi"/>
          <w:sz w:val="28"/>
          <w:szCs w:val="28"/>
          <w:lang w:eastAsia="en-US"/>
        </w:rPr>
        <w:t>м</w:t>
      </w:r>
    </w:p>
    <w:p w:rsidR="00706E8C" w:rsidRPr="00706E8C" w:rsidRDefault="004920C8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gramStart"/>
      <w:r w:rsidR="00706E8C" w:rsidRPr="00706E8C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706E8C" w:rsidRPr="00706E8C" w:rsidRDefault="00706E8C" w:rsidP="007B4C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района «</w:t>
      </w:r>
      <w:r w:rsidR="006A159C">
        <w:rPr>
          <w:rFonts w:eastAsiaTheme="minorHAnsi"/>
          <w:sz w:val="28"/>
          <w:szCs w:val="28"/>
          <w:lang w:eastAsia="en-US"/>
        </w:rPr>
        <w:t xml:space="preserve">Могочинский </w:t>
      </w:r>
      <w:r w:rsidRPr="00706E8C">
        <w:rPr>
          <w:rFonts w:eastAsiaTheme="minorHAnsi"/>
          <w:sz w:val="28"/>
          <w:szCs w:val="28"/>
          <w:lang w:eastAsia="en-US"/>
        </w:rPr>
        <w:t>район»</w:t>
      </w:r>
    </w:p>
    <w:p w:rsidR="00706E8C" w:rsidRDefault="00C87EB2" w:rsidP="006A159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</w:t>
      </w:r>
      <w:r w:rsidR="00C93ECF">
        <w:rPr>
          <w:rFonts w:eastAsiaTheme="minorHAnsi"/>
          <w:sz w:val="28"/>
          <w:szCs w:val="28"/>
          <w:lang w:eastAsia="en-US"/>
        </w:rPr>
        <w:t xml:space="preserve"> 621</w:t>
      </w:r>
      <w:r w:rsidR="00E145B0">
        <w:rPr>
          <w:rFonts w:eastAsiaTheme="minorHAnsi"/>
          <w:sz w:val="28"/>
          <w:szCs w:val="28"/>
          <w:lang w:eastAsia="en-US"/>
        </w:rPr>
        <w:t xml:space="preserve"> 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от </w:t>
      </w:r>
      <w:r w:rsidR="00C93ECF">
        <w:rPr>
          <w:rFonts w:eastAsiaTheme="minorHAnsi"/>
          <w:sz w:val="28"/>
          <w:szCs w:val="28"/>
          <w:lang w:eastAsia="en-US"/>
        </w:rPr>
        <w:t xml:space="preserve">10 октября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B7571">
        <w:rPr>
          <w:rFonts w:eastAsiaTheme="minorHAnsi"/>
          <w:sz w:val="28"/>
          <w:szCs w:val="28"/>
          <w:lang w:eastAsia="en-US"/>
        </w:rPr>
        <w:t>201</w:t>
      </w:r>
      <w:r w:rsidR="00E145B0">
        <w:rPr>
          <w:rFonts w:eastAsiaTheme="minorHAnsi"/>
          <w:sz w:val="28"/>
          <w:szCs w:val="28"/>
          <w:lang w:eastAsia="en-US"/>
        </w:rPr>
        <w:t>9</w:t>
      </w:r>
      <w:r w:rsidR="008B7571">
        <w:rPr>
          <w:rFonts w:eastAsiaTheme="minorHAnsi"/>
          <w:sz w:val="28"/>
          <w:szCs w:val="28"/>
          <w:lang w:eastAsia="en-US"/>
        </w:rPr>
        <w:t xml:space="preserve"> года </w:t>
      </w:r>
    </w:p>
    <w:p w:rsidR="006A159C" w:rsidRDefault="006A159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20C8" w:rsidRPr="00706E8C" w:rsidRDefault="004920C8" w:rsidP="00B61A2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706E8C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А С Ч Е Т</w:t>
      </w:r>
    </w:p>
    <w:p w:rsidR="004920C8" w:rsidRPr="00706E8C" w:rsidRDefault="004920C8" w:rsidP="00B61A2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ставки арендной платы по объектам муниципальной собственности (А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>)</w:t>
      </w: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c"/>
        <w:tblW w:w="0" w:type="auto"/>
        <w:tblLook w:val="04A0"/>
      </w:tblPr>
      <w:tblGrid>
        <w:gridCol w:w="817"/>
        <w:gridCol w:w="3685"/>
        <w:gridCol w:w="1701"/>
        <w:gridCol w:w="1850"/>
        <w:gridCol w:w="1943"/>
      </w:tblGrid>
      <w:tr w:rsidR="004920C8" w:rsidTr="004920C8">
        <w:tc>
          <w:tcPr>
            <w:tcW w:w="817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№№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Ед</w:t>
            </w:r>
            <w:proofErr w:type="gram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.и</w:t>
            </w:r>
            <w:proofErr w:type="gramEnd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зм</w:t>
            </w:r>
            <w:proofErr w:type="spellEnd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1943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показателей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Эксплуатируемая площадь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помещений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кв</w:t>
            </w:r>
            <w:proofErr w:type="gram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850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S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помещений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50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Средняя норма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амортизационных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отчислений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1943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 xml:space="preserve">Средства, направленные </w:t>
            </w:r>
            <w:proofErr w:type="gram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капитальный ремонт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 от </w:t>
            </w: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балансовой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стоимости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943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4920C8" w:rsidTr="004920C8">
        <w:tc>
          <w:tcPr>
            <w:tcW w:w="817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 xml:space="preserve">Ставка арендной платы </w:t>
            </w:r>
          </w:p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за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кв.м. в месяц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50" w:type="dxa"/>
          </w:tcPr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Start"/>
            <w:r w:rsidRPr="00706E8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proofErr w:type="gramEnd"/>
          </w:p>
        </w:tc>
        <w:tc>
          <w:tcPr>
            <w:tcW w:w="1943" w:type="dxa"/>
          </w:tcPr>
          <w:p w:rsidR="004920C8" w:rsidRPr="00706E8C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06E8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  <w:p w:rsidR="004920C8" w:rsidRDefault="004920C8" w:rsidP="004920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9674C" w:rsidRDefault="0049674C" w:rsidP="004920C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9674C" w:rsidRDefault="0049674C" w:rsidP="006A15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Расчет:</w:t>
      </w:r>
    </w:p>
    <w:p w:rsidR="00706E8C" w:rsidRPr="00706E8C" w:rsidRDefault="00706E8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А1 = </w:t>
      </w:r>
      <w:r w:rsidRPr="004920C8">
        <w:rPr>
          <w:rFonts w:eastAsiaTheme="minorHAnsi"/>
          <w:sz w:val="28"/>
          <w:szCs w:val="28"/>
          <w:u w:val="single"/>
          <w:lang w:eastAsia="en-US"/>
        </w:rPr>
        <w:t xml:space="preserve">(Б </w:t>
      </w:r>
      <w:proofErr w:type="spellStart"/>
      <w:r w:rsidRPr="004920C8">
        <w:rPr>
          <w:rFonts w:eastAsiaTheme="minorHAnsi"/>
          <w:sz w:val="28"/>
          <w:szCs w:val="28"/>
          <w:u w:val="single"/>
          <w:lang w:eastAsia="en-US"/>
        </w:rPr>
        <w:t>х</w:t>
      </w:r>
      <w:proofErr w:type="spellEnd"/>
      <w:r w:rsidRPr="004920C8">
        <w:rPr>
          <w:rFonts w:eastAsiaTheme="minorHAnsi"/>
          <w:sz w:val="28"/>
          <w:szCs w:val="28"/>
          <w:u w:val="single"/>
          <w:lang w:eastAsia="en-US"/>
        </w:rPr>
        <w:t xml:space="preserve"> На)</w:t>
      </w:r>
      <w:r w:rsidRPr="00706E8C">
        <w:rPr>
          <w:rFonts w:eastAsiaTheme="minorHAnsi"/>
          <w:sz w:val="28"/>
          <w:szCs w:val="28"/>
          <w:lang w:eastAsia="en-US"/>
        </w:rPr>
        <w:t xml:space="preserve"> + </w:t>
      </w:r>
      <w:r w:rsidRPr="004920C8">
        <w:rPr>
          <w:rFonts w:eastAsiaTheme="minorHAnsi"/>
          <w:sz w:val="28"/>
          <w:szCs w:val="28"/>
          <w:u w:val="single"/>
          <w:lang w:eastAsia="en-US"/>
        </w:rPr>
        <w:t>(Р)</w:t>
      </w:r>
      <w:r w:rsidRPr="00706E8C">
        <w:rPr>
          <w:rFonts w:eastAsiaTheme="minorHAnsi"/>
          <w:sz w:val="28"/>
          <w:szCs w:val="28"/>
          <w:lang w:eastAsia="en-US"/>
        </w:rPr>
        <w:t xml:space="preserve"> :12 </w:t>
      </w:r>
      <w:proofErr w:type="spellStart"/>
      <w:proofErr w:type="gramStart"/>
      <w:r w:rsidRPr="00706E8C">
        <w:rPr>
          <w:rFonts w:eastAsiaTheme="minorHAnsi"/>
          <w:sz w:val="28"/>
          <w:szCs w:val="28"/>
          <w:lang w:eastAsia="en-US"/>
        </w:rPr>
        <w:t>мес</w:t>
      </w:r>
      <w:proofErr w:type="spellEnd"/>
      <w:proofErr w:type="gramEnd"/>
    </w:p>
    <w:p w:rsidR="00706E8C" w:rsidRDefault="004920C8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706E8C" w:rsidRPr="00706E8C">
        <w:rPr>
          <w:rFonts w:eastAsiaTheme="minorHAnsi"/>
          <w:sz w:val="28"/>
          <w:szCs w:val="28"/>
          <w:lang w:eastAsia="en-US"/>
        </w:rPr>
        <w:t xml:space="preserve">S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proofErr w:type="spellStart"/>
      <w:r w:rsidR="00706E8C" w:rsidRPr="00706E8C">
        <w:rPr>
          <w:rFonts w:eastAsiaTheme="minorHAnsi"/>
          <w:sz w:val="28"/>
          <w:szCs w:val="28"/>
          <w:lang w:eastAsia="en-US"/>
        </w:rPr>
        <w:t>S</w:t>
      </w:r>
      <w:proofErr w:type="spellEnd"/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A159C" w:rsidRPr="00706E8C" w:rsidRDefault="006A159C" w:rsidP="00444C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Приложение № 2</w:t>
      </w: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Pr="00706E8C">
        <w:rPr>
          <w:rFonts w:eastAsiaTheme="minorHAnsi"/>
          <w:sz w:val="28"/>
          <w:szCs w:val="28"/>
          <w:lang w:eastAsia="en-US"/>
        </w:rPr>
        <w:t>оложению «О порядке предоставления в аренду,</w:t>
      </w: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субаренду объектов недвижимости муниципальной</w:t>
      </w: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собственности муниципального района «</w:t>
      </w:r>
      <w:r>
        <w:rPr>
          <w:rFonts w:eastAsiaTheme="minorHAnsi"/>
          <w:sz w:val="28"/>
          <w:szCs w:val="28"/>
          <w:lang w:eastAsia="en-US"/>
        </w:rPr>
        <w:t>Могочинский</w:t>
      </w: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район»</w:t>
      </w:r>
      <w:r>
        <w:rPr>
          <w:rFonts w:eastAsiaTheme="minorHAnsi"/>
          <w:sz w:val="28"/>
          <w:szCs w:val="28"/>
          <w:lang w:eastAsia="en-US"/>
        </w:rPr>
        <w:t>,</w:t>
      </w:r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 w:rsidR="00AA140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утвержденному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</w:t>
      </w:r>
      <w:r w:rsidR="00112495">
        <w:rPr>
          <w:rFonts w:eastAsiaTheme="minorHAnsi"/>
          <w:sz w:val="28"/>
          <w:szCs w:val="28"/>
          <w:lang w:eastAsia="en-US"/>
        </w:rPr>
        <w:t>ем</w:t>
      </w: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района «</w:t>
      </w:r>
      <w:r>
        <w:rPr>
          <w:rFonts w:eastAsiaTheme="minorHAnsi"/>
          <w:sz w:val="28"/>
          <w:szCs w:val="28"/>
          <w:lang w:eastAsia="en-US"/>
        </w:rPr>
        <w:t xml:space="preserve">Могочинский </w:t>
      </w:r>
      <w:r w:rsidRPr="00706E8C">
        <w:rPr>
          <w:rFonts w:eastAsiaTheme="minorHAnsi"/>
          <w:sz w:val="28"/>
          <w:szCs w:val="28"/>
          <w:lang w:eastAsia="en-US"/>
        </w:rPr>
        <w:t>район»</w:t>
      </w:r>
    </w:p>
    <w:p w:rsidR="004920C8" w:rsidRDefault="00272182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№ </w:t>
      </w:r>
      <w:r w:rsidR="000920EE">
        <w:rPr>
          <w:rFonts w:eastAsiaTheme="minorHAnsi"/>
          <w:sz w:val="28"/>
          <w:szCs w:val="28"/>
          <w:lang w:eastAsia="en-US"/>
        </w:rPr>
        <w:t xml:space="preserve">621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20C8" w:rsidRPr="00706E8C">
        <w:rPr>
          <w:rFonts w:eastAsiaTheme="minorHAnsi"/>
          <w:sz w:val="28"/>
          <w:szCs w:val="28"/>
          <w:lang w:eastAsia="en-US"/>
        </w:rPr>
        <w:t>от</w:t>
      </w:r>
      <w:r w:rsidR="000920EE">
        <w:rPr>
          <w:rFonts w:eastAsiaTheme="minorHAnsi"/>
          <w:sz w:val="28"/>
          <w:szCs w:val="28"/>
          <w:lang w:eastAsia="en-US"/>
        </w:rPr>
        <w:t xml:space="preserve"> 10 октября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20C8">
        <w:rPr>
          <w:rFonts w:eastAsiaTheme="minorHAnsi"/>
          <w:sz w:val="28"/>
          <w:szCs w:val="28"/>
          <w:lang w:eastAsia="en-US"/>
        </w:rPr>
        <w:t>201</w:t>
      </w:r>
      <w:r w:rsidR="00E145B0">
        <w:rPr>
          <w:rFonts w:eastAsiaTheme="minorHAnsi"/>
          <w:sz w:val="28"/>
          <w:szCs w:val="28"/>
          <w:lang w:eastAsia="en-US"/>
        </w:rPr>
        <w:t>9</w:t>
      </w:r>
      <w:r w:rsidR="004920C8">
        <w:rPr>
          <w:rFonts w:eastAsiaTheme="minorHAnsi"/>
          <w:sz w:val="28"/>
          <w:szCs w:val="28"/>
          <w:lang w:eastAsia="en-US"/>
        </w:rPr>
        <w:t xml:space="preserve"> года </w:t>
      </w: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920C8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4920C8" w:rsidRPr="00706E8C" w:rsidRDefault="004920C8" w:rsidP="004920C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МЕТОДИКА РАСЧЕТА</w:t>
      </w:r>
    </w:p>
    <w:p w:rsidR="00706E8C" w:rsidRPr="00706E8C" w:rsidRDefault="00706E8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стоимости арендной платы за арендуемые объекты муниципальной</w:t>
      </w:r>
    </w:p>
    <w:p w:rsidR="002A6C9C" w:rsidRDefault="00706E8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собственности муниципального района «</w:t>
      </w:r>
      <w:r w:rsidR="002A6C9C">
        <w:rPr>
          <w:rFonts w:eastAsiaTheme="minorHAnsi"/>
          <w:sz w:val="28"/>
          <w:szCs w:val="28"/>
          <w:lang w:eastAsia="en-US"/>
        </w:rPr>
        <w:t>Могочинский</w:t>
      </w:r>
      <w:r w:rsidRPr="00706E8C">
        <w:rPr>
          <w:rFonts w:eastAsiaTheme="minorHAnsi"/>
          <w:sz w:val="28"/>
          <w:szCs w:val="28"/>
          <w:lang w:eastAsia="en-US"/>
        </w:rPr>
        <w:t xml:space="preserve"> район» </w:t>
      </w:r>
    </w:p>
    <w:p w:rsidR="002A6C9C" w:rsidRDefault="002A6C9C" w:rsidP="002A6C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C9C" w:rsidRPr="00706E8C" w:rsidRDefault="002A6C9C" w:rsidP="002A6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Расчет арендной платы за переданные в аренду нежилые помещения,</w:t>
      </w:r>
      <w:r w:rsidR="002A6C9C">
        <w:rPr>
          <w:rFonts w:eastAsiaTheme="minorHAnsi"/>
          <w:sz w:val="28"/>
          <w:szCs w:val="28"/>
          <w:lang w:eastAsia="en-US"/>
        </w:rPr>
        <w:t xml:space="preserve">  з</w:t>
      </w:r>
      <w:r w:rsidRPr="00706E8C">
        <w:rPr>
          <w:rFonts w:eastAsiaTheme="minorHAnsi"/>
          <w:sz w:val="28"/>
          <w:szCs w:val="28"/>
          <w:lang w:eastAsia="en-US"/>
        </w:rPr>
        <w:t>дания, сооружения производится по каждому договору аренды путем</w:t>
      </w:r>
      <w:r w:rsidR="002D6FD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перемножения базовой ставки арендной платы на корректировочные</w:t>
      </w:r>
      <w:r w:rsidR="002D6FD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коэффициенты и площадь помещения: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 = А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706E8C">
        <w:rPr>
          <w:rFonts w:eastAsiaTheme="minorHAnsi"/>
          <w:sz w:val="28"/>
          <w:szCs w:val="28"/>
          <w:lang w:eastAsia="en-US"/>
        </w:rPr>
        <w:t>х</w:t>
      </w:r>
      <w:proofErr w:type="spellEnd"/>
      <w:r w:rsidRPr="00706E8C">
        <w:rPr>
          <w:rFonts w:eastAsiaTheme="minorHAnsi"/>
          <w:sz w:val="28"/>
          <w:szCs w:val="28"/>
          <w:lang w:eastAsia="en-US"/>
        </w:rPr>
        <w:t xml:space="preserve"> К1 </w:t>
      </w:r>
      <w:proofErr w:type="spellStart"/>
      <w:r w:rsidRPr="00706E8C">
        <w:rPr>
          <w:rFonts w:eastAsiaTheme="minorHAnsi"/>
          <w:sz w:val="28"/>
          <w:szCs w:val="28"/>
          <w:lang w:eastAsia="en-US"/>
        </w:rPr>
        <w:t>х</w:t>
      </w:r>
      <w:proofErr w:type="spellEnd"/>
      <w:r w:rsidRPr="00706E8C">
        <w:rPr>
          <w:rFonts w:eastAsiaTheme="minorHAnsi"/>
          <w:sz w:val="28"/>
          <w:szCs w:val="28"/>
          <w:lang w:eastAsia="en-US"/>
        </w:rPr>
        <w:t xml:space="preserve"> К2 </w:t>
      </w:r>
      <w:proofErr w:type="spellStart"/>
      <w:r w:rsidRPr="00706E8C">
        <w:rPr>
          <w:rFonts w:eastAsiaTheme="minorHAnsi"/>
          <w:sz w:val="28"/>
          <w:szCs w:val="28"/>
          <w:lang w:eastAsia="en-US"/>
        </w:rPr>
        <w:t>х</w:t>
      </w:r>
      <w:proofErr w:type="spellEnd"/>
      <w:r w:rsidRPr="00706E8C">
        <w:rPr>
          <w:rFonts w:eastAsiaTheme="minorHAnsi"/>
          <w:sz w:val="28"/>
          <w:szCs w:val="28"/>
          <w:lang w:eastAsia="en-US"/>
        </w:rPr>
        <w:t xml:space="preserve"> К3х</w:t>
      </w:r>
      <w:r w:rsidR="00474D5D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 xml:space="preserve">К4 </w:t>
      </w:r>
      <w:proofErr w:type="spellStart"/>
      <w:r w:rsidRPr="00706E8C">
        <w:rPr>
          <w:rFonts w:eastAsiaTheme="minorHAnsi"/>
          <w:sz w:val="28"/>
          <w:szCs w:val="28"/>
          <w:lang w:eastAsia="en-US"/>
        </w:rPr>
        <w:t>х</w:t>
      </w:r>
      <w:proofErr w:type="spellEnd"/>
      <w:r w:rsidR="00474D5D">
        <w:rPr>
          <w:rFonts w:eastAsiaTheme="minorHAnsi"/>
          <w:sz w:val="28"/>
          <w:szCs w:val="28"/>
          <w:lang w:eastAsia="en-US"/>
        </w:rPr>
        <w:t xml:space="preserve"> К5 </w:t>
      </w:r>
      <w:proofErr w:type="spellStart"/>
      <w:r w:rsidR="00474D5D">
        <w:rPr>
          <w:rFonts w:eastAsiaTheme="minorHAnsi"/>
          <w:sz w:val="28"/>
          <w:szCs w:val="28"/>
          <w:lang w:eastAsia="en-US"/>
        </w:rPr>
        <w:t>х</w:t>
      </w:r>
      <w:proofErr w:type="spellEnd"/>
      <w:r w:rsidR="00474D5D">
        <w:rPr>
          <w:rFonts w:eastAsiaTheme="minorHAnsi"/>
          <w:sz w:val="28"/>
          <w:szCs w:val="28"/>
          <w:lang w:eastAsia="en-US"/>
        </w:rPr>
        <w:t xml:space="preserve"> К6 </w:t>
      </w:r>
      <w:proofErr w:type="spellStart"/>
      <w:r w:rsidR="00474D5D">
        <w:rPr>
          <w:rFonts w:eastAsiaTheme="minorHAnsi"/>
          <w:sz w:val="28"/>
          <w:szCs w:val="28"/>
          <w:lang w:eastAsia="en-US"/>
        </w:rPr>
        <w:t>х</w:t>
      </w:r>
      <w:proofErr w:type="spellEnd"/>
      <w:r w:rsidRPr="00706E8C">
        <w:rPr>
          <w:rFonts w:eastAsiaTheme="minorHAnsi"/>
          <w:sz w:val="28"/>
          <w:szCs w:val="28"/>
          <w:lang w:eastAsia="en-US"/>
        </w:rPr>
        <w:t xml:space="preserve"> S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 – стоимость арендной платы 1 кв.м. за месяц;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А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– базовая ставка арендной платы (утверждается на основании</w:t>
      </w:r>
      <w:r w:rsidR="002D6FD0">
        <w:rPr>
          <w:rFonts w:eastAsiaTheme="minorHAnsi"/>
          <w:sz w:val="28"/>
          <w:szCs w:val="28"/>
          <w:lang w:eastAsia="en-US"/>
        </w:rPr>
        <w:t xml:space="preserve"> </w:t>
      </w:r>
      <w:r w:rsidRPr="00706E8C">
        <w:rPr>
          <w:rFonts w:eastAsiaTheme="minorHAnsi"/>
          <w:sz w:val="28"/>
          <w:szCs w:val="28"/>
          <w:lang w:eastAsia="en-US"/>
        </w:rPr>
        <w:t>Постановления Администрации муниципального района «</w:t>
      </w:r>
      <w:r w:rsidR="002D6FD0">
        <w:rPr>
          <w:rFonts w:eastAsiaTheme="minorHAnsi"/>
          <w:sz w:val="28"/>
          <w:szCs w:val="28"/>
          <w:lang w:eastAsia="en-US"/>
        </w:rPr>
        <w:t xml:space="preserve">Могочинский </w:t>
      </w:r>
      <w:r w:rsidRPr="00706E8C">
        <w:rPr>
          <w:rFonts w:eastAsiaTheme="minorHAnsi"/>
          <w:sz w:val="28"/>
          <w:szCs w:val="28"/>
          <w:lang w:eastAsia="en-US"/>
        </w:rPr>
        <w:t xml:space="preserve"> район»);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– коэффициент</w:t>
      </w:r>
      <w:r w:rsidR="00474D5D">
        <w:rPr>
          <w:rFonts w:eastAsiaTheme="minorHAnsi"/>
          <w:sz w:val="28"/>
          <w:szCs w:val="28"/>
          <w:lang w:eastAsia="en-US"/>
        </w:rPr>
        <w:t xml:space="preserve"> износа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474D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2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– коэффициен</w:t>
      </w:r>
      <w:r w:rsidR="00474D5D">
        <w:rPr>
          <w:rFonts w:eastAsiaTheme="minorHAnsi"/>
          <w:sz w:val="28"/>
          <w:szCs w:val="28"/>
          <w:lang w:eastAsia="en-US"/>
        </w:rPr>
        <w:t>т  вида строительных материалов</w:t>
      </w:r>
      <w:r w:rsidRPr="00706E8C">
        <w:rPr>
          <w:rFonts w:eastAsiaTheme="minorHAnsi"/>
          <w:sz w:val="28"/>
          <w:szCs w:val="28"/>
          <w:lang w:eastAsia="en-US"/>
        </w:rPr>
        <w:t>;</w:t>
      </w:r>
    </w:p>
    <w:p w:rsidR="00706E8C" w:rsidRP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К3 – коэффициент</w:t>
      </w:r>
      <w:r w:rsidR="00474D5D">
        <w:rPr>
          <w:rFonts w:eastAsiaTheme="minorHAnsi"/>
          <w:sz w:val="28"/>
          <w:szCs w:val="28"/>
          <w:lang w:eastAsia="en-US"/>
        </w:rPr>
        <w:t xml:space="preserve"> типа здания</w:t>
      </w:r>
      <w:r w:rsidRPr="00706E8C">
        <w:rPr>
          <w:rFonts w:eastAsiaTheme="minorHAnsi"/>
          <w:sz w:val="28"/>
          <w:szCs w:val="28"/>
          <w:lang w:eastAsia="en-US"/>
        </w:rPr>
        <w:t>,</w:t>
      </w:r>
    </w:p>
    <w:p w:rsidR="00706E8C" w:rsidRPr="00706E8C" w:rsidRDefault="00706E8C" w:rsidP="002A6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сооружений;</w:t>
      </w:r>
    </w:p>
    <w:p w:rsid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К</w:t>
      </w:r>
      <w:proofErr w:type="gramStart"/>
      <w:r w:rsidRPr="00706E8C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706E8C">
        <w:rPr>
          <w:rFonts w:eastAsiaTheme="minorHAnsi"/>
          <w:sz w:val="28"/>
          <w:szCs w:val="28"/>
          <w:lang w:eastAsia="en-US"/>
        </w:rPr>
        <w:t xml:space="preserve"> – коэффициент</w:t>
      </w:r>
      <w:r w:rsidR="00474D5D">
        <w:rPr>
          <w:rFonts w:eastAsiaTheme="minorHAnsi"/>
          <w:sz w:val="28"/>
          <w:szCs w:val="28"/>
          <w:lang w:eastAsia="en-US"/>
        </w:rPr>
        <w:t xml:space="preserve"> территориальной зоны;</w:t>
      </w:r>
    </w:p>
    <w:p w:rsidR="00474D5D" w:rsidRDefault="00474D5D" w:rsidP="002D6FD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К5- коэффициент типа;</w:t>
      </w:r>
      <w:r w:rsidRPr="00474D5D">
        <w:rPr>
          <w:b/>
          <w:sz w:val="28"/>
          <w:szCs w:val="28"/>
        </w:rPr>
        <w:t xml:space="preserve"> </w:t>
      </w:r>
    </w:p>
    <w:p w:rsidR="00474D5D" w:rsidRPr="00474D5D" w:rsidRDefault="00474D5D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5D">
        <w:rPr>
          <w:sz w:val="28"/>
          <w:szCs w:val="28"/>
        </w:rPr>
        <w:t>К</w:t>
      </w:r>
      <w:proofErr w:type="gramStart"/>
      <w:r w:rsidRPr="00474D5D">
        <w:rPr>
          <w:sz w:val="28"/>
          <w:szCs w:val="28"/>
        </w:rPr>
        <w:t>6</w:t>
      </w:r>
      <w:proofErr w:type="gramEnd"/>
      <w:r w:rsidRPr="00474D5D">
        <w:rPr>
          <w:sz w:val="28"/>
          <w:szCs w:val="28"/>
        </w:rPr>
        <w:t xml:space="preserve"> - Коэффициент качества нежилого помещения</w:t>
      </w:r>
    </w:p>
    <w:p w:rsidR="00706E8C" w:rsidRDefault="00706E8C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6E8C">
        <w:rPr>
          <w:rFonts w:eastAsiaTheme="minorHAnsi"/>
          <w:sz w:val="28"/>
          <w:szCs w:val="28"/>
          <w:lang w:eastAsia="en-US"/>
        </w:rPr>
        <w:t>S – площадь помещения, здания, строения, сооружения;</w:t>
      </w:r>
    </w:p>
    <w:p w:rsidR="002D6FD0" w:rsidRPr="00706E8C" w:rsidRDefault="002D6FD0" w:rsidP="002D6FD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C10DC" w:rsidRPr="003C10DC" w:rsidRDefault="003C10DC" w:rsidP="003C10DC">
      <w:pPr>
        <w:pStyle w:val="ae"/>
        <w:widowControl w:val="0"/>
        <w:numPr>
          <w:ilvl w:val="0"/>
          <w:numId w:val="22"/>
        </w:numPr>
        <w:tabs>
          <w:tab w:val="left" w:pos="1477"/>
        </w:tabs>
        <w:ind w:firstLine="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t>Коэффициент износа (</w:t>
      </w:r>
      <w:proofErr w:type="spellStart"/>
      <w:r w:rsidRPr="003C10DC">
        <w:rPr>
          <w:rFonts w:ascii="Times New Roman" w:hAnsi="Times New Roman" w:cs="Times New Roman"/>
          <w:b/>
          <w:sz w:val="28"/>
          <w:szCs w:val="28"/>
        </w:rPr>
        <w:t>Киз</w:t>
      </w:r>
      <w:proofErr w:type="spellEnd"/>
      <w:r w:rsidRPr="003C10DC">
        <w:rPr>
          <w:rFonts w:ascii="Times New Roman" w:hAnsi="Times New Roman" w:cs="Times New Roman"/>
          <w:b/>
          <w:sz w:val="28"/>
          <w:szCs w:val="28"/>
        </w:rPr>
        <w:t>):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0,3 - помещение находится в хорошем состоянии 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0,2 - помещение находится в удовлетворительном состоянии 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0,1 - помещение требует ремонта</w:t>
      </w:r>
    </w:p>
    <w:p w:rsidR="003C10DC" w:rsidRPr="003C10DC" w:rsidRDefault="003C10DC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b/>
          <w:sz w:val="28"/>
          <w:szCs w:val="28"/>
        </w:rPr>
      </w:pPr>
    </w:p>
    <w:p w:rsidR="003C10DC" w:rsidRPr="003C10DC" w:rsidRDefault="003C10DC" w:rsidP="003C10DC">
      <w:pPr>
        <w:pStyle w:val="ae"/>
        <w:widowControl w:val="0"/>
        <w:numPr>
          <w:ilvl w:val="0"/>
          <w:numId w:val="22"/>
        </w:numPr>
        <w:tabs>
          <w:tab w:val="left" w:pos="1477"/>
        </w:tabs>
        <w:ind w:firstLine="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t>Коэффициент вида строительных материалов (</w:t>
      </w:r>
      <w:proofErr w:type="gramStart"/>
      <w:r w:rsidRPr="003C10DC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3C10DC">
        <w:rPr>
          <w:rFonts w:ascii="Times New Roman" w:hAnsi="Times New Roman" w:cs="Times New Roman"/>
          <w:b/>
          <w:sz w:val="28"/>
          <w:szCs w:val="28"/>
        </w:rPr>
        <w:t>):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кирпич - 1,2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железобетон - 1,0 </w:t>
      </w:r>
      <w:proofErr w:type="gramStart"/>
      <w:r w:rsidRPr="003C10DC">
        <w:rPr>
          <w:sz w:val="28"/>
          <w:szCs w:val="28"/>
        </w:rPr>
        <w:t>комбинированные</w:t>
      </w:r>
      <w:proofErr w:type="gramEnd"/>
      <w:r w:rsidRPr="003C10DC">
        <w:rPr>
          <w:sz w:val="28"/>
          <w:szCs w:val="28"/>
        </w:rPr>
        <w:t xml:space="preserve"> - 0.8 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lastRenderedPageBreak/>
        <w:t>дерево - 0,7</w:t>
      </w:r>
    </w:p>
    <w:p w:rsidR="00474D5D" w:rsidRPr="003C10DC" w:rsidRDefault="00474D5D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</w:p>
    <w:p w:rsidR="003C10DC" w:rsidRDefault="003C10DC" w:rsidP="003C10DC">
      <w:pPr>
        <w:widowControl w:val="0"/>
        <w:numPr>
          <w:ilvl w:val="0"/>
          <w:numId w:val="22"/>
        </w:numPr>
        <w:tabs>
          <w:tab w:val="left" w:pos="1477"/>
        </w:tabs>
        <w:ind w:hanging="33"/>
        <w:jc w:val="both"/>
        <w:rPr>
          <w:b/>
          <w:sz w:val="28"/>
          <w:szCs w:val="28"/>
        </w:rPr>
      </w:pPr>
      <w:r w:rsidRPr="003C10DC">
        <w:rPr>
          <w:b/>
          <w:sz w:val="28"/>
          <w:szCs w:val="28"/>
        </w:rPr>
        <w:t>Коэффициент типа зданий (Кт):</w:t>
      </w:r>
    </w:p>
    <w:p w:rsidR="003C10DC" w:rsidRPr="003C10DC" w:rsidRDefault="003C10DC" w:rsidP="003C10DC">
      <w:pPr>
        <w:widowControl w:val="0"/>
        <w:tabs>
          <w:tab w:val="left" w:pos="1477"/>
        </w:tabs>
        <w:ind w:left="600"/>
        <w:jc w:val="both"/>
        <w:rPr>
          <w:b/>
          <w:sz w:val="28"/>
          <w:szCs w:val="28"/>
        </w:rPr>
      </w:pP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складские - 0,3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производственные - 0,4 административные - 0,5</w:t>
      </w:r>
    </w:p>
    <w:p w:rsid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прочие - 0,7</w:t>
      </w:r>
    </w:p>
    <w:p w:rsidR="003C10DC" w:rsidRPr="003C10DC" w:rsidRDefault="003C10DC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</w:p>
    <w:p w:rsidR="003C10DC" w:rsidRDefault="003C10DC" w:rsidP="003C10DC">
      <w:pPr>
        <w:widowControl w:val="0"/>
        <w:numPr>
          <w:ilvl w:val="0"/>
          <w:numId w:val="22"/>
        </w:numPr>
        <w:tabs>
          <w:tab w:val="left" w:pos="1477"/>
        </w:tabs>
        <w:ind w:hanging="33"/>
        <w:jc w:val="both"/>
        <w:rPr>
          <w:b/>
          <w:sz w:val="28"/>
          <w:szCs w:val="28"/>
        </w:rPr>
      </w:pPr>
      <w:r w:rsidRPr="003C10DC">
        <w:rPr>
          <w:b/>
          <w:sz w:val="28"/>
          <w:szCs w:val="28"/>
        </w:rPr>
        <w:t>Коэффициент территориальной зоны (</w:t>
      </w:r>
      <w:proofErr w:type="spellStart"/>
      <w:r w:rsidRPr="003C10DC">
        <w:rPr>
          <w:b/>
          <w:sz w:val="28"/>
          <w:szCs w:val="28"/>
        </w:rPr>
        <w:t>Кз</w:t>
      </w:r>
      <w:proofErr w:type="spellEnd"/>
      <w:r w:rsidRPr="003C10DC">
        <w:rPr>
          <w:b/>
          <w:sz w:val="28"/>
          <w:szCs w:val="28"/>
        </w:rPr>
        <w:t>):</w:t>
      </w:r>
    </w:p>
    <w:p w:rsidR="003C10DC" w:rsidRPr="003C10DC" w:rsidRDefault="003C10DC" w:rsidP="003C10DC">
      <w:pPr>
        <w:widowControl w:val="0"/>
        <w:tabs>
          <w:tab w:val="left" w:pos="1477"/>
        </w:tabs>
        <w:ind w:left="600"/>
        <w:jc w:val="both"/>
        <w:rPr>
          <w:b/>
          <w:sz w:val="28"/>
          <w:szCs w:val="28"/>
        </w:rPr>
      </w:pPr>
    </w:p>
    <w:p w:rsidR="003C10DC" w:rsidRPr="003C10DC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38" w:right="40" w:firstLine="902"/>
        <w:rPr>
          <w:rStyle w:val="14"/>
          <w:sz w:val="28"/>
          <w:szCs w:val="28"/>
        </w:rPr>
      </w:pPr>
      <w:r w:rsidRPr="003C10DC">
        <w:rPr>
          <w:rStyle w:val="85pt"/>
          <w:sz w:val="28"/>
          <w:szCs w:val="28"/>
        </w:rPr>
        <w:t>а)</w:t>
      </w:r>
      <w:r w:rsidRPr="003C10DC">
        <w:rPr>
          <w:sz w:val="28"/>
          <w:szCs w:val="28"/>
        </w:rPr>
        <w:tab/>
        <w:t xml:space="preserve">с. </w:t>
      </w:r>
      <w:proofErr w:type="spellStart"/>
      <w:r w:rsidRPr="003C10DC">
        <w:rPr>
          <w:sz w:val="28"/>
          <w:szCs w:val="28"/>
        </w:rPr>
        <w:t>Джелонда</w:t>
      </w:r>
      <w:proofErr w:type="spellEnd"/>
      <w:r w:rsidRPr="003C10DC">
        <w:rPr>
          <w:sz w:val="28"/>
          <w:szCs w:val="28"/>
        </w:rPr>
        <w:t xml:space="preserve">, с. Аникино, п.ст. </w:t>
      </w:r>
      <w:proofErr w:type="spellStart"/>
      <w:r w:rsidRPr="003C10DC">
        <w:rPr>
          <w:sz w:val="28"/>
          <w:szCs w:val="28"/>
        </w:rPr>
        <w:t>Нана</w:t>
      </w:r>
      <w:r w:rsidRPr="003C10DC">
        <w:rPr>
          <w:rStyle w:val="75pt"/>
          <w:sz w:val="28"/>
          <w:szCs w:val="28"/>
        </w:rPr>
        <w:t>г</w:t>
      </w:r>
      <w:r w:rsidRPr="003C10DC">
        <w:rPr>
          <w:sz w:val="28"/>
          <w:szCs w:val="28"/>
        </w:rPr>
        <w:t>ры</w:t>
      </w:r>
      <w:proofErr w:type="spellEnd"/>
      <w:r w:rsidRPr="003C10DC">
        <w:rPr>
          <w:sz w:val="28"/>
          <w:szCs w:val="28"/>
        </w:rPr>
        <w:t xml:space="preserve">, </w:t>
      </w:r>
      <w:r w:rsidRPr="003C10DC">
        <w:rPr>
          <w:rStyle w:val="85pt0"/>
          <w:sz w:val="28"/>
          <w:szCs w:val="28"/>
        </w:rPr>
        <w:t>ii</w:t>
      </w:r>
      <w:r w:rsidRPr="003C10DC">
        <w:rPr>
          <w:rStyle w:val="85pt0"/>
          <w:sz w:val="28"/>
          <w:szCs w:val="28"/>
          <w:lang w:val="ru-RU"/>
        </w:rPr>
        <w:t>.</w:t>
      </w:r>
      <w:r w:rsidRPr="003C10DC">
        <w:rPr>
          <w:rStyle w:val="85pt0"/>
          <w:sz w:val="28"/>
          <w:szCs w:val="28"/>
        </w:rPr>
        <w:t>ct</w:t>
      </w:r>
      <w:r w:rsidRPr="003C10DC">
        <w:rPr>
          <w:rStyle w:val="85pt0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Темная, с. Часовая, с. </w:t>
      </w:r>
      <w:proofErr w:type="spellStart"/>
      <w:r>
        <w:rPr>
          <w:sz w:val="28"/>
          <w:szCs w:val="28"/>
        </w:rPr>
        <w:t>Часовинка</w:t>
      </w:r>
      <w:proofErr w:type="spellEnd"/>
      <w:r>
        <w:rPr>
          <w:sz w:val="28"/>
          <w:szCs w:val="28"/>
        </w:rPr>
        <w:t xml:space="preserve">, </w:t>
      </w:r>
      <w:r w:rsidRPr="003C10DC">
        <w:rPr>
          <w:sz w:val="28"/>
          <w:szCs w:val="28"/>
        </w:rPr>
        <w:t xml:space="preserve"> п.ст. </w:t>
      </w:r>
      <w:proofErr w:type="spellStart"/>
      <w:r w:rsidRPr="003C10DC">
        <w:rPr>
          <w:sz w:val="28"/>
          <w:szCs w:val="28"/>
        </w:rPr>
        <w:t>Артеушка</w:t>
      </w:r>
      <w:proofErr w:type="spellEnd"/>
      <w:r w:rsidRPr="003C10DC">
        <w:rPr>
          <w:sz w:val="28"/>
          <w:szCs w:val="28"/>
        </w:rPr>
        <w:t xml:space="preserve">, п.ст. Кислый Ключ, п.ст. </w:t>
      </w:r>
      <w:proofErr w:type="spellStart"/>
      <w:r w:rsidRPr="003C10DC">
        <w:rPr>
          <w:sz w:val="28"/>
          <w:szCs w:val="28"/>
        </w:rPr>
        <w:t>Кендагиры</w:t>
      </w:r>
      <w:proofErr w:type="spellEnd"/>
      <w:r w:rsidRPr="003C10DC">
        <w:rPr>
          <w:sz w:val="28"/>
          <w:szCs w:val="28"/>
        </w:rPr>
        <w:t xml:space="preserve">, п. Горький, п.ст. Пеньковая, п.ст. Раздольное, п.ст. </w:t>
      </w:r>
      <w:proofErr w:type="spellStart"/>
      <w:r w:rsidRPr="003C10DC">
        <w:rPr>
          <w:sz w:val="28"/>
          <w:szCs w:val="28"/>
        </w:rPr>
        <w:t>Германовский</w:t>
      </w:r>
      <w:proofErr w:type="spellEnd"/>
      <w:r w:rsidRPr="003C10DC">
        <w:rPr>
          <w:sz w:val="28"/>
          <w:szCs w:val="28"/>
        </w:rPr>
        <w:t>, п.с</w:t>
      </w:r>
      <w:r w:rsidR="00780680">
        <w:rPr>
          <w:sz w:val="28"/>
          <w:szCs w:val="28"/>
        </w:rPr>
        <w:t>т. Жанна, п.ст. Колокольный, п.</w:t>
      </w:r>
      <w:r w:rsidRPr="003C10DC">
        <w:rPr>
          <w:sz w:val="28"/>
          <w:szCs w:val="28"/>
        </w:rPr>
        <w:t xml:space="preserve"> Красавка, п.ст. Ма</w:t>
      </w:r>
      <w:r w:rsidR="00780680">
        <w:rPr>
          <w:sz w:val="28"/>
          <w:szCs w:val="28"/>
        </w:rPr>
        <w:t>лые Ковали</w:t>
      </w:r>
      <w:r w:rsidRPr="003C10DC">
        <w:rPr>
          <w:sz w:val="28"/>
          <w:szCs w:val="28"/>
        </w:rPr>
        <w:t>, с. Покровка, б/</w:t>
      </w:r>
      <w:proofErr w:type="spellStart"/>
      <w:proofErr w:type="gramStart"/>
      <w:r w:rsidRPr="003C10DC">
        <w:rPr>
          <w:sz w:val="28"/>
          <w:szCs w:val="28"/>
        </w:rPr>
        <w:t>п</w:t>
      </w:r>
      <w:proofErr w:type="spellEnd"/>
      <w:proofErr w:type="gramEnd"/>
      <w:r w:rsidRPr="003C10DC">
        <w:rPr>
          <w:sz w:val="28"/>
          <w:szCs w:val="28"/>
        </w:rPr>
        <w:t xml:space="preserve"> </w:t>
      </w:r>
      <w:proofErr w:type="spellStart"/>
      <w:r w:rsidRPr="003C10DC">
        <w:rPr>
          <w:sz w:val="28"/>
          <w:szCs w:val="28"/>
        </w:rPr>
        <w:t>Потайка</w:t>
      </w:r>
      <w:proofErr w:type="spellEnd"/>
      <w:r w:rsidRPr="003C10DC">
        <w:rPr>
          <w:sz w:val="28"/>
          <w:szCs w:val="28"/>
        </w:rPr>
        <w:t>. б/</w:t>
      </w:r>
      <w:proofErr w:type="spellStart"/>
      <w:r w:rsidRPr="003C10DC">
        <w:rPr>
          <w:sz w:val="28"/>
          <w:szCs w:val="28"/>
        </w:rPr>
        <w:t>п</w:t>
      </w:r>
      <w:proofErr w:type="spellEnd"/>
      <w:r w:rsidRPr="003C10DC">
        <w:rPr>
          <w:sz w:val="28"/>
          <w:szCs w:val="28"/>
        </w:rPr>
        <w:t xml:space="preserve"> Тетеркин Ключ, б/</w:t>
      </w:r>
      <w:proofErr w:type="spellStart"/>
      <w:r w:rsidRPr="003C10DC">
        <w:rPr>
          <w:sz w:val="28"/>
          <w:szCs w:val="28"/>
        </w:rPr>
        <w:t>п</w:t>
      </w:r>
      <w:proofErr w:type="spellEnd"/>
      <w:r w:rsidRPr="003C10DC">
        <w:rPr>
          <w:sz w:val="28"/>
          <w:szCs w:val="28"/>
        </w:rPr>
        <w:t xml:space="preserve"> </w:t>
      </w:r>
      <w:proofErr w:type="spellStart"/>
      <w:r w:rsidRPr="003C10DC">
        <w:rPr>
          <w:sz w:val="28"/>
          <w:szCs w:val="28"/>
        </w:rPr>
        <w:t>Утени</w:t>
      </w:r>
      <w:proofErr w:type="spellEnd"/>
      <w:r w:rsidRPr="003C10DC">
        <w:rPr>
          <w:sz w:val="28"/>
          <w:szCs w:val="28"/>
        </w:rPr>
        <w:t xml:space="preserve">, п.ст. </w:t>
      </w:r>
      <w:proofErr w:type="spellStart"/>
      <w:r w:rsidRPr="003C10DC">
        <w:rPr>
          <w:sz w:val="28"/>
          <w:szCs w:val="28"/>
        </w:rPr>
        <w:t>Чичатка</w:t>
      </w:r>
      <w:proofErr w:type="spellEnd"/>
      <w:r w:rsidRPr="003C10DC">
        <w:rPr>
          <w:sz w:val="28"/>
          <w:szCs w:val="28"/>
        </w:rPr>
        <w:t xml:space="preserve">, с. </w:t>
      </w:r>
      <w:proofErr w:type="spellStart"/>
      <w:r w:rsidRPr="003C10DC">
        <w:rPr>
          <w:sz w:val="28"/>
          <w:szCs w:val="28"/>
        </w:rPr>
        <w:t>Кудеча</w:t>
      </w:r>
      <w:proofErr w:type="spellEnd"/>
      <w:r w:rsidRPr="003C10DC">
        <w:rPr>
          <w:sz w:val="28"/>
          <w:szCs w:val="28"/>
        </w:rPr>
        <w:t xml:space="preserve">, п. Итака - </w:t>
      </w:r>
      <w:r w:rsidRPr="003C10DC">
        <w:rPr>
          <w:rStyle w:val="14"/>
          <w:sz w:val="28"/>
          <w:szCs w:val="28"/>
        </w:rPr>
        <w:t>0,8;</w:t>
      </w:r>
    </w:p>
    <w:p w:rsidR="003C10DC" w:rsidRPr="003C10DC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40" w:firstLine="900"/>
        <w:rPr>
          <w:sz w:val="28"/>
          <w:szCs w:val="28"/>
        </w:rPr>
      </w:pPr>
    </w:p>
    <w:p w:rsidR="003C10DC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firstLine="900"/>
        <w:rPr>
          <w:rStyle w:val="14"/>
          <w:sz w:val="28"/>
          <w:szCs w:val="28"/>
        </w:rPr>
      </w:pPr>
      <w:proofErr w:type="gramStart"/>
      <w:r w:rsidRPr="003C10DC">
        <w:rPr>
          <w:sz w:val="28"/>
          <w:szCs w:val="28"/>
        </w:rPr>
        <w:t>б)</w:t>
      </w:r>
      <w:r w:rsidRPr="003C10DC">
        <w:rPr>
          <w:sz w:val="28"/>
          <w:szCs w:val="28"/>
        </w:rPr>
        <w:tab/>
        <w:t>п.ст. Сбега, п. Медвежий Ключ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Чалдонка</w:t>
      </w:r>
      <w:proofErr w:type="spellEnd"/>
      <w:r>
        <w:rPr>
          <w:sz w:val="28"/>
          <w:szCs w:val="28"/>
        </w:rPr>
        <w:t xml:space="preserve">, п.ст. </w:t>
      </w:r>
      <w:proofErr w:type="spellStart"/>
      <w:r>
        <w:rPr>
          <w:sz w:val="28"/>
          <w:szCs w:val="28"/>
        </w:rPr>
        <w:t>Таптугары</w:t>
      </w:r>
      <w:proofErr w:type="spellEnd"/>
      <w:r>
        <w:rPr>
          <w:sz w:val="28"/>
          <w:szCs w:val="28"/>
        </w:rPr>
        <w:t xml:space="preserve">, </w:t>
      </w:r>
      <w:r w:rsidRPr="003C10DC">
        <w:rPr>
          <w:sz w:val="28"/>
          <w:szCs w:val="28"/>
        </w:rPr>
        <w:t xml:space="preserve">п.ст. </w:t>
      </w:r>
      <w:proofErr w:type="spellStart"/>
      <w:r w:rsidRPr="003C10DC">
        <w:rPr>
          <w:sz w:val="28"/>
          <w:szCs w:val="28"/>
        </w:rPr>
        <w:t>Семиозерный</w:t>
      </w:r>
      <w:proofErr w:type="spellEnd"/>
      <w:r w:rsidRPr="003C10DC">
        <w:rPr>
          <w:sz w:val="28"/>
          <w:szCs w:val="28"/>
        </w:rPr>
        <w:t xml:space="preserve">, п. Давенда, и. Ключевский, </w:t>
      </w:r>
      <w:r w:rsidRPr="003C10DC">
        <w:rPr>
          <w:rStyle w:val="14"/>
          <w:sz w:val="28"/>
          <w:szCs w:val="28"/>
        </w:rPr>
        <w:t>1,0;</w:t>
      </w:r>
      <w:proofErr w:type="gramEnd"/>
    </w:p>
    <w:p w:rsidR="003C10DC" w:rsidRPr="003C10DC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600" w:firstLine="900"/>
        <w:rPr>
          <w:sz w:val="28"/>
          <w:szCs w:val="28"/>
        </w:rPr>
      </w:pPr>
    </w:p>
    <w:p w:rsidR="003C10DC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40" w:firstLine="900"/>
        <w:rPr>
          <w:rStyle w:val="14"/>
          <w:sz w:val="28"/>
          <w:szCs w:val="28"/>
        </w:rPr>
      </w:pPr>
      <w:r w:rsidRPr="003C10DC">
        <w:rPr>
          <w:sz w:val="28"/>
          <w:szCs w:val="28"/>
        </w:rPr>
        <w:t>в)</w:t>
      </w:r>
      <w:r w:rsidRPr="003C10DC">
        <w:rPr>
          <w:sz w:val="28"/>
          <w:szCs w:val="28"/>
        </w:rPr>
        <w:tab/>
      </w:r>
      <w:r w:rsidRPr="003C10DC">
        <w:rPr>
          <w:rStyle w:val="14"/>
          <w:sz w:val="28"/>
          <w:szCs w:val="28"/>
        </w:rPr>
        <w:t>п.</w:t>
      </w:r>
      <w:r w:rsidRPr="003C10DC">
        <w:rPr>
          <w:sz w:val="28"/>
          <w:szCs w:val="28"/>
        </w:rPr>
        <w:t xml:space="preserve"> Амазар, п. </w:t>
      </w:r>
      <w:proofErr w:type="spellStart"/>
      <w:r w:rsidRPr="003C10DC">
        <w:rPr>
          <w:sz w:val="28"/>
          <w:szCs w:val="28"/>
        </w:rPr>
        <w:t>Ксе</w:t>
      </w:r>
      <w:r>
        <w:rPr>
          <w:sz w:val="28"/>
          <w:szCs w:val="28"/>
        </w:rPr>
        <w:t>н</w:t>
      </w:r>
      <w:r w:rsidRPr="003C10DC">
        <w:rPr>
          <w:sz w:val="28"/>
          <w:szCs w:val="28"/>
        </w:rPr>
        <w:t>ьевская</w:t>
      </w:r>
      <w:proofErr w:type="spellEnd"/>
      <w:r w:rsidRPr="003C10DC">
        <w:rPr>
          <w:sz w:val="28"/>
          <w:szCs w:val="28"/>
        </w:rPr>
        <w:t xml:space="preserve">, г. Могоча: микрорайон за Красным мостом, микрорайоны Северный, </w:t>
      </w:r>
      <w:proofErr w:type="spellStart"/>
      <w:r w:rsidRPr="003C10DC">
        <w:rPr>
          <w:sz w:val="28"/>
          <w:szCs w:val="28"/>
        </w:rPr>
        <w:t>Заплоти</w:t>
      </w:r>
      <w:r>
        <w:rPr>
          <w:sz w:val="28"/>
          <w:szCs w:val="28"/>
        </w:rPr>
        <w:t>н</w:t>
      </w:r>
      <w:r w:rsidRPr="003C10DC">
        <w:rPr>
          <w:sz w:val="28"/>
          <w:szCs w:val="28"/>
        </w:rPr>
        <w:t>ный</w:t>
      </w:r>
      <w:proofErr w:type="spellEnd"/>
      <w:r w:rsidRPr="003C10DC">
        <w:rPr>
          <w:sz w:val="28"/>
          <w:szCs w:val="28"/>
        </w:rPr>
        <w:t>, Горняцкий, жилой массив совхоза «Могочинский», в границах улиц Западная, Пе</w:t>
      </w:r>
      <w:r>
        <w:rPr>
          <w:sz w:val="28"/>
          <w:szCs w:val="28"/>
        </w:rPr>
        <w:t xml:space="preserve">реездная, микрорайона </w:t>
      </w:r>
      <w:proofErr w:type="spellStart"/>
      <w:r>
        <w:rPr>
          <w:sz w:val="28"/>
          <w:szCs w:val="28"/>
        </w:rPr>
        <w:t>Олонгро</w:t>
      </w:r>
      <w:proofErr w:type="spellEnd"/>
      <w:r>
        <w:rPr>
          <w:sz w:val="28"/>
          <w:szCs w:val="28"/>
        </w:rPr>
        <w:t>, у</w:t>
      </w:r>
      <w:r w:rsidRPr="003C10DC">
        <w:rPr>
          <w:sz w:val="28"/>
          <w:szCs w:val="28"/>
        </w:rPr>
        <w:t xml:space="preserve">л. Аэродромная, поселка </w:t>
      </w:r>
      <w:proofErr w:type="spellStart"/>
      <w:r w:rsidRPr="003C10DC">
        <w:rPr>
          <w:sz w:val="28"/>
          <w:szCs w:val="28"/>
        </w:rPr>
        <w:t>Удокан</w:t>
      </w:r>
      <w:proofErr w:type="spellEnd"/>
      <w:r w:rsidRPr="003C10DC">
        <w:rPr>
          <w:sz w:val="28"/>
          <w:szCs w:val="28"/>
        </w:rPr>
        <w:t xml:space="preserve">, улиц Березовая, Зеленая, Камчатская, Галерейная, Солнечная, жилой массив технического узла союзных магистралей № 4, Микрорайона «Энергетик», улиц </w:t>
      </w:r>
      <w:proofErr w:type="spellStart"/>
      <w:r w:rsidRPr="003C10DC">
        <w:rPr>
          <w:sz w:val="28"/>
          <w:szCs w:val="28"/>
        </w:rPr>
        <w:t>Хорогочинская</w:t>
      </w:r>
      <w:proofErr w:type="spellEnd"/>
      <w:r w:rsidRPr="003C10DC">
        <w:rPr>
          <w:sz w:val="28"/>
          <w:szCs w:val="28"/>
        </w:rPr>
        <w:t xml:space="preserve">, </w:t>
      </w:r>
      <w:proofErr w:type="spellStart"/>
      <w:r w:rsidRPr="003C10DC">
        <w:rPr>
          <w:sz w:val="28"/>
          <w:szCs w:val="28"/>
        </w:rPr>
        <w:t>Амазарская</w:t>
      </w:r>
      <w:proofErr w:type="spellEnd"/>
      <w:r w:rsidRPr="003C10DC">
        <w:rPr>
          <w:sz w:val="28"/>
          <w:szCs w:val="28"/>
        </w:rPr>
        <w:t xml:space="preserve">, Приисковая, Школьная, Пролетарская, Октябрьская, им. Дроздова, Вокзальная, </w:t>
      </w:r>
      <w:proofErr w:type="spellStart"/>
      <w:r w:rsidRPr="003C10DC">
        <w:rPr>
          <w:sz w:val="28"/>
          <w:szCs w:val="28"/>
        </w:rPr>
        <w:t>В-Разрезиая</w:t>
      </w:r>
      <w:proofErr w:type="spellEnd"/>
      <w:r w:rsidRPr="003C10DC">
        <w:rPr>
          <w:sz w:val="28"/>
          <w:szCs w:val="28"/>
        </w:rPr>
        <w:t xml:space="preserve">, </w:t>
      </w:r>
      <w:proofErr w:type="gramStart"/>
      <w:r w:rsidRPr="003C10DC">
        <w:rPr>
          <w:sz w:val="28"/>
          <w:szCs w:val="28"/>
        </w:rPr>
        <w:t>Н-</w:t>
      </w:r>
      <w:proofErr w:type="gramEnd"/>
      <w:r w:rsidRPr="003C10D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C10DC">
        <w:rPr>
          <w:sz w:val="28"/>
          <w:szCs w:val="28"/>
        </w:rPr>
        <w:t xml:space="preserve">азрезная, им. </w:t>
      </w:r>
      <w:r>
        <w:rPr>
          <w:sz w:val="28"/>
          <w:szCs w:val="28"/>
        </w:rPr>
        <w:t>П</w:t>
      </w:r>
      <w:proofErr w:type="spellStart"/>
      <w:r w:rsidRPr="003C10DC">
        <w:rPr>
          <w:sz w:val="28"/>
          <w:szCs w:val="28"/>
          <w:lang w:val="en-US"/>
        </w:rPr>
        <w:t>oro</w:t>
      </w:r>
      <w:r w:rsidRPr="003C10DC">
        <w:rPr>
          <w:sz w:val="28"/>
          <w:szCs w:val="28"/>
        </w:rPr>
        <w:t>даева</w:t>
      </w:r>
      <w:proofErr w:type="spellEnd"/>
      <w:r w:rsidRPr="003C10DC">
        <w:rPr>
          <w:sz w:val="28"/>
          <w:szCs w:val="28"/>
        </w:rPr>
        <w:t xml:space="preserve">, Советская, им. Кирова, им. </w:t>
      </w:r>
      <w:proofErr w:type="spellStart"/>
      <w:r w:rsidRPr="003C10DC">
        <w:rPr>
          <w:sz w:val="28"/>
          <w:szCs w:val="28"/>
        </w:rPr>
        <w:t>Плясова</w:t>
      </w:r>
      <w:proofErr w:type="spellEnd"/>
      <w:r w:rsidRPr="003C10DC">
        <w:rPr>
          <w:sz w:val="28"/>
          <w:szCs w:val="28"/>
        </w:rPr>
        <w:t xml:space="preserve">, Мостовая, </w:t>
      </w:r>
      <w:r w:rsidRPr="003C10DC">
        <w:rPr>
          <w:rStyle w:val="80"/>
          <w:sz w:val="28"/>
          <w:szCs w:val="28"/>
        </w:rPr>
        <w:t xml:space="preserve">Набережная, </w:t>
      </w:r>
      <w:r w:rsidR="00780680">
        <w:rPr>
          <w:sz w:val="28"/>
          <w:szCs w:val="28"/>
        </w:rPr>
        <w:t xml:space="preserve">им. </w:t>
      </w:r>
      <w:proofErr w:type="spellStart"/>
      <w:r w:rsidR="00780680">
        <w:rPr>
          <w:sz w:val="28"/>
          <w:szCs w:val="28"/>
        </w:rPr>
        <w:t>Проворкин</w:t>
      </w:r>
      <w:r w:rsidRPr="003C10DC">
        <w:rPr>
          <w:sz w:val="28"/>
          <w:szCs w:val="28"/>
        </w:rPr>
        <w:t>а</w:t>
      </w:r>
      <w:proofErr w:type="spellEnd"/>
      <w:r w:rsidRPr="003C10DC">
        <w:rPr>
          <w:sz w:val="28"/>
          <w:szCs w:val="28"/>
        </w:rPr>
        <w:t xml:space="preserve"> - </w:t>
      </w:r>
      <w:r w:rsidRPr="003C10DC">
        <w:rPr>
          <w:rStyle w:val="14"/>
          <w:sz w:val="28"/>
          <w:szCs w:val="28"/>
        </w:rPr>
        <w:t>1,5;</w:t>
      </w:r>
    </w:p>
    <w:p w:rsidR="003C10DC" w:rsidRPr="003C10DC" w:rsidRDefault="003C10DC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40" w:firstLine="900"/>
        <w:rPr>
          <w:sz w:val="28"/>
          <w:szCs w:val="28"/>
        </w:rPr>
      </w:pPr>
    </w:p>
    <w:p w:rsidR="003C10DC" w:rsidRPr="003C10DC" w:rsidRDefault="003C10DC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3C10DC">
        <w:rPr>
          <w:sz w:val="28"/>
          <w:szCs w:val="28"/>
        </w:rPr>
        <w:t>г) Центр города Могоча в границах: улиц П</w:t>
      </w:r>
      <w:r>
        <w:rPr>
          <w:sz w:val="28"/>
          <w:szCs w:val="28"/>
        </w:rPr>
        <w:t xml:space="preserve">ервомайская, Садовая, </w:t>
      </w:r>
      <w:proofErr w:type="spellStart"/>
      <w:r>
        <w:rPr>
          <w:sz w:val="28"/>
          <w:szCs w:val="28"/>
        </w:rPr>
        <w:t>Шулешко</w:t>
      </w:r>
      <w:proofErr w:type="spellEnd"/>
      <w:r>
        <w:rPr>
          <w:sz w:val="28"/>
          <w:szCs w:val="28"/>
        </w:rPr>
        <w:t>, Ко</w:t>
      </w:r>
      <w:r w:rsidRPr="003C10DC">
        <w:rPr>
          <w:sz w:val="28"/>
          <w:szCs w:val="28"/>
        </w:rPr>
        <w:t>мсомо</w:t>
      </w:r>
      <w:r>
        <w:rPr>
          <w:sz w:val="28"/>
          <w:szCs w:val="28"/>
        </w:rPr>
        <w:t xml:space="preserve">льская, </w:t>
      </w:r>
      <w:proofErr w:type="spellStart"/>
      <w:r>
        <w:rPr>
          <w:sz w:val="28"/>
          <w:szCs w:val="28"/>
        </w:rPr>
        <w:t>Аникинская</w:t>
      </w:r>
      <w:proofErr w:type="spellEnd"/>
      <w:r>
        <w:rPr>
          <w:sz w:val="28"/>
          <w:szCs w:val="28"/>
        </w:rPr>
        <w:t>, Клубная, Н-Н</w:t>
      </w:r>
      <w:r w:rsidRPr="003C10DC">
        <w:rPr>
          <w:sz w:val="28"/>
          <w:szCs w:val="28"/>
        </w:rPr>
        <w:t>абережна</w:t>
      </w:r>
      <w:r>
        <w:rPr>
          <w:sz w:val="28"/>
          <w:szCs w:val="28"/>
        </w:rPr>
        <w:t>я, Береговая, Уссурийская, им. Чап</w:t>
      </w:r>
      <w:r w:rsidRPr="003C10DC">
        <w:rPr>
          <w:sz w:val="28"/>
          <w:szCs w:val="28"/>
        </w:rPr>
        <w:t xml:space="preserve">аева, </w:t>
      </w:r>
      <w:proofErr w:type="spellStart"/>
      <w:r w:rsidRPr="003C10DC">
        <w:rPr>
          <w:sz w:val="28"/>
          <w:szCs w:val="28"/>
        </w:rPr>
        <w:t>Зимовская</w:t>
      </w:r>
      <w:proofErr w:type="spellEnd"/>
      <w:r w:rsidRPr="003C10DC">
        <w:rPr>
          <w:sz w:val="28"/>
          <w:szCs w:val="28"/>
        </w:rPr>
        <w:t xml:space="preserve">, </w:t>
      </w:r>
      <w:proofErr w:type="spellStart"/>
      <w:r w:rsidRPr="003C10DC">
        <w:rPr>
          <w:sz w:val="28"/>
          <w:szCs w:val="28"/>
        </w:rPr>
        <w:t>Рудницкая</w:t>
      </w:r>
      <w:proofErr w:type="spellEnd"/>
      <w:r w:rsidRPr="003C10DC">
        <w:rPr>
          <w:sz w:val="28"/>
          <w:szCs w:val="28"/>
        </w:rPr>
        <w:t>, Интернациональная, Высотная, Майская</w:t>
      </w:r>
      <w:r>
        <w:rPr>
          <w:sz w:val="28"/>
          <w:szCs w:val="28"/>
        </w:rPr>
        <w:t>, Связи, Откосная -2.0.</w:t>
      </w:r>
      <w:proofErr w:type="gramEnd"/>
    </w:p>
    <w:p w:rsidR="003C10DC" w:rsidRPr="003C10DC" w:rsidRDefault="003C10DC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Default="003C10DC" w:rsidP="003C10DC">
      <w:pPr>
        <w:pStyle w:val="ae"/>
        <w:numPr>
          <w:ilvl w:val="0"/>
          <w:numId w:val="22"/>
        </w:numPr>
        <w:tabs>
          <w:tab w:val="right" w:pos="1134"/>
          <w:tab w:val="center" w:pos="7178"/>
        </w:tabs>
        <w:ind w:hanging="33"/>
        <w:jc w:val="both"/>
        <w:rPr>
          <w:rStyle w:val="27"/>
          <w:rFonts w:eastAsiaTheme="minorHAnsi"/>
          <w:b/>
          <w:sz w:val="28"/>
          <w:szCs w:val="28"/>
        </w:rPr>
      </w:pPr>
      <w:r w:rsidRPr="003C10DC">
        <w:rPr>
          <w:rFonts w:ascii="Times New Roman" w:hAnsi="Times New Roman" w:cs="Times New Roman"/>
          <w:b/>
          <w:sz w:val="28"/>
          <w:szCs w:val="28"/>
        </w:rPr>
        <w:t>Коэффициент типа (</w:t>
      </w:r>
      <w:proofErr w:type="spellStart"/>
      <w:r w:rsidRPr="003C10DC">
        <w:rPr>
          <w:rFonts w:ascii="Times New Roman" w:hAnsi="Times New Roman" w:cs="Times New Roman"/>
          <w:b/>
          <w:sz w:val="28"/>
          <w:szCs w:val="28"/>
        </w:rPr>
        <w:t>Ктд</w:t>
      </w:r>
      <w:proofErr w:type="spellEnd"/>
      <w:r w:rsidRPr="003C10DC">
        <w:rPr>
          <w:rFonts w:ascii="Times New Roman" w:hAnsi="Times New Roman" w:cs="Times New Roman"/>
          <w:b/>
          <w:sz w:val="28"/>
          <w:szCs w:val="28"/>
        </w:rPr>
        <w:t>) от 0,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C10D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462168">
        <w:rPr>
          <w:rFonts w:ascii="Times New Roman" w:hAnsi="Times New Roman" w:cs="Times New Roman"/>
          <w:b/>
          <w:sz w:val="28"/>
          <w:szCs w:val="28"/>
        </w:rPr>
        <w:t>4</w:t>
      </w:r>
      <w:r w:rsidRPr="003C10DC">
        <w:rPr>
          <w:rStyle w:val="27"/>
          <w:rFonts w:eastAsiaTheme="minorHAnsi"/>
          <w:b/>
          <w:sz w:val="28"/>
          <w:szCs w:val="28"/>
        </w:rPr>
        <w:t xml:space="preserve">,0: </w:t>
      </w:r>
    </w:p>
    <w:p w:rsidR="003C10DC" w:rsidRPr="003C10DC" w:rsidRDefault="003C10DC" w:rsidP="003D6949">
      <w:pPr>
        <w:pStyle w:val="ae"/>
        <w:tabs>
          <w:tab w:val="right" w:pos="1134"/>
          <w:tab w:val="center" w:pos="7178"/>
        </w:tabs>
        <w:ind w:left="600"/>
        <w:jc w:val="both"/>
        <w:rPr>
          <w:rStyle w:val="27"/>
          <w:rFonts w:eastAsiaTheme="minorHAnsi"/>
          <w:b/>
          <w:sz w:val="28"/>
          <w:szCs w:val="28"/>
        </w:rPr>
      </w:pPr>
      <w:r w:rsidRPr="003C10DC">
        <w:rPr>
          <w:rStyle w:val="27"/>
          <w:rFonts w:eastAsiaTheme="minorHAnsi"/>
          <w:b/>
          <w:sz w:val="28"/>
          <w:szCs w:val="28"/>
        </w:rPr>
        <w:tab/>
      </w:r>
    </w:p>
    <w:p w:rsidR="005D472A" w:rsidRPr="005D472A" w:rsidRDefault="005D472A" w:rsidP="005D472A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D472A">
        <w:rPr>
          <w:rFonts w:ascii="Times New Roman" w:hAnsi="Times New Roman" w:cs="Times New Roman"/>
          <w:sz w:val="28"/>
          <w:szCs w:val="28"/>
        </w:rPr>
        <w:t>помещения, предоставляемые общественным объединениям (организациям) инвалидов для осуществления своей уставной деятельности</w:t>
      </w:r>
      <w:r w:rsidR="00462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- 0,1</w:t>
      </w:r>
      <w:r w:rsidRPr="005D472A">
        <w:rPr>
          <w:rFonts w:ascii="Times New Roman" w:hAnsi="Times New Roman" w:cs="Times New Roman"/>
          <w:sz w:val="28"/>
          <w:szCs w:val="28"/>
        </w:rPr>
        <w:t>;</w:t>
      </w:r>
    </w:p>
    <w:p w:rsidR="003C10DC" w:rsidRPr="003C10DC" w:rsidRDefault="005D472A" w:rsidP="003C10DC">
      <w:pPr>
        <w:pStyle w:val="8"/>
        <w:shd w:val="clear" w:color="auto" w:fill="auto"/>
        <w:tabs>
          <w:tab w:val="left" w:pos="1137"/>
        </w:tabs>
        <w:spacing w:after="0" w:line="240" w:lineRule="auto"/>
        <w:ind w:left="640"/>
        <w:rPr>
          <w:sz w:val="28"/>
          <w:szCs w:val="28"/>
        </w:rPr>
      </w:pPr>
      <w:r>
        <w:rPr>
          <w:rStyle w:val="28"/>
          <w:sz w:val="28"/>
          <w:szCs w:val="28"/>
        </w:rPr>
        <w:t>-</w:t>
      </w:r>
      <w:r w:rsidR="003C10DC" w:rsidRPr="003C10DC">
        <w:rPr>
          <w:rStyle w:val="28"/>
          <w:sz w:val="28"/>
          <w:szCs w:val="28"/>
        </w:rPr>
        <w:t xml:space="preserve"> </w:t>
      </w:r>
      <w:r w:rsidR="003C10DC" w:rsidRPr="003C10DC">
        <w:rPr>
          <w:sz w:val="28"/>
          <w:szCs w:val="28"/>
        </w:rPr>
        <w:t>бюджетные организации, органы милиции, суд, прокуратуры, военны</w:t>
      </w:r>
      <w:r>
        <w:rPr>
          <w:sz w:val="28"/>
          <w:szCs w:val="28"/>
        </w:rPr>
        <w:t>й</w:t>
      </w:r>
    </w:p>
    <w:p w:rsidR="003C10DC" w:rsidRPr="003C10DC" w:rsidRDefault="003C10DC" w:rsidP="003C10DC">
      <w:pPr>
        <w:pStyle w:val="8"/>
        <w:shd w:val="clear" w:color="auto" w:fill="auto"/>
        <w:spacing w:after="0" w:line="240" w:lineRule="auto"/>
        <w:ind w:left="240" w:right="20"/>
        <w:rPr>
          <w:sz w:val="28"/>
          <w:szCs w:val="28"/>
        </w:rPr>
      </w:pPr>
      <w:r w:rsidRPr="003C10DC">
        <w:rPr>
          <w:sz w:val="28"/>
          <w:szCs w:val="28"/>
        </w:rPr>
        <w:t xml:space="preserve">комиссариат, </w:t>
      </w:r>
      <w:r w:rsidR="005D472A">
        <w:rPr>
          <w:sz w:val="28"/>
          <w:szCs w:val="28"/>
        </w:rPr>
        <w:t>предприятия, осуществляющие р</w:t>
      </w:r>
      <w:r w:rsidRPr="003C10DC">
        <w:rPr>
          <w:sz w:val="28"/>
          <w:szCs w:val="28"/>
        </w:rPr>
        <w:t xml:space="preserve">емонт и реконструкцию зданий, сооружений, в т.ч. памятников истории и культуры </w:t>
      </w:r>
      <w:r w:rsidRPr="003C10DC">
        <w:rPr>
          <w:rStyle w:val="20pt"/>
          <w:sz w:val="28"/>
          <w:szCs w:val="28"/>
        </w:rPr>
        <w:t xml:space="preserve"> </w:t>
      </w:r>
      <w:r w:rsidR="00462168">
        <w:rPr>
          <w:rStyle w:val="20pt"/>
          <w:sz w:val="28"/>
          <w:szCs w:val="28"/>
        </w:rPr>
        <w:t xml:space="preserve">- </w:t>
      </w:r>
      <w:r w:rsidRPr="003C10DC">
        <w:rPr>
          <w:rStyle w:val="95pt"/>
          <w:sz w:val="28"/>
          <w:szCs w:val="28"/>
        </w:rPr>
        <w:t>0,3</w:t>
      </w:r>
      <w:r w:rsidRPr="003C10DC">
        <w:rPr>
          <w:rStyle w:val="37"/>
          <w:rFonts w:eastAsiaTheme="majorEastAsia"/>
          <w:sz w:val="28"/>
          <w:szCs w:val="28"/>
        </w:rPr>
        <w:t>-</w:t>
      </w:r>
      <w:r w:rsidR="00462168">
        <w:rPr>
          <w:rStyle w:val="37"/>
          <w:rFonts w:eastAsiaTheme="majorEastAsia"/>
          <w:sz w:val="28"/>
          <w:szCs w:val="28"/>
        </w:rPr>
        <w:t xml:space="preserve"> </w:t>
      </w:r>
      <w:r w:rsidRPr="003C10DC">
        <w:rPr>
          <w:rStyle w:val="10pt"/>
          <w:sz w:val="28"/>
          <w:szCs w:val="28"/>
        </w:rPr>
        <w:t>0</w:t>
      </w:r>
      <w:r w:rsidRPr="003C10DC">
        <w:rPr>
          <w:rStyle w:val="37"/>
          <w:rFonts w:eastAsiaTheme="majorEastAsia"/>
          <w:sz w:val="28"/>
          <w:szCs w:val="28"/>
        </w:rPr>
        <w:t>,</w:t>
      </w:r>
      <w:r w:rsidRPr="003C10DC">
        <w:rPr>
          <w:rStyle w:val="10pt"/>
          <w:sz w:val="28"/>
          <w:szCs w:val="28"/>
        </w:rPr>
        <w:t>5</w:t>
      </w:r>
      <w:r w:rsidRPr="003C10DC">
        <w:rPr>
          <w:rStyle w:val="37"/>
          <w:rFonts w:eastAsiaTheme="majorEastAsia"/>
          <w:sz w:val="28"/>
          <w:szCs w:val="28"/>
        </w:rPr>
        <w:t>;</w:t>
      </w:r>
    </w:p>
    <w:p w:rsidR="003C10DC" w:rsidRPr="003C10DC" w:rsidRDefault="00462168" w:rsidP="00462168">
      <w:pPr>
        <w:pStyle w:val="8"/>
        <w:shd w:val="clear" w:color="auto" w:fill="auto"/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 xml:space="preserve">медицина, спорт, культура (кроме деятельности, приносящей доход), </w:t>
      </w:r>
      <w:r w:rsidR="003C10DC" w:rsidRPr="003C10DC">
        <w:rPr>
          <w:rStyle w:val="9pt"/>
          <w:sz w:val="28"/>
          <w:szCs w:val="28"/>
        </w:rPr>
        <w:t xml:space="preserve">бытовое </w:t>
      </w:r>
      <w:r w:rsidR="003C10DC" w:rsidRPr="003C10DC">
        <w:rPr>
          <w:sz w:val="28"/>
          <w:szCs w:val="28"/>
        </w:rPr>
        <w:t>обслуживание, производство продуктов питания первой необходимости, производство товаров и услуг для инвалидов, бюджетно-</w:t>
      </w:r>
      <w:r w:rsidR="003C10DC" w:rsidRPr="003C10DC">
        <w:rPr>
          <w:sz w:val="28"/>
          <w:szCs w:val="28"/>
        </w:rPr>
        <w:lastRenderedPageBreak/>
        <w:t xml:space="preserve">хозрасчетные организации,  предприятия сельскохозяйственного назначения - </w:t>
      </w:r>
      <w:r w:rsidR="003C10DC" w:rsidRPr="003C10DC">
        <w:rPr>
          <w:rStyle w:val="14"/>
          <w:sz w:val="28"/>
          <w:szCs w:val="28"/>
        </w:rPr>
        <w:t>0,5-1,0;</w:t>
      </w:r>
    </w:p>
    <w:p w:rsidR="003C10DC" w:rsidRPr="003C10DC" w:rsidRDefault="00462168" w:rsidP="00462168">
      <w:pPr>
        <w:pStyle w:val="8"/>
        <w:shd w:val="clear" w:color="auto" w:fill="auto"/>
        <w:tabs>
          <w:tab w:val="center" w:pos="2191"/>
          <w:tab w:val="left" w:pos="2998"/>
        </w:tabs>
        <w:spacing w:after="0" w:line="240" w:lineRule="auto"/>
        <w:ind w:left="24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- </w:t>
      </w:r>
      <w:r w:rsidR="003C10DC" w:rsidRPr="003C10DC">
        <w:rPr>
          <w:sz w:val="28"/>
          <w:szCs w:val="28"/>
        </w:rPr>
        <w:t>производство</w:t>
      </w:r>
      <w:r w:rsidR="003C10DC" w:rsidRPr="003C10DC">
        <w:rPr>
          <w:sz w:val="28"/>
          <w:szCs w:val="28"/>
        </w:rPr>
        <w:tab/>
        <w:t>товаров народного потребления, строительство, ремонт и</w:t>
      </w:r>
      <w:r>
        <w:rPr>
          <w:sz w:val="28"/>
          <w:szCs w:val="28"/>
        </w:rPr>
        <w:t xml:space="preserve"> </w:t>
      </w:r>
      <w:r w:rsidR="003C10DC" w:rsidRPr="003C10DC">
        <w:rPr>
          <w:rStyle w:val="9pt"/>
          <w:sz w:val="28"/>
          <w:szCs w:val="28"/>
        </w:rPr>
        <w:t xml:space="preserve">эксплуатация </w:t>
      </w:r>
      <w:r w:rsidR="003C10DC" w:rsidRPr="003C10DC">
        <w:rPr>
          <w:sz w:val="28"/>
          <w:szCs w:val="28"/>
        </w:rPr>
        <w:t xml:space="preserve">жилья, услуги связи, столовые общего пользования </w:t>
      </w:r>
      <w:r w:rsidR="003C10DC" w:rsidRPr="003C10DC">
        <w:rPr>
          <w:rStyle w:val="14"/>
          <w:sz w:val="28"/>
          <w:szCs w:val="28"/>
        </w:rPr>
        <w:t>-1,1;</w:t>
      </w:r>
    </w:p>
    <w:p w:rsidR="003C10DC" w:rsidRPr="003C10DC" w:rsidRDefault="00462168" w:rsidP="00462168">
      <w:pPr>
        <w:pStyle w:val="8"/>
        <w:shd w:val="clear" w:color="auto" w:fill="auto"/>
        <w:spacing w:after="0" w:line="240" w:lineRule="auto"/>
        <w:ind w:left="24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 xml:space="preserve">медицина, спорт, культура (приносящие доход), органы </w:t>
      </w:r>
      <w:proofErr w:type="gramStart"/>
      <w:r w:rsidR="003C10DC" w:rsidRPr="003C10DC">
        <w:rPr>
          <w:sz w:val="28"/>
          <w:szCs w:val="28"/>
        </w:rPr>
        <w:t>хозяйственного</w:t>
      </w:r>
      <w:proofErr w:type="gramEnd"/>
    </w:p>
    <w:p w:rsidR="003C10DC" w:rsidRPr="003C10DC" w:rsidRDefault="003C10DC" w:rsidP="00462168">
      <w:pPr>
        <w:keepNext/>
        <w:framePr w:dropCap="drop" w:lines="2" w:hSpace="202" w:vSpace="202" w:wrap="auto" w:vAnchor="text" w:hAnchor="text"/>
        <w:ind w:left="240"/>
        <w:jc w:val="both"/>
        <w:rPr>
          <w:sz w:val="28"/>
          <w:szCs w:val="28"/>
        </w:rPr>
      </w:pPr>
    </w:p>
    <w:p w:rsidR="003C10DC" w:rsidRPr="003C10DC" w:rsidRDefault="003C10DC" w:rsidP="00462168">
      <w:pPr>
        <w:ind w:left="284" w:right="20" w:hanging="142"/>
        <w:jc w:val="both"/>
        <w:rPr>
          <w:sz w:val="28"/>
          <w:szCs w:val="28"/>
        </w:rPr>
      </w:pPr>
      <w:r w:rsidRPr="003C10DC">
        <w:rPr>
          <w:sz w:val="28"/>
          <w:szCs w:val="28"/>
        </w:rPr>
        <w:t xml:space="preserve">управления, производство, проектирование, научно-исследовательская </w:t>
      </w:r>
      <w:r w:rsidR="00462168">
        <w:rPr>
          <w:sz w:val="28"/>
          <w:szCs w:val="28"/>
        </w:rPr>
        <w:t xml:space="preserve">  </w:t>
      </w:r>
      <w:r w:rsidRPr="003C10DC">
        <w:rPr>
          <w:sz w:val="28"/>
          <w:szCs w:val="28"/>
        </w:rPr>
        <w:t>деятельность, транспорт</w:t>
      </w:r>
      <w:r w:rsidR="00462168">
        <w:rPr>
          <w:sz w:val="28"/>
          <w:szCs w:val="28"/>
        </w:rPr>
        <w:t xml:space="preserve"> </w:t>
      </w:r>
      <w:r w:rsidRPr="003C10DC">
        <w:rPr>
          <w:sz w:val="28"/>
          <w:szCs w:val="28"/>
        </w:rPr>
        <w:t>-1,3;</w:t>
      </w:r>
    </w:p>
    <w:p w:rsidR="003C10DC" w:rsidRPr="003C10DC" w:rsidRDefault="00462168" w:rsidP="00462168">
      <w:pPr>
        <w:pStyle w:val="8"/>
        <w:shd w:val="clear" w:color="auto" w:fill="auto"/>
        <w:tabs>
          <w:tab w:val="left" w:pos="567"/>
        </w:tabs>
        <w:spacing w:after="0" w:line="240" w:lineRule="auto"/>
        <w:ind w:left="240" w:right="20" w:firstLine="32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 xml:space="preserve">коммерческая деятельность, торговля (в т.ч. медикаментами), кафе, рестораны, бары - </w:t>
      </w:r>
      <w:r>
        <w:rPr>
          <w:sz w:val="28"/>
          <w:szCs w:val="28"/>
        </w:rPr>
        <w:t>3</w:t>
      </w:r>
      <w:r w:rsidR="003C10DC" w:rsidRPr="003C10DC">
        <w:rPr>
          <w:rStyle w:val="14"/>
          <w:sz w:val="28"/>
          <w:szCs w:val="28"/>
        </w:rPr>
        <w:t>,0;</w:t>
      </w:r>
      <w:r w:rsidR="003C10DC" w:rsidRPr="003C10DC">
        <w:rPr>
          <w:sz w:val="28"/>
          <w:szCs w:val="28"/>
        </w:rPr>
        <w:t xml:space="preserve"> </w:t>
      </w:r>
      <w:proofErr w:type="gramEnd"/>
    </w:p>
    <w:p w:rsidR="003C10DC" w:rsidRPr="003C10DC" w:rsidRDefault="00462168" w:rsidP="00462168">
      <w:pPr>
        <w:pStyle w:val="8"/>
        <w:shd w:val="clear" w:color="auto" w:fill="auto"/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3C10DC" w:rsidRPr="003C10DC">
        <w:rPr>
          <w:sz w:val="28"/>
          <w:szCs w:val="28"/>
        </w:rPr>
        <w:t xml:space="preserve">банковская, биржевая, посредническая, аудиторская, нотариальная деятельность, игровой бизнес, инвестиционные фонды - </w:t>
      </w:r>
      <w:r>
        <w:rPr>
          <w:sz w:val="28"/>
          <w:szCs w:val="28"/>
        </w:rPr>
        <w:t>4</w:t>
      </w:r>
      <w:r w:rsidR="003C10DC" w:rsidRPr="003C10DC">
        <w:rPr>
          <w:rStyle w:val="14"/>
          <w:sz w:val="28"/>
          <w:szCs w:val="28"/>
        </w:rPr>
        <w:t>,0.</w:t>
      </w:r>
      <w:proofErr w:type="gramEnd"/>
    </w:p>
    <w:p w:rsidR="00462168" w:rsidRPr="00462168" w:rsidRDefault="00462168" w:rsidP="0046216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2168" w:rsidRPr="003D6949" w:rsidRDefault="001B3D8F" w:rsidP="00462168">
      <w:pPr>
        <w:pStyle w:val="ae"/>
        <w:widowControl w:val="0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D8F"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45pt;margin-top:21.95pt;width:10.9pt;height:19.5pt;z-index:-251650048;mso-wrap-distance-left:5pt;mso-wrap-distance-right:5pt;mso-position-horizontal-relative:margin" filled="f" stroked="f">
            <v:textbox style="mso-fit-shape-to-text:t" inset="0,0,0,0">
              <w:txbxContent>
                <w:p w:rsidR="00E00025" w:rsidRPr="00462168" w:rsidRDefault="00E00025" w:rsidP="00462168"/>
              </w:txbxContent>
            </v:textbox>
            <w10:wrap type="square" anchorx="margin"/>
          </v:shape>
        </w:pict>
      </w:r>
      <w:r w:rsidR="00462168" w:rsidRPr="003D6949">
        <w:rPr>
          <w:rFonts w:ascii="Times New Roman" w:hAnsi="Times New Roman" w:cs="Times New Roman"/>
          <w:b/>
          <w:sz w:val="28"/>
          <w:szCs w:val="28"/>
        </w:rPr>
        <w:t>Коэффициент качества нежилого помещения (</w:t>
      </w:r>
      <w:proofErr w:type="spellStart"/>
      <w:r w:rsidR="00462168" w:rsidRPr="003D6949">
        <w:rPr>
          <w:rFonts w:ascii="Times New Roman" w:hAnsi="Times New Roman" w:cs="Times New Roman"/>
          <w:b/>
          <w:sz w:val="28"/>
          <w:szCs w:val="28"/>
        </w:rPr>
        <w:t>Кнж</w:t>
      </w:r>
      <w:proofErr w:type="spellEnd"/>
      <w:r w:rsidR="00462168" w:rsidRPr="003D6949">
        <w:rPr>
          <w:rFonts w:ascii="Times New Roman" w:hAnsi="Times New Roman" w:cs="Times New Roman"/>
          <w:b/>
          <w:sz w:val="28"/>
          <w:szCs w:val="28"/>
        </w:rPr>
        <w:t>)</w:t>
      </w:r>
    </w:p>
    <w:p w:rsidR="00462168" w:rsidRDefault="00462168" w:rsidP="00462168">
      <w:pPr>
        <w:ind w:right="20"/>
        <w:jc w:val="center"/>
        <w:rPr>
          <w:rStyle w:val="27"/>
          <w:sz w:val="28"/>
          <w:szCs w:val="28"/>
        </w:rPr>
      </w:pPr>
      <w:proofErr w:type="spellStart"/>
      <w:r w:rsidRPr="00462168">
        <w:rPr>
          <w:sz w:val="28"/>
          <w:szCs w:val="28"/>
        </w:rPr>
        <w:t>Кнж=</w:t>
      </w:r>
      <w:proofErr w:type="spellEnd"/>
      <w:r w:rsidRPr="00462168">
        <w:rPr>
          <w:rStyle w:val="27"/>
          <w:sz w:val="28"/>
          <w:szCs w:val="28"/>
        </w:rPr>
        <w:t xml:space="preserve"> 6.1+6.2+6.3+6.4</w:t>
      </w:r>
    </w:p>
    <w:p w:rsidR="00462168" w:rsidRPr="00462168" w:rsidRDefault="00462168" w:rsidP="00462168">
      <w:pPr>
        <w:ind w:right="20"/>
        <w:jc w:val="center"/>
        <w:rPr>
          <w:b/>
          <w:sz w:val="28"/>
          <w:szCs w:val="28"/>
        </w:rPr>
      </w:pPr>
    </w:p>
    <w:p w:rsidR="00462168" w:rsidRPr="00462168" w:rsidRDefault="00462168" w:rsidP="00462168">
      <w:pPr>
        <w:widowControl w:val="0"/>
        <w:tabs>
          <w:tab w:val="left" w:pos="284"/>
        </w:tabs>
        <w:ind w:left="284"/>
        <w:jc w:val="both"/>
        <w:rPr>
          <w:b/>
          <w:sz w:val="28"/>
          <w:szCs w:val="28"/>
        </w:rPr>
      </w:pPr>
      <w:r w:rsidRPr="00462168">
        <w:rPr>
          <w:b/>
          <w:sz w:val="28"/>
          <w:szCs w:val="28"/>
        </w:rPr>
        <w:t>6.1.Расположение помещения:</w:t>
      </w:r>
    </w:p>
    <w:p w:rsidR="00462168" w:rsidRDefault="00462168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62168">
        <w:rPr>
          <w:sz w:val="28"/>
          <w:szCs w:val="28"/>
        </w:rPr>
        <w:t xml:space="preserve"> 1 этаже и выше в отдельно стоящих зданиях - 0,3 </w:t>
      </w:r>
    </w:p>
    <w:p w:rsidR="00462168" w:rsidRDefault="00462168" w:rsidP="00462168">
      <w:pPr>
        <w:widowControl w:val="0"/>
        <w:tabs>
          <w:tab w:val="left" w:pos="284"/>
        </w:tabs>
        <w:ind w:left="284"/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>в</w:t>
      </w:r>
      <w:r w:rsidRPr="00462168">
        <w:rPr>
          <w:sz w:val="28"/>
          <w:szCs w:val="28"/>
        </w:rPr>
        <w:t xml:space="preserve"> помещениях цокольного этажа,</w:t>
      </w:r>
      <w:r>
        <w:rPr>
          <w:sz w:val="28"/>
          <w:szCs w:val="28"/>
        </w:rPr>
        <w:t xml:space="preserve"> на чердаке (мансарде), в </w:t>
      </w:r>
      <w:r w:rsidRPr="00462168">
        <w:rPr>
          <w:sz w:val="28"/>
          <w:szCs w:val="28"/>
        </w:rPr>
        <w:t xml:space="preserve">полуподвале </w:t>
      </w:r>
      <w:r w:rsidRPr="00462168">
        <w:rPr>
          <w:rStyle w:val="14"/>
          <w:sz w:val="28"/>
          <w:szCs w:val="28"/>
        </w:rPr>
        <w:t>-0,2</w:t>
      </w:r>
    </w:p>
    <w:p w:rsidR="00462168" w:rsidRDefault="00462168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>в</w:t>
      </w:r>
      <w:r w:rsidRPr="00462168">
        <w:rPr>
          <w:rStyle w:val="14"/>
          <w:sz w:val="28"/>
          <w:szCs w:val="28"/>
        </w:rPr>
        <w:t xml:space="preserve"> </w:t>
      </w:r>
      <w:r w:rsidRPr="00462168">
        <w:rPr>
          <w:sz w:val="28"/>
          <w:szCs w:val="28"/>
        </w:rPr>
        <w:t>подвале-0,1</w:t>
      </w:r>
      <w:r w:rsidRPr="00462168">
        <w:rPr>
          <w:sz w:val="28"/>
          <w:szCs w:val="28"/>
        </w:rPr>
        <w:tab/>
      </w:r>
    </w:p>
    <w:p w:rsidR="00462168" w:rsidRPr="00462168" w:rsidRDefault="00462168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462168" w:rsidRPr="00462168" w:rsidRDefault="00462168" w:rsidP="00462168">
      <w:pPr>
        <w:pStyle w:val="ae"/>
        <w:widowControl w:val="0"/>
        <w:numPr>
          <w:ilvl w:val="1"/>
          <w:numId w:val="23"/>
        </w:numPr>
        <w:tabs>
          <w:tab w:val="left" w:pos="284"/>
          <w:tab w:val="left" w:pos="170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Степень технического о</w:t>
      </w:r>
      <w:r w:rsidRPr="00462168">
        <w:rPr>
          <w:rFonts w:ascii="Times New Roman" w:hAnsi="Times New Roman" w:cs="Times New Roman"/>
          <w:b/>
          <w:sz w:val="28"/>
          <w:szCs w:val="28"/>
        </w:rPr>
        <w:t xml:space="preserve">бустройства: </w:t>
      </w:r>
    </w:p>
    <w:p w:rsidR="00462168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  <w:r w:rsidRPr="00462168">
        <w:rPr>
          <w:sz w:val="28"/>
          <w:szCs w:val="28"/>
        </w:rPr>
        <w:t>Наличие водопровода, канализации, горячей воды и центрального ото</w:t>
      </w:r>
      <w:r w:rsidRPr="00462168">
        <w:rPr>
          <w:sz w:val="28"/>
          <w:szCs w:val="28"/>
        </w:rPr>
        <w:softHyphen/>
        <w:t>пления-0,3.</w:t>
      </w:r>
    </w:p>
    <w:p w:rsidR="00462168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</w:p>
    <w:p w:rsidR="003C7D5B" w:rsidRDefault="001B3D8F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Style w:val="62"/>
          <w:b/>
          <w:sz w:val="28"/>
          <w:szCs w:val="28"/>
        </w:rPr>
      </w:pPr>
      <w:r w:rsidRPr="001B3D8F">
        <w:rPr>
          <w:b/>
          <w:sz w:val="28"/>
          <w:szCs w:val="28"/>
        </w:rPr>
        <w:pict>
          <v:shape id="_x0000_s1033" type="#_x0000_t202" style="position:absolute;left:0;text-align:left;margin-left:1.1pt;margin-top:6.1pt;width:8.55pt;height:19.5pt;z-index:-251649024;mso-wrap-distance-left:5pt;mso-wrap-distance-right:5.1pt;mso-position-horizontal-relative:margin" filled="f" stroked="f">
            <v:textbox style="mso-fit-shape-to-text:t" inset="0,0,0,0">
              <w:txbxContent>
                <w:p w:rsidR="00E00025" w:rsidRPr="003C7D5B" w:rsidRDefault="00E00025" w:rsidP="003C7D5B"/>
              </w:txbxContent>
            </v:textbox>
            <w10:wrap type="square" anchorx="margin"/>
          </v:shape>
        </w:pict>
      </w:r>
      <w:r w:rsidR="00462168" w:rsidRPr="003C7D5B">
        <w:rPr>
          <w:rStyle w:val="62"/>
          <w:b/>
          <w:sz w:val="28"/>
          <w:szCs w:val="28"/>
        </w:rPr>
        <w:t xml:space="preserve">Понижающие коэффициенты: </w:t>
      </w:r>
    </w:p>
    <w:p w:rsidR="003C7D5B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отсутствие горячей воды - </w:t>
      </w:r>
      <w:r w:rsidRPr="00462168">
        <w:rPr>
          <w:rStyle w:val="14"/>
          <w:sz w:val="28"/>
          <w:szCs w:val="28"/>
        </w:rPr>
        <w:t>0,05</w:t>
      </w:r>
    </w:p>
    <w:p w:rsidR="00462168" w:rsidRPr="00462168" w:rsidRDefault="00462168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  <w:r w:rsidRPr="00462168">
        <w:rPr>
          <w:sz w:val="28"/>
          <w:szCs w:val="28"/>
        </w:rPr>
        <w:t xml:space="preserve">отсутствие холодной воды и канализации - </w:t>
      </w:r>
      <w:r w:rsidRPr="00462168">
        <w:rPr>
          <w:rStyle w:val="14"/>
          <w:sz w:val="28"/>
          <w:szCs w:val="28"/>
        </w:rPr>
        <w:t>0,05</w:t>
      </w:r>
    </w:p>
    <w:p w:rsidR="00462168" w:rsidRDefault="00462168" w:rsidP="003C7D5B">
      <w:pPr>
        <w:pStyle w:val="8"/>
        <w:shd w:val="clear" w:color="auto" w:fill="auto"/>
        <w:tabs>
          <w:tab w:val="left" w:pos="284"/>
        </w:tabs>
        <w:spacing w:after="0" w:line="240" w:lineRule="auto"/>
        <w:ind w:left="284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отсутствие центрального отопления - </w:t>
      </w:r>
      <w:r w:rsidRPr="00462168">
        <w:rPr>
          <w:rStyle w:val="14"/>
          <w:sz w:val="28"/>
          <w:szCs w:val="28"/>
        </w:rPr>
        <w:t>0,05</w:t>
      </w:r>
    </w:p>
    <w:p w:rsidR="003C7D5B" w:rsidRPr="00462168" w:rsidRDefault="003C7D5B" w:rsidP="003C7D5B">
      <w:pPr>
        <w:pStyle w:val="8"/>
        <w:shd w:val="clear" w:color="auto" w:fill="auto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</w:p>
    <w:p w:rsidR="00462168" w:rsidRPr="003C7D5B" w:rsidRDefault="00462168" w:rsidP="003C7D5B">
      <w:pPr>
        <w:pStyle w:val="ae"/>
        <w:widowControl w:val="0"/>
        <w:numPr>
          <w:ilvl w:val="1"/>
          <w:numId w:val="23"/>
        </w:numPr>
        <w:tabs>
          <w:tab w:val="left" w:pos="1707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5B">
        <w:rPr>
          <w:rFonts w:ascii="Times New Roman" w:hAnsi="Times New Roman" w:cs="Times New Roman"/>
          <w:b/>
          <w:sz w:val="28"/>
          <w:szCs w:val="28"/>
        </w:rPr>
        <w:t>Высота потолков в помещении (средняя в здании)</w:t>
      </w:r>
    </w:p>
    <w:p w:rsidR="003C7D5B" w:rsidRDefault="00462168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свыше 3,0 м - </w:t>
      </w:r>
      <w:r w:rsidRPr="00462168">
        <w:rPr>
          <w:rStyle w:val="14"/>
          <w:sz w:val="28"/>
          <w:szCs w:val="28"/>
        </w:rPr>
        <w:t xml:space="preserve">0,3; </w:t>
      </w:r>
    </w:p>
    <w:p w:rsidR="003C7D5B" w:rsidRDefault="00462168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rStyle w:val="14"/>
          <w:sz w:val="28"/>
          <w:szCs w:val="28"/>
        </w:rPr>
        <w:t xml:space="preserve">от 2,6 до 3,0 м - 0.2; </w:t>
      </w:r>
    </w:p>
    <w:p w:rsidR="00462168" w:rsidRDefault="00462168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менее </w:t>
      </w:r>
      <w:r w:rsidRPr="00462168">
        <w:rPr>
          <w:rStyle w:val="14"/>
          <w:sz w:val="28"/>
          <w:szCs w:val="28"/>
        </w:rPr>
        <w:t>2.6м - 0.1.</w:t>
      </w:r>
    </w:p>
    <w:p w:rsidR="003C7D5B" w:rsidRPr="00462168" w:rsidRDefault="003C7D5B" w:rsidP="003C7D5B">
      <w:pPr>
        <w:pStyle w:val="8"/>
        <w:shd w:val="clear" w:color="auto" w:fill="auto"/>
        <w:spacing w:after="0" w:line="240" w:lineRule="auto"/>
        <w:ind w:left="284" w:right="5820"/>
        <w:rPr>
          <w:sz w:val="28"/>
          <w:szCs w:val="28"/>
        </w:rPr>
      </w:pPr>
    </w:p>
    <w:p w:rsidR="00462168" w:rsidRPr="003C7D5B" w:rsidRDefault="00462168" w:rsidP="003C7D5B">
      <w:pPr>
        <w:pStyle w:val="ae"/>
        <w:widowControl w:val="0"/>
        <w:numPr>
          <w:ilvl w:val="1"/>
          <w:numId w:val="24"/>
        </w:numPr>
        <w:tabs>
          <w:tab w:val="left" w:pos="1707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D5B">
        <w:rPr>
          <w:rFonts w:ascii="Times New Roman" w:hAnsi="Times New Roman" w:cs="Times New Roman"/>
          <w:b/>
          <w:sz w:val="28"/>
          <w:szCs w:val="28"/>
        </w:rPr>
        <w:t>Удобство коммерческого использования</w:t>
      </w:r>
    </w:p>
    <w:p w:rsidR="00462168" w:rsidRPr="00462168" w:rsidRDefault="003C7D5B" w:rsidP="003C7D5B">
      <w:pPr>
        <w:pStyle w:val="8"/>
        <w:shd w:val="clear" w:color="auto" w:fill="auto"/>
        <w:spacing w:after="0" w:line="240" w:lineRule="auto"/>
        <w:ind w:left="240" w:right="20" w:firstLine="4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2168" w:rsidRPr="00462168">
        <w:rPr>
          <w:sz w:val="28"/>
          <w:szCs w:val="28"/>
        </w:rPr>
        <w:t>Значения коэффициента должны учитывать влияние на величину аренд</w:t>
      </w:r>
      <w:r w:rsidR="00462168" w:rsidRPr="00462168">
        <w:rPr>
          <w:sz w:val="28"/>
          <w:szCs w:val="28"/>
        </w:rPr>
        <w:softHyphen/>
        <w:t>ой платы близости к магистралям, торговым и административным центрам, наличие транспорта и другой инфраструктуры и т.д.:</w:t>
      </w:r>
    </w:p>
    <w:p w:rsidR="00462168" w:rsidRPr="00462168" w:rsidRDefault="003C7D5B" w:rsidP="003C7D5B">
      <w:pPr>
        <w:pStyle w:val="8"/>
        <w:shd w:val="clear" w:color="auto" w:fill="auto"/>
        <w:spacing w:after="0" w:line="240" w:lineRule="auto"/>
        <w:ind w:left="240" w:right="20" w:firstLine="44"/>
        <w:rPr>
          <w:sz w:val="28"/>
          <w:szCs w:val="28"/>
        </w:rPr>
      </w:pPr>
      <w:r>
        <w:rPr>
          <w:sz w:val="28"/>
          <w:szCs w:val="28"/>
        </w:rPr>
        <w:t>0,1 - помещение имеет</w:t>
      </w:r>
      <w:r w:rsidR="00462168" w:rsidRPr="00462168">
        <w:rPr>
          <w:sz w:val="28"/>
          <w:szCs w:val="28"/>
        </w:rPr>
        <w:t xml:space="preserve"> выгодное месторасположение для коммерческой </w:t>
      </w:r>
      <w:r>
        <w:rPr>
          <w:sz w:val="28"/>
          <w:szCs w:val="28"/>
        </w:rPr>
        <w:t>д</w:t>
      </w:r>
      <w:r w:rsidR="00462168" w:rsidRPr="00462168">
        <w:rPr>
          <w:sz w:val="28"/>
          <w:szCs w:val="28"/>
        </w:rPr>
        <w:t>еятельности;</w:t>
      </w:r>
    </w:p>
    <w:p w:rsidR="00462168" w:rsidRPr="00462168" w:rsidRDefault="003C7D5B" w:rsidP="003C7D5B">
      <w:pPr>
        <w:pStyle w:val="8"/>
        <w:shd w:val="clear" w:color="auto" w:fill="auto"/>
        <w:spacing w:after="0" w:line="240" w:lineRule="auto"/>
        <w:ind w:left="240" w:hanging="98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</w:t>
      </w:r>
      <w:r w:rsidR="00462168" w:rsidRPr="00462168">
        <w:rPr>
          <w:rStyle w:val="14"/>
          <w:sz w:val="28"/>
          <w:szCs w:val="28"/>
        </w:rPr>
        <w:t>0,08</w:t>
      </w:r>
      <w:r w:rsidR="00462168" w:rsidRPr="00462168">
        <w:rPr>
          <w:sz w:val="28"/>
          <w:szCs w:val="28"/>
        </w:rPr>
        <w:t xml:space="preserve"> - помещение имеет недостатки для коммерческого использования.</w:t>
      </w:r>
    </w:p>
    <w:p w:rsidR="003C10DC" w:rsidRDefault="003C10DC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Pr="003D6949" w:rsidRDefault="003D6949" w:rsidP="0002679F">
      <w:pPr>
        <w:pStyle w:val="8"/>
        <w:numPr>
          <w:ilvl w:val="0"/>
          <w:numId w:val="24"/>
        </w:numPr>
        <w:shd w:val="clear" w:color="auto" w:fill="auto"/>
        <w:spacing w:after="0" w:line="240" w:lineRule="auto"/>
        <w:ind w:left="142" w:right="60" w:firstLine="567"/>
        <w:rPr>
          <w:sz w:val="28"/>
          <w:szCs w:val="28"/>
        </w:rPr>
      </w:pPr>
      <w:r w:rsidRPr="003D6949">
        <w:rPr>
          <w:sz w:val="28"/>
          <w:szCs w:val="28"/>
        </w:rPr>
        <w:t xml:space="preserve">Сумма арендной платы за пользование </w:t>
      </w:r>
      <w:r w:rsidR="0002679F">
        <w:rPr>
          <w:sz w:val="28"/>
          <w:szCs w:val="28"/>
        </w:rPr>
        <w:t xml:space="preserve">зданиями, </w:t>
      </w:r>
      <w:r w:rsidRPr="003D6949">
        <w:rPr>
          <w:sz w:val="28"/>
          <w:szCs w:val="28"/>
        </w:rPr>
        <w:t>нежилыми помещениями по рыночной оценке стоимости аренды 1 кв. м определяется по формуле: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  <w:lang w:val="en-US"/>
        </w:rPr>
        <w:lastRenderedPageBreak/>
        <w:t>Ann</w:t>
      </w:r>
      <w:r w:rsidRPr="003D6949">
        <w:rPr>
          <w:sz w:val="28"/>
          <w:szCs w:val="28"/>
        </w:rPr>
        <w:t xml:space="preserve"> = </w:t>
      </w:r>
      <w:proofErr w:type="spellStart"/>
      <w:r w:rsidRPr="003D6949">
        <w:rPr>
          <w:sz w:val="28"/>
          <w:szCs w:val="28"/>
        </w:rPr>
        <w:t>Рст</w:t>
      </w:r>
      <w:proofErr w:type="spellEnd"/>
      <w:r w:rsidRPr="003D6949">
        <w:rPr>
          <w:sz w:val="28"/>
          <w:szCs w:val="28"/>
        </w:rPr>
        <w:t xml:space="preserve">. </w:t>
      </w:r>
      <w:proofErr w:type="spellStart"/>
      <w:r w:rsidRPr="003D6949">
        <w:rPr>
          <w:sz w:val="28"/>
          <w:szCs w:val="28"/>
        </w:rPr>
        <w:t>х</w:t>
      </w:r>
      <w:proofErr w:type="spellEnd"/>
      <w:r w:rsidRPr="003D6949">
        <w:rPr>
          <w:sz w:val="28"/>
          <w:szCs w:val="28"/>
        </w:rPr>
        <w:t xml:space="preserve"> </w:t>
      </w:r>
      <w:r w:rsidRPr="003D6949">
        <w:rPr>
          <w:sz w:val="28"/>
          <w:szCs w:val="28"/>
          <w:lang w:val="en-US"/>
        </w:rPr>
        <w:t>S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proofErr w:type="spellStart"/>
      <w:r w:rsidRPr="003D6949">
        <w:rPr>
          <w:sz w:val="28"/>
          <w:szCs w:val="28"/>
        </w:rPr>
        <w:t>Рст</w:t>
      </w:r>
      <w:proofErr w:type="spellEnd"/>
      <w:r w:rsidRPr="003D6949">
        <w:rPr>
          <w:sz w:val="28"/>
          <w:szCs w:val="28"/>
        </w:rPr>
        <w:t>. - рыночная оценка стоимости аренды 1 кв. м нежилого помещения,</w:t>
      </w:r>
      <w:r w:rsidR="0002679F">
        <w:rPr>
          <w:sz w:val="28"/>
          <w:szCs w:val="28"/>
        </w:rPr>
        <w:t xml:space="preserve"> </w:t>
      </w:r>
      <w:r w:rsidR="00474D5D">
        <w:rPr>
          <w:sz w:val="28"/>
          <w:szCs w:val="28"/>
        </w:rPr>
        <w:t>руб.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  <w:lang w:val="en-US"/>
        </w:rPr>
        <w:t>S</w:t>
      </w:r>
      <w:r w:rsidRPr="003D6949">
        <w:rPr>
          <w:sz w:val="28"/>
          <w:szCs w:val="28"/>
        </w:rPr>
        <w:t xml:space="preserve"> - </w:t>
      </w:r>
      <w:proofErr w:type="gramStart"/>
      <w:r w:rsidRPr="003D6949">
        <w:rPr>
          <w:sz w:val="28"/>
          <w:szCs w:val="28"/>
        </w:rPr>
        <w:t>площадь</w:t>
      </w:r>
      <w:proofErr w:type="gramEnd"/>
      <w:r w:rsidRPr="003D6949">
        <w:rPr>
          <w:sz w:val="28"/>
          <w:szCs w:val="28"/>
        </w:rPr>
        <w:t xml:space="preserve"> помещения, кв. м.</w:t>
      </w:r>
    </w:p>
    <w:p w:rsidR="003D6949" w:rsidRPr="003D6949" w:rsidRDefault="003D6949" w:rsidP="00474D5D">
      <w:pPr>
        <w:pStyle w:val="8"/>
        <w:shd w:val="clear" w:color="auto" w:fill="auto"/>
        <w:spacing w:after="0" w:line="240" w:lineRule="auto"/>
        <w:ind w:left="220" w:right="60" w:firstLine="489"/>
        <w:rPr>
          <w:sz w:val="28"/>
          <w:szCs w:val="28"/>
        </w:rPr>
      </w:pPr>
      <w:r w:rsidRPr="003D6949">
        <w:rPr>
          <w:sz w:val="28"/>
          <w:szCs w:val="28"/>
        </w:rPr>
        <w:t xml:space="preserve">Организация и проведение торгов на право заключения договора аренды нежилых помещений, находящихся в муниципальной собственности </w:t>
      </w:r>
      <w:r w:rsidR="0002679F">
        <w:rPr>
          <w:sz w:val="28"/>
          <w:szCs w:val="28"/>
        </w:rPr>
        <w:t>муниципального района «Могочинский</w:t>
      </w:r>
      <w:r w:rsidRPr="003D6949">
        <w:rPr>
          <w:sz w:val="28"/>
          <w:szCs w:val="28"/>
        </w:rPr>
        <w:t xml:space="preserve"> район</w:t>
      </w:r>
      <w:r w:rsidR="0002679F">
        <w:rPr>
          <w:sz w:val="28"/>
          <w:szCs w:val="28"/>
        </w:rPr>
        <w:t>»</w:t>
      </w:r>
      <w:r w:rsidRPr="003D6949">
        <w:rPr>
          <w:sz w:val="28"/>
          <w:szCs w:val="28"/>
        </w:rPr>
        <w:t xml:space="preserve">, производится в порядке, установленном </w:t>
      </w:r>
      <w:r>
        <w:rPr>
          <w:sz w:val="28"/>
          <w:szCs w:val="28"/>
        </w:rPr>
        <w:t xml:space="preserve">нормативными правовыми актами </w:t>
      </w:r>
      <w:r w:rsidRPr="003D694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«Могочинский</w:t>
      </w:r>
      <w:r w:rsidRPr="003D694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D6949">
        <w:rPr>
          <w:sz w:val="28"/>
          <w:szCs w:val="28"/>
        </w:rPr>
        <w:t>.</w:t>
      </w:r>
    </w:p>
    <w:p w:rsidR="003D6949" w:rsidRPr="003D6949" w:rsidRDefault="003D6949" w:rsidP="003D6949">
      <w:pPr>
        <w:rPr>
          <w:rFonts w:eastAsiaTheme="minorHAnsi"/>
          <w:sz w:val="28"/>
          <w:szCs w:val="28"/>
          <w:lang w:eastAsia="en-US"/>
        </w:rPr>
      </w:pPr>
    </w:p>
    <w:p w:rsidR="003D6949" w:rsidRDefault="003D6949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Default="003D6949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Default="003D6949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D6949" w:rsidRPr="003C10DC" w:rsidRDefault="003D6949" w:rsidP="003C10D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E3063" w:rsidRPr="00706E8C" w:rsidRDefault="004E3063" w:rsidP="002A6C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E3063" w:rsidRDefault="004E3063" w:rsidP="004E3063">
      <w:pPr>
        <w:rPr>
          <w:rFonts w:eastAsiaTheme="minorHAnsi"/>
          <w:sz w:val="28"/>
          <w:szCs w:val="28"/>
          <w:lang w:eastAsia="en-US"/>
        </w:rPr>
      </w:pPr>
    </w:p>
    <w:p w:rsidR="004E3063" w:rsidRPr="004E3063" w:rsidRDefault="004E3063" w:rsidP="004E306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</w:t>
      </w:r>
    </w:p>
    <w:sectPr w:rsidR="004E3063" w:rsidRPr="004E3063" w:rsidSect="006513AE">
      <w:footerReference w:type="default" r:id="rId10"/>
      <w:pgSz w:w="11906" w:h="16838" w:code="9"/>
      <w:pgMar w:top="709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21" w:rsidRDefault="00566121" w:rsidP="00D1049E">
      <w:r>
        <w:separator/>
      </w:r>
    </w:p>
  </w:endnote>
  <w:endnote w:type="continuationSeparator" w:id="0">
    <w:p w:rsidR="00566121" w:rsidRDefault="00566121" w:rsidP="00D1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3969"/>
      <w:docPartObj>
        <w:docPartGallery w:val="Page Numbers (Bottom of Page)"/>
        <w:docPartUnique/>
      </w:docPartObj>
    </w:sdtPr>
    <w:sdtContent>
      <w:p w:rsidR="006513AE" w:rsidRDefault="006513AE">
        <w:pPr>
          <w:pStyle w:val="a8"/>
          <w:jc w:val="center"/>
        </w:pPr>
        <w:fldSimple w:instr=" PAGE   \* MERGEFORMAT ">
          <w:r w:rsidR="00716D00">
            <w:rPr>
              <w:noProof/>
            </w:rPr>
            <w:t>25</w:t>
          </w:r>
        </w:fldSimple>
      </w:p>
    </w:sdtContent>
  </w:sdt>
  <w:p w:rsidR="00E00025" w:rsidRDefault="00E00025" w:rsidP="00F94773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21" w:rsidRDefault="00566121" w:rsidP="00D1049E">
      <w:r>
        <w:separator/>
      </w:r>
    </w:p>
  </w:footnote>
  <w:footnote w:type="continuationSeparator" w:id="0">
    <w:p w:rsidR="00566121" w:rsidRDefault="00566121" w:rsidP="00D10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14E1E"/>
    <w:multiLevelType w:val="multilevel"/>
    <w:tmpl w:val="162A9C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4">
    <w:nsid w:val="0AC85C0E"/>
    <w:multiLevelType w:val="multilevel"/>
    <w:tmpl w:val="9FD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A0133"/>
    <w:multiLevelType w:val="hybridMultilevel"/>
    <w:tmpl w:val="A118BD74"/>
    <w:lvl w:ilvl="0" w:tplc="74CAE4C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8E7E18"/>
    <w:multiLevelType w:val="hybridMultilevel"/>
    <w:tmpl w:val="93940634"/>
    <w:lvl w:ilvl="0" w:tplc="6EAEA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52438A7"/>
    <w:multiLevelType w:val="multilevel"/>
    <w:tmpl w:val="216C8A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900F8"/>
    <w:multiLevelType w:val="multilevel"/>
    <w:tmpl w:val="90A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807A0"/>
    <w:multiLevelType w:val="hybridMultilevel"/>
    <w:tmpl w:val="D452C752"/>
    <w:lvl w:ilvl="0" w:tplc="75A4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16697"/>
    <w:multiLevelType w:val="hybridMultilevel"/>
    <w:tmpl w:val="9DA6895A"/>
    <w:lvl w:ilvl="0" w:tplc="18889C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5BE4720A"/>
    <w:multiLevelType w:val="multilevel"/>
    <w:tmpl w:val="01FA5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6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69A4A17"/>
    <w:multiLevelType w:val="multilevel"/>
    <w:tmpl w:val="1D0A83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77264CB1"/>
    <w:multiLevelType w:val="multilevel"/>
    <w:tmpl w:val="C2D4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E4D2045"/>
    <w:multiLevelType w:val="hybridMultilevel"/>
    <w:tmpl w:val="AEAA1B42"/>
    <w:lvl w:ilvl="0" w:tplc="06A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A3077F"/>
    <w:multiLevelType w:val="multilevel"/>
    <w:tmpl w:val="9B9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1"/>
  </w:num>
  <w:num w:numId="3">
    <w:abstractNumId w:val="22"/>
  </w:num>
  <w:num w:numId="4">
    <w:abstractNumId w:val="14"/>
  </w:num>
  <w:num w:numId="5">
    <w:abstractNumId w:val="21"/>
  </w:num>
  <w:num w:numId="6">
    <w:abstractNumId w:val="8"/>
  </w:num>
  <w:num w:numId="7">
    <w:abstractNumId w:val="2"/>
  </w:num>
  <w:num w:numId="8">
    <w:abstractNumId w:val="6"/>
  </w:num>
  <w:num w:numId="9">
    <w:abstractNumId w:val="24"/>
  </w:num>
  <w:num w:numId="10">
    <w:abstractNumId w:val="17"/>
  </w:num>
  <w:num w:numId="11">
    <w:abstractNumId w:val="0"/>
  </w:num>
  <w:num w:numId="12">
    <w:abstractNumId w:val="15"/>
  </w:num>
  <w:num w:numId="13">
    <w:abstractNumId w:val="16"/>
  </w:num>
  <w:num w:numId="14">
    <w:abstractNumId w:val="18"/>
  </w:num>
  <w:num w:numId="15">
    <w:abstractNumId w:val="11"/>
  </w:num>
  <w:num w:numId="16">
    <w:abstractNumId w:val="23"/>
  </w:num>
  <w:num w:numId="17">
    <w:abstractNumId w:val="10"/>
  </w:num>
  <w:num w:numId="18">
    <w:abstractNumId w:val="4"/>
  </w:num>
  <w:num w:numId="19">
    <w:abstractNumId w:val="7"/>
  </w:num>
  <w:num w:numId="20">
    <w:abstractNumId w:val="13"/>
  </w:num>
  <w:num w:numId="21">
    <w:abstractNumId w:val="9"/>
  </w:num>
  <w:num w:numId="22">
    <w:abstractNumId w:val="12"/>
  </w:num>
  <w:num w:numId="23">
    <w:abstractNumId w:val="19"/>
  </w:num>
  <w:num w:numId="24">
    <w:abstractNumId w:val="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52A5E"/>
    <w:rsid w:val="00011510"/>
    <w:rsid w:val="000157F7"/>
    <w:rsid w:val="0001642C"/>
    <w:rsid w:val="00024839"/>
    <w:rsid w:val="0002679F"/>
    <w:rsid w:val="00040837"/>
    <w:rsid w:val="00042115"/>
    <w:rsid w:val="00051758"/>
    <w:rsid w:val="000920EE"/>
    <w:rsid w:val="0009391D"/>
    <w:rsid w:val="000B1CA6"/>
    <w:rsid w:val="000B2EF3"/>
    <w:rsid w:val="000C39E9"/>
    <w:rsid w:val="000C3D6B"/>
    <w:rsid w:val="000D4A51"/>
    <w:rsid w:val="000D5B0C"/>
    <w:rsid w:val="000D5FA9"/>
    <w:rsid w:val="000E2065"/>
    <w:rsid w:val="0010401D"/>
    <w:rsid w:val="00111398"/>
    <w:rsid w:val="00112495"/>
    <w:rsid w:val="001148F8"/>
    <w:rsid w:val="0013096E"/>
    <w:rsid w:val="00134820"/>
    <w:rsid w:val="0014056F"/>
    <w:rsid w:val="00144858"/>
    <w:rsid w:val="00153E12"/>
    <w:rsid w:val="001820E1"/>
    <w:rsid w:val="00191308"/>
    <w:rsid w:val="001B3805"/>
    <w:rsid w:val="001B3D8F"/>
    <w:rsid w:val="001B5140"/>
    <w:rsid w:val="001B5EBE"/>
    <w:rsid w:val="001B69D2"/>
    <w:rsid w:val="001E1843"/>
    <w:rsid w:val="001E440F"/>
    <w:rsid w:val="001E711C"/>
    <w:rsid w:val="00213D34"/>
    <w:rsid w:val="0021536E"/>
    <w:rsid w:val="00217BBD"/>
    <w:rsid w:val="0022687F"/>
    <w:rsid w:val="00232766"/>
    <w:rsid w:val="00237B52"/>
    <w:rsid w:val="002507FE"/>
    <w:rsid w:val="002576E3"/>
    <w:rsid w:val="00260325"/>
    <w:rsid w:val="00272182"/>
    <w:rsid w:val="002809F5"/>
    <w:rsid w:val="002A6C9C"/>
    <w:rsid w:val="002B5DB4"/>
    <w:rsid w:val="002D0523"/>
    <w:rsid w:val="002D06C0"/>
    <w:rsid w:val="002D0D52"/>
    <w:rsid w:val="002D6FD0"/>
    <w:rsid w:val="002F0020"/>
    <w:rsid w:val="0030594D"/>
    <w:rsid w:val="00313FD9"/>
    <w:rsid w:val="003149F8"/>
    <w:rsid w:val="003170D1"/>
    <w:rsid w:val="00331AEA"/>
    <w:rsid w:val="00352A5E"/>
    <w:rsid w:val="003532E6"/>
    <w:rsid w:val="00356869"/>
    <w:rsid w:val="003706C4"/>
    <w:rsid w:val="00390C20"/>
    <w:rsid w:val="003A79A4"/>
    <w:rsid w:val="003B1A41"/>
    <w:rsid w:val="003C10DC"/>
    <w:rsid w:val="003C7865"/>
    <w:rsid w:val="003C7D5B"/>
    <w:rsid w:val="003D001F"/>
    <w:rsid w:val="003D59F9"/>
    <w:rsid w:val="003D6949"/>
    <w:rsid w:val="003E0EDF"/>
    <w:rsid w:val="003E4052"/>
    <w:rsid w:val="004076FF"/>
    <w:rsid w:val="00426E76"/>
    <w:rsid w:val="00444C46"/>
    <w:rsid w:val="00445AF5"/>
    <w:rsid w:val="00455620"/>
    <w:rsid w:val="00462168"/>
    <w:rsid w:val="0046344F"/>
    <w:rsid w:val="0046563B"/>
    <w:rsid w:val="00465B1C"/>
    <w:rsid w:val="00474D5D"/>
    <w:rsid w:val="004920C8"/>
    <w:rsid w:val="0049674C"/>
    <w:rsid w:val="004A3C0E"/>
    <w:rsid w:val="004C757A"/>
    <w:rsid w:val="004D6555"/>
    <w:rsid w:val="004E3063"/>
    <w:rsid w:val="004F5177"/>
    <w:rsid w:val="00511305"/>
    <w:rsid w:val="00515F19"/>
    <w:rsid w:val="00524E59"/>
    <w:rsid w:val="00537E15"/>
    <w:rsid w:val="00554C27"/>
    <w:rsid w:val="00560DF2"/>
    <w:rsid w:val="00561E68"/>
    <w:rsid w:val="00561F81"/>
    <w:rsid w:val="00566121"/>
    <w:rsid w:val="00577511"/>
    <w:rsid w:val="00580C39"/>
    <w:rsid w:val="005847DC"/>
    <w:rsid w:val="00584ECA"/>
    <w:rsid w:val="005910FB"/>
    <w:rsid w:val="005B36D5"/>
    <w:rsid w:val="005B68B5"/>
    <w:rsid w:val="005C22C4"/>
    <w:rsid w:val="005D472A"/>
    <w:rsid w:val="005D4DB4"/>
    <w:rsid w:val="005D4EFB"/>
    <w:rsid w:val="005F7CCC"/>
    <w:rsid w:val="00633A4C"/>
    <w:rsid w:val="00636AB3"/>
    <w:rsid w:val="006513AE"/>
    <w:rsid w:val="0065321B"/>
    <w:rsid w:val="0065398F"/>
    <w:rsid w:val="006627D6"/>
    <w:rsid w:val="00676AEE"/>
    <w:rsid w:val="006922F5"/>
    <w:rsid w:val="006937B1"/>
    <w:rsid w:val="00695AD2"/>
    <w:rsid w:val="00695F59"/>
    <w:rsid w:val="006960D2"/>
    <w:rsid w:val="006A159C"/>
    <w:rsid w:val="006C066F"/>
    <w:rsid w:val="006D25DC"/>
    <w:rsid w:val="006E5656"/>
    <w:rsid w:val="006E6857"/>
    <w:rsid w:val="0070547E"/>
    <w:rsid w:val="00706E8C"/>
    <w:rsid w:val="007074CA"/>
    <w:rsid w:val="00716D00"/>
    <w:rsid w:val="00721AC5"/>
    <w:rsid w:val="00732906"/>
    <w:rsid w:val="00764246"/>
    <w:rsid w:val="007662C0"/>
    <w:rsid w:val="00766E5C"/>
    <w:rsid w:val="007743B1"/>
    <w:rsid w:val="007778CA"/>
    <w:rsid w:val="00780680"/>
    <w:rsid w:val="007813CB"/>
    <w:rsid w:val="00786B38"/>
    <w:rsid w:val="00796C1A"/>
    <w:rsid w:val="007A5789"/>
    <w:rsid w:val="007A6059"/>
    <w:rsid w:val="007B4C6A"/>
    <w:rsid w:val="007D4C6F"/>
    <w:rsid w:val="007F3C20"/>
    <w:rsid w:val="007F60DE"/>
    <w:rsid w:val="007F6164"/>
    <w:rsid w:val="0081712E"/>
    <w:rsid w:val="00817EDF"/>
    <w:rsid w:val="00823664"/>
    <w:rsid w:val="008344E2"/>
    <w:rsid w:val="00853ECC"/>
    <w:rsid w:val="00857456"/>
    <w:rsid w:val="00857587"/>
    <w:rsid w:val="00865765"/>
    <w:rsid w:val="0086775A"/>
    <w:rsid w:val="008767F6"/>
    <w:rsid w:val="00881177"/>
    <w:rsid w:val="00881B94"/>
    <w:rsid w:val="008A1D81"/>
    <w:rsid w:val="008B52E6"/>
    <w:rsid w:val="008B7571"/>
    <w:rsid w:val="008D4D80"/>
    <w:rsid w:val="008D59EB"/>
    <w:rsid w:val="008D74BD"/>
    <w:rsid w:val="008F4C3E"/>
    <w:rsid w:val="00904815"/>
    <w:rsid w:val="009116F1"/>
    <w:rsid w:val="00917678"/>
    <w:rsid w:val="00947D81"/>
    <w:rsid w:val="00950FC1"/>
    <w:rsid w:val="00960453"/>
    <w:rsid w:val="009775D2"/>
    <w:rsid w:val="00981B49"/>
    <w:rsid w:val="00985B1E"/>
    <w:rsid w:val="00987AC3"/>
    <w:rsid w:val="00987E40"/>
    <w:rsid w:val="009C7502"/>
    <w:rsid w:val="009D676A"/>
    <w:rsid w:val="00A01AC8"/>
    <w:rsid w:val="00A22BF2"/>
    <w:rsid w:val="00A25290"/>
    <w:rsid w:val="00A258B2"/>
    <w:rsid w:val="00A47AE3"/>
    <w:rsid w:val="00A61129"/>
    <w:rsid w:val="00AA1407"/>
    <w:rsid w:val="00AA688E"/>
    <w:rsid w:val="00AC0383"/>
    <w:rsid w:val="00AC4362"/>
    <w:rsid w:val="00AE1950"/>
    <w:rsid w:val="00B17562"/>
    <w:rsid w:val="00B20C1A"/>
    <w:rsid w:val="00B362B5"/>
    <w:rsid w:val="00B5246C"/>
    <w:rsid w:val="00B55C64"/>
    <w:rsid w:val="00B57EDF"/>
    <w:rsid w:val="00B60D4E"/>
    <w:rsid w:val="00B61A2A"/>
    <w:rsid w:val="00B65816"/>
    <w:rsid w:val="00B66DE9"/>
    <w:rsid w:val="00B71E8E"/>
    <w:rsid w:val="00B745C6"/>
    <w:rsid w:val="00B81E1A"/>
    <w:rsid w:val="00B97135"/>
    <w:rsid w:val="00BC3CD6"/>
    <w:rsid w:val="00BC5B97"/>
    <w:rsid w:val="00BC645F"/>
    <w:rsid w:val="00BD2A15"/>
    <w:rsid w:val="00BE42A5"/>
    <w:rsid w:val="00BE52B5"/>
    <w:rsid w:val="00BE7822"/>
    <w:rsid w:val="00BE7DEB"/>
    <w:rsid w:val="00BF2557"/>
    <w:rsid w:val="00C138AE"/>
    <w:rsid w:val="00C354CB"/>
    <w:rsid w:val="00C449DE"/>
    <w:rsid w:val="00C503DA"/>
    <w:rsid w:val="00C62E3B"/>
    <w:rsid w:val="00C65F04"/>
    <w:rsid w:val="00C80612"/>
    <w:rsid w:val="00C87EB2"/>
    <w:rsid w:val="00C918E5"/>
    <w:rsid w:val="00C93ECF"/>
    <w:rsid w:val="00C94136"/>
    <w:rsid w:val="00C95560"/>
    <w:rsid w:val="00CA0B26"/>
    <w:rsid w:val="00CB098E"/>
    <w:rsid w:val="00CB32BD"/>
    <w:rsid w:val="00CB60F1"/>
    <w:rsid w:val="00CC08BE"/>
    <w:rsid w:val="00CE3C46"/>
    <w:rsid w:val="00CE7CC9"/>
    <w:rsid w:val="00CF6A3C"/>
    <w:rsid w:val="00D032B7"/>
    <w:rsid w:val="00D1049E"/>
    <w:rsid w:val="00D15B36"/>
    <w:rsid w:val="00D20F57"/>
    <w:rsid w:val="00D34228"/>
    <w:rsid w:val="00D50805"/>
    <w:rsid w:val="00D54814"/>
    <w:rsid w:val="00D57601"/>
    <w:rsid w:val="00D61CAE"/>
    <w:rsid w:val="00D62073"/>
    <w:rsid w:val="00D64F68"/>
    <w:rsid w:val="00D7092E"/>
    <w:rsid w:val="00D7138C"/>
    <w:rsid w:val="00D9289C"/>
    <w:rsid w:val="00DA0076"/>
    <w:rsid w:val="00DD2B40"/>
    <w:rsid w:val="00DF7B47"/>
    <w:rsid w:val="00E00025"/>
    <w:rsid w:val="00E00BEC"/>
    <w:rsid w:val="00E07A30"/>
    <w:rsid w:val="00E11A61"/>
    <w:rsid w:val="00E145B0"/>
    <w:rsid w:val="00E161A6"/>
    <w:rsid w:val="00E2140D"/>
    <w:rsid w:val="00E23275"/>
    <w:rsid w:val="00E34614"/>
    <w:rsid w:val="00E563CF"/>
    <w:rsid w:val="00E5734E"/>
    <w:rsid w:val="00E60390"/>
    <w:rsid w:val="00E746B0"/>
    <w:rsid w:val="00EA3822"/>
    <w:rsid w:val="00EA7134"/>
    <w:rsid w:val="00EB11C1"/>
    <w:rsid w:val="00EB2823"/>
    <w:rsid w:val="00EC26C3"/>
    <w:rsid w:val="00EC44BC"/>
    <w:rsid w:val="00EF241D"/>
    <w:rsid w:val="00EF7399"/>
    <w:rsid w:val="00F00DE6"/>
    <w:rsid w:val="00F0495C"/>
    <w:rsid w:val="00F11CB5"/>
    <w:rsid w:val="00F22AEF"/>
    <w:rsid w:val="00F33957"/>
    <w:rsid w:val="00F403AF"/>
    <w:rsid w:val="00F65136"/>
    <w:rsid w:val="00F94773"/>
    <w:rsid w:val="00FC2217"/>
    <w:rsid w:val="00FC6662"/>
    <w:rsid w:val="00FD1A0B"/>
    <w:rsid w:val="00FD28EA"/>
    <w:rsid w:val="00FD3ABD"/>
    <w:rsid w:val="00FE002E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5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257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2576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7A60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FE4A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001F"/>
    <w:pPr>
      <w:spacing w:before="100" w:beforeAutospacing="1" w:after="100" w:afterAutospacing="1"/>
    </w:pPr>
  </w:style>
  <w:style w:type="character" w:styleId="a5">
    <w:name w:val="Hyperlink"/>
    <w:basedOn w:val="a1"/>
    <w:unhideWhenUsed/>
    <w:rsid w:val="003D001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42115"/>
  </w:style>
  <w:style w:type="paragraph" w:styleId="a6">
    <w:name w:val="header"/>
    <w:basedOn w:val="a0"/>
    <w:link w:val="a7"/>
    <w:unhideWhenUsed/>
    <w:rsid w:val="00D10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D1049E"/>
  </w:style>
  <w:style w:type="paragraph" w:styleId="a8">
    <w:name w:val="footer"/>
    <w:basedOn w:val="a0"/>
    <w:link w:val="a9"/>
    <w:uiPriority w:val="99"/>
    <w:unhideWhenUsed/>
    <w:rsid w:val="00D10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D1049E"/>
  </w:style>
  <w:style w:type="character" w:styleId="aa">
    <w:name w:val="Strong"/>
    <w:basedOn w:val="a1"/>
    <w:uiPriority w:val="22"/>
    <w:qFormat/>
    <w:rsid w:val="002507FE"/>
    <w:rPr>
      <w:b/>
      <w:bCs/>
    </w:rPr>
  </w:style>
  <w:style w:type="character" w:styleId="ab">
    <w:name w:val="Emphasis"/>
    <w:basedOn w:val="a1"/>
    <w:uiPriority w:val="20"/>
    <w:qFormat/>
    <w:rsid w:val="002507FE"/>
    <w:rPr>
      <w:i/>
      <w:iCs/>
    </w:rPr>
  </w:style>
  <w:style w:type="paragraph" w:customStyle="1" w:styleId="400">
    <w:name w:val="40"/>
    <w:basedOn w:val="a0"/>
    <w:rsid w:val="002507FE"/>
    <w:pPr>
      <w:spacing w:before="100" w:beforeAutospacing="1" w:after="100" w:afterAutospacing="1"/>
    </w:pPr>
  </w:style>
  <w:style w:type="paragraph" w:customStyle="1" w:styleId="11">
    <w:name w:val="11"/>
    <w:basedOn w:val="a0"/>
    <w:rsid w:val="002507FE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2507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07FE"/>
    <w:rPr>
      <w:rFonts w:ascii="Tahoma" w:hAnsi="Tahoma" w:cs="Tahoma"/>
      <w:sz w:val="16"/>
      <w:szCs w:val="16"/>
    </w:rPr>
  </w:style>
  <w:style w:type="character" w:customStyle="1" w:styleId="z-label">
    <w:name w:val="z-label"/>
    <w:basedOn w:val="a1"/>
    <w:rsid w:val="00561F81"/>
  </w:style>
  <w:style w:type="character" w:customStyle="1" w:styleId="z-button">
    <w:name w:val="z-button"/>
    <w:basedOn w:val="a1"/>
    <w:rsid w:val="00561F81"/>
  </w:style>
  <w:style w:type="character" w:customStyle="1" w:styleId="z-paging-text-total">
    <w:name w:val="z-paging-text-total"/>
    <w:basedOn w:val="a1"/>
    <w:rsid w:val="00561F81"/>
  </w:style>
  <w:style w:type="character" w:customStyle="1" w:styleId="z-paging-text-current">
    <w:name w:val="z-paging-text-current"/>
    <w:basedOn w:val="a1"/>
    <w:rsid w:val="00561F81"/>
  </w:style>
  <w:style w:type="character" w:customStyle="1" w:styleId="10">
    <w:name w:val="Заголовок 1 Знак"/>
    <w:basedOn w:val="a1"/>
    <w:link w:val="1"/>
    <w:uiPriority w:val="9"/>
    <w:rsid w:val="0025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57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7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news">
    <w:name w:val="textnews"/>
    <w:basedOn w:val="a0"/>
    <w:rsid w:val="002576E3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18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7A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0"/>
    <w:rsid w:val="007A6059"/>
    <w:pPr>
      <w:spacing w:before="100" w:beforeAutospacing="1" w:after="100" w:afterAutospacing="1"/>
    </w:pPr>
  </w:style>
  <w:style w:type="character" w:customStyle="1" w:styleId="c2">
    <w:name w:val="c2"/>
    <w:basedOn w:val="a1"/>
    <w:rsid w:val="007A6059"/>
  </w:style>
  <w:style w:type="character" w:customStyle="1" w:styleId="c1">
    <w:name w:val="c1"/>
    <w:basedOn w:val="a1"/>
    <w:rsid w:val="007A6059"/>
  </w:style>
  <w:style w:type="paragraph" w:customStyle="1" w:styleId="c9">
    <w:name w:val="c9"/>
    <w:basedOn w:val="a0"/>
    <w:rsid w:val="007A6059"/>
    <w:pPr>
      <w:spacing w:before="100" w:beforeAutospacing="1" w:after="100" w:afterAutospacing="1"/>
    </w:pPr>
  </w:style>
  <w:style w:type="paragraph" w:customStyle="1" w:styleId="ConsPlusNormal">
    <w:name w:val="ConsPlusNormal"/>
    <w:rsid w:val="00D03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32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1"/>
    <w:link w:val="6"/>
    <w:rsid w:val="00FE4A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rsid w:val="00FE4AEC"/>
    <w:pPr>
      <w:jc w:val="center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FE4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4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E4AEC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1"/>
    <w:link w:val="21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E4AEC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1"/>
    <w:link w:val="31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FE4AEC"/>
    <w:pPr>
      <w:jc w:val="both"/>
    </w:pPr>
    <w:rPr>
      <w:rFonts w:ascii="Arial" w:hAnsi="Arial"/>
      <w:i/>
    </w:rPr>
  </w:style>
  <w:style w:type="character" w:customStyle="1" w:styleId="24">
    <w:name w:val="Основной текст 2 Знак"/>
    <w:basedOn w:val="a1"/>
    <w:link w:val="23"/>
    <w:rsid w:val="00FE4AEC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1">
    <w:name w:val="Plain Text"/>
    <w:basedOn w:val="a0"/>
    <w:link w:val="af2"/>
    <w:rsid w:val="00FE4AEC"/>
    <w:rPr>
      <w:rFonts w:ascii="Courier New" w:hAnsi="Courier New"/>
      <w:sz w:val="20"/>
    </w:rPr>
  </w:style>
  <w:style w:type="character" w:customStyle="1" w:styleId="af2">
    <w:name w:val="Текст Знак"/>
    <w:basedOn w:val="a1"/>
    <w:link w:val="af1"/>
    <w:rsid w:val="00FE4A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3">
    <w:name w:val="Body Text 3"/>
    <w:basedOn w:val="a0"/>
    <w:link w:val="34"/>
    <w:rsid w:val="00FE4AEC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E4AEC"/>
    <w:pPr>
      <w:spacing w:line="360" w:lineRule="auto"/>
      <w:ind w:left="708"/>
      <w:jc w:val="both"/>
    </w:pPr>
    <w:rPr>
      <w:rFonts w:ascii="Arial" w:hAnsi="Arial"/>
    </w:rPr>
  </w:style>
  <w:style w:type="character" w:customStyle="1" w:styleId="af4">
    <w:name w:val="Основной текст с отступом Знак"/>
    <w:basedOn w:val="a1"/>
    <w:link w:val="af3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page number"/>
    <w:basedOn w:val="a1"/>
    <w:rsid w:val="00FE4AEC"/>
  </w:style>
  <w:style w:type="paragraph" w:customStyle="1" w:styleId="ConsNonformat">
    <w:name w:val="ConsNonformat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0"/>
    <w:link w:val="af7"/>
    <w:semiHidden/>
    <w:rsid w:val="00FE4AEC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1"/>
    <w:link w:val="af6"/>
    <w:semiHidden/>
    <w:rsid w:val="00FE4AE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8">
    <w:name w:val="Название предприятия"/>
    <w:basedOn w:val="a0"/>
    <w:next w:val="af9"/>
    <w:rsid w:val="00FE4AEC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9">
    <w:name w:val="Date"/>
    <w:basedOn w:val="a0"/>
    <w:next w:val="a0"/>
    <w:link w:val="afa"/>
    <w:rsid w:val="00FE4AEC"/>
  </w:style>
  <w:style w:type="character" w:customStyle="1" w:styleId="afa">
    <w:name w:val="Дата Знак"/>
    <w:basedOn w:val="a1"/>
    <w:link w:val="af9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0"/>
    <w:next w:val="a0"/>
    <w:rsid w:val="00FE4AEC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b">
    <w:name w:val="caption"/>
    <w:basedOn w:val="a0"/>
    <w:next w:val="a0"/>
    <w:qFormat/>
    <w:rsid w:val="00FE4AEC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FE4AEC"/>
    <w:pPr>
      <w:numPr>
        <w:numId w:val="11"/>
      </w:numPr>
    </w:pPr>
    <w:rPr>
      <w:szCs w:val="20"/>
    </w:rPr>
  </w:style>
  <w:style w:type="table" w:styleId="afc">
    <w:name w:val="Table Grid"/>
    <w:basedOn w:val="a2"/>
    <w:uiPriority w:val="59"/>
    <w:rsid w:val="00FE4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8A1D81"/>
    <w:pPr>
      <w:spacing w:before="100" w:beforeAutospacing="1" w:after="100" w:afterAutospacing="1"/>
    </w:pPr>
  </w:style>
  <w:style w:type="character" w:customStyle="1" w:styleId="vdigit-1">
    <w:name w:val="vdigit-1"/>
    <w:basedOn w:val="a1"/>
    <w:rsid w:val="008A1D81"/>
  </w:style>
  <w:style w:type="character" w:customStyle="1" w:styleId="vdigit-6">
    <w:name w:val="vdigit-6"/>
    <w:basedOn w:val="a1"/>
    <w:rsid w:val="008A1D81"/>
  </w:style>
  <w:style w:type="character" w:customStyle="1" w:styleId="vdigit-8">
    <w:name w:val="vdigit-8"/>
    <w:basedOn w:val="a1"/>
    <w:rsid w:val="008A1D81"/>
  </w:style>
  <w:style w:type="character" w:customStyle="1" w:styleId="vdigit-0">
    <w:name w:val="vdigit-0"/>
    <w:basedOn w:val="a1"/>
    <w:rsid w:val="008A1D81"/>
  </w:style>
  <w:style w:type="character" w:customStyle="1" w:styleId="vdigit-3">
    <w:name w:val="vdigit-3"/>
    <w:basedOn w:val="a1"/>
    <w:rsid w:val="008A1D81"/>
  </w:style>
  <w:style w:type="paragraph" w:customStyle="1" w:styleId="afd">
    <w:name w:val="Знак Знак Знак"/>
    <w:basedOn w:val="a0"/>
    <w:rsid w:val="00AA6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Exact">
    <w:name w:val="Основной текст (6) Exact"/>
    <w:basedOn w:val="a1"/>
    <w:link w:val="61"/>
    <w:rsid w:val="0070547E"/>
    <w:rPr>
      <w:rFonts w:ascii="Arial Narrow" w:eastAsia="Arial Narrow" w:hAnsi="Arial Narrow" w:cs="Arial Narrow"/>
      <w:sz w:val="39"/>
      <w:szCs w:val="39"/>
      <w:shd w:val="clear" w:color="auto" w:fill="FFFFFF"/>
    </w:rPr>
  </w:style>
  <w:style w:type="character" w:customStyle="1" w:styleId="afe">
    <w:name w:val="Основной текст_"/>
    <w:basedOn w:val="a1"/>
    <w:link w:val="8"/>
    <w:rsid w:val="007054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1"/>
    <w:rsid w:val="00705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6"/>
    <w:rsid w:val="0070547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tantia95pt1pt">
    <w:name w:val="Основной текст + Constantia;9;5 pt;Интервал 1 pt"/>
    <w:basedOn w:val="afe"/>
    <w:rsid w:val="0070547E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lang w:val="ru-RU"/>
    </w:rPr>
  </w:style>
  <w:style w:type="character" w:customStyle="1" w:styleId="-1pt">
    <w:name w:val="Основной текст + Интервал -1 pt"/>
    <w:basedOn w:val="afe"/>
    <w:rsid w:val="0070547E"/>
    <w:rPr>
      <w:color w:val="000000"/>
      <w:spacing w:val="-30"/>
      <w:w w:val="100"/>
      <w:position w:val="0"/>
      <w:lang w:val="en-US"/>
    </w:rPr>
  </w:style>
  <w:style w:type="character" w:customStyle="1" w:styleId="35">
    <w:name w:val="Основной текст (3)_"/>
    <w:basedOn w:val="a1"/>
    <w:link w:val="36"/>
    <w:rsid w:val="0070547E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27pt">
    <w:name w:val="Основной текст (2) + 7 pt;Курсив"/>
    <w:basedOn w:val="26"/>
    <w:rsid w:val="0070547E"/>
    <w:rPr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27">
    <w:name w:val="Основной текст (2)"/>
    <w:basedOn w:val="26"/>
    <w:rsid w:val="0070547E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fe"/>
    <w:rsid w:val="0070547E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5pt">
    <w:name w:val="Основной текст + 8;5 pt"/>
    <w:basedOn w:val="afe"/>
    <w:rsid w:val="0070547E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75pt">
    <w:name w:val="Основной текст + 7;5 pt"/>
    <w:basedOn w:val="afe"/>
    <w:rsid w:val="0070547E"/>
    <w:rPr>
      <w:color w:val="000000"/>
      <w:spacing w:val="0"/>
      <w:w w:val="100"/>
      <w:position w:val="0"/>
      <w:sz w:val="15"/>
      <w:szCs w:val="15"/>
    </w:rPr>
  </w:style>
  <w:style w:type="character" w:customStyle="1" w:styleId="85pt0">
    <w:name w:val="Основной текст + 8;5 pt;Малые прописные"/>
    <w:basedOn w:val="afe"/>
    <w:rsid w:val="0070547E"/>
    <w:rPr>
      <w:smallCaps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80">
    <w:name w:val="Основной текст + Масштаб 80%"/>
    <w:basedOn w:val="afe"/>
    <w:rsid w:val="0070547E"/>
    <w:rPr>
      <w:color w:val="000000"/>
      <w:spacing w:val="0"/>
      <w:w w:val="80"/>
      <w:position w:val="0"/>
      <w:lang w:val="ru-RU"/>
    </w:rPr>
  </w:style>
  <w:style w:type="character" w:customStyle="1" w:styleId="10pt">
    <w:name w:val="Основной текст + 10 pt"/>
    <w:basedOn w:val="afe"/>
    <w:rsid w:val="0070547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1">
    <w:name w:val="Основной текст (4)_"/>
    <w:basedOn w:val="a1"/>
    <w:rsid w:val="0070547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7"/>
      <w:szCs w:val="37"/>
      <w:u w:val="none"/>
      <w:lang w:val="en-US"/>
    </w:rPr>
  </w:style>
  <w:style w:type="character" w:customStyle="1" w:styleId="42">
    <w:name w:val="Основной текст (4)"/>
    <w:basedOn w:val="41"/>
    <w:rsid w:val="0070547E"/>
    <w:rPr>
      <w:color w:val="000000"/>
      <w:spacing w:val="0"/>
      <w:w w:val="100"/>
      <w:position w:val="0"/>
    </w:rPr>
  </w:style>
  <w:style w:type="character" w:customStyle="1" w:styleId="4TimesNewRoman105pt1pt">
    <w:name w:val="Основной текст (4) + Times New Roman;10;5 pt;Курсив;Интервал 1 pt"/>
    <w:basedOn w:val="41"/>
    <w:rsid w:val="0070547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</w:rPr>
  </w:style>
  <w:style w:type="character" w:customStyle="1" w:styleId="4CourierNew195pt">
    <w:name w:val="Основной текст (4) + Courier New;19;5 pt"/>
    <w:basedOn w:val="41"/>
    <w:rsid w:val="0070547E"/>
    <w:rPr>
      <w:rFonts w:ascii="Courier New" w:eastAsia="Courier New" w:hAnsi="Courier New" w:cs="Courier New"/>
      <w:color w:val="000000"/>
      <w:spacing w:val="0"/>
      <w:w w:val="100"/>
      <w:position w:val="0"/>
      <w:sz w:val="39"/>
      <w:szCs w:val="39"/>
    </w:rPr>
  </w:style>
  <w:style w:type="character" w:customStyle="1" w:styleId="115pt">
    <w:name w:val="Основной текст + 11;5 pt;Курсив"/>
    <w:basedOn w:val="afe"/>
    <w:rsid w:val="0070547E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28">
    <w:name w:val="Основной текст2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"/>
    <w:basedOn w:val="afe"/>
    <w:rsid w:val="0070547E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0pt">
    <w:name w:val="Основной текст + 20 pt"/>
    <w:basedOn w:val="afe"/>
    <w:rsid w:val="0070547E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37">
    <w:name w:val="Основной текст3"/>
    <w:basedOn w:val="afe"/>
    <w:rsid w:val="0070547E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1"/>
    <w:rsid w:val="00705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70547E"/>
    <w:rPr>
      <w:color w:val="000000"/>
      <w:spacing w:val="0"/>
      <w:w w:val="100"/>
      <w:position w:val="0"/>
    </w:rPr>
  </w:style>
  <w:style w:type="character" w:customStyle="1" w:styleId="43">
    <w:name w:val="Основной текст4"/>
    <w:basedOn w:val="afe"/>
    <w:rsid w:val="0070547E"/>
    <w:rPr>
      <w:color w:val="000000"/>
      <w:spacing w:val="0"/>
      <w:w w:val="100"/>
      <w:position w:val="0"/>
    </w:rPr>
  </w:style>
  <w:style w:type="character" w:customStyle="1" w:styleId="51">
    <w:name w:val="Основной текст5"/>
    <w:basedOn w:val="afe"/>
    <w:rsid w:val="0070547E"/>
    <w:rPr>
      <w:color w:val="000000"/>
      <w:spacing w:val="0"/>
      <w:w w:val="100"/>
      <w:position w:val="0"/>
    </w:rPr>
  </w:style>
  <w:style w:type="character" w:customStyle="1" w:styleId="15">
    <w:name w:val="Заголовок №1_"/>
    <w:basedOn w:val="a1"/>
    <w:link w:val="16"/>
    <w:rsid w:val="0070547E"/>
    <w:rPr>
      <w:rFonts w:ascii="Arial Narrow" w:eastAsia="Arial Narrow" w:hAnsi="Arial Narrow" w:cs="Arial Narrow"/>
      <w:b/>
      <w:bCs/>
      <w:i/>
      <w:iCs/>
      <w:sz w:val="57"/>
      <w:szCs w:val="57"/>
      <w:shd w:val="clear" w:color="auto" w:fill="FFFFFF"/>
    </w:rPr>
  </w:style>
  <w:style w:type="character" w:customStyle="1" w:styleId="1195pt">
    <w:name w:val="Заголовок №1 + 19;5 pt;Не полужирный;Не курсив"/>
    <w:basedOn w:val="15"/>
    <w:rsid w:val="0070547E"/>
    <w:rPr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62">
    <w:name w:val="Основной текст6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fe"/>
    <w:rsid w:val="0070547E"/>
    <w:rPr>
      <w:color w:val="000000"/>
      <w:spacing w:val="0"/>
      <w:w w:val="100"/>
      <w:position w:val="0"/>
      <w:lang w:val="ru-RU"/>
    </w:rPr>
  </w:style>
  <w:style w:type="character" w:customStyle="1" w:styleId="70">
    <w:name w:val="Основной текст (7)_"/>
    <w:basedOn w:val="a1"/>
    <w:link w:val="71"/>
    <w:rsid w:val="0070547E"/>
    <w:rPr>
      <w:b/>
      <w:bCs/>
      <w:sz w:val="146"/>
      <w:szCs w:val="146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70547E"/>
    <w:rPr>
      <w:rFonts w:ascii="Arial Narrow" w:eastAsia="Arial Narrow" w:hAnsi="Arial Narrow" w:cs="Arial Narrow"/>
      <w:shd w:val="clear" w:color="auto" w:fill="FFFFFF"/>
    </w:rPr>
  </w:style>
  <w:style w:type="paragraph" w:customStyle="1" w:styleId="61">
    <w:name w:val="Основной текст (6)"/>
    <w:basedOn w:val="a0"/>
    <w:link w:val="6Exact"/>
    <w:rsid w:val="0070547E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39"/>
      <w:szCs w:val="39"/>
      <w:lang w:eastAsia="en-US"/>
    </w:rPr>
  </w:style>
  <w:style w:type="paragraph" w:customStyle="1" w:styleId="8">
    <w:name w:val="Основной текст8"/>
    <w:basedOn w:val="a0"/>
    <w:link w:val="afe"/>
    <w:rsid w:val="0070547E"/>
    <w:pPr>
      <w:widowControl w:val="0"/>
      <w:shd w:val="clear" w:color="auto" w:fill="FFFFFF"/>
      <w:spacing w:after="240" w:line="266" w:lineRule="exact"/>
      <w:jc w:val="both"/>
    </w:pPr>
    <w:rPr>
      <w:sz w:val="22"/>
      <w:szCs w:val="22"/>
      <w:lang w:eastAsia="en-US"/>
    </w:rPr>
  </w:style>
  <w:style w:type="paragraph" w:customStyle="1" w:styleId="36">
    <w:name w:val="Основной текст (3)"/>
    <w:basedOn w:val="a0"/>
    <w:link w:val="35"/>
    <w:rsid w:val="0070547E"/>
    <w:pPr>
      <w:widowControl w:val="0"/>
      <w:shd w:val="clear" w:color="auto" w:fill="FFFFFF"/>
      <w:spacing w:line="0" w:lineRule="atLeast"/>
      <w:jc w:val="both"/>
    </w:pPr>
    <w:rPr>
      <w:w w:val="80"/>
      <w:sz w:val="22"/>
      <w:szCs w:val="22"/>
      <w:lang w:eastAsia="en-US"/>
    </w:rPr>
  </w:style>
  <w:style w:type="paragraph" w:customStyle="1" w:styleId="16">
    <w:name w:val="Заголовок №1"/>
    <w:basedOn w:val="a0"/>
    <w:link w:val="15"/>
    <w:rsid w:val="0070547E"/>
    <w:pPr>
      <w:widowControl w:val="0"/>
      <w:shd w:val="clear" w:color="auto" w:fill="FFFFFF"/>
      <w:spacing w:line="0" w:lineRule="atLeast"/>
      <w:jc w:val="right"/>
      <w:outlineLvl w:val="0"/>
    </w:pPr>
    <w:rPr>
      <w:rFonts w:ascii="Arial Narrow" w:eastAsia="Arial Narrow" w:hAnsi="Arial Narrow" w:cs="Arial Narrow"/>
      <w:b/>
      <w:bCs/>
      <w:i/>
      <w:iCs/>
      <w:sz w:val="57"/>
      <w:szCs w:val="57"/>
      <w:lang w:eastAsia="en-US"/>
    </w:rPr>
  </w:style>
  <w:style w:type="paragraph" w:customStyle="1" w:styleId="71">
    <w:name w:val="Основной текст (7)"/>
    <w:basedOn w:val="a0"/>
    <w:link w:val="70"/>
    <w:rsid w:val="0070547E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146"/>
      <w:szCs w:val="146"/>
      <w:lang w:eastAsia="en-US"/>
    </w:rPr>
  </w:style>
  <w:style w:type="paragraph" w:customStyle="1" w:styleId="82">
    <w:name w:val="Основной текст (8)"/>
    <w:basedOn w:val="a0"/>
    <w:link w:val="81"/>
    <w:rsid w:val="0070547E"/>
    <w:pPr>
      <w:widowControl w:val="0"/>
      <w:shd w:val="clear" w:color="auto" w:fill="FFFFFF"/>
      <w:spacing w:line="245" w:lineRule="exact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8">
              <w:marLeft w:val="225"/>
              <w:marRight w:val="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65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3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680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63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0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822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88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25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12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347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46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9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18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2281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99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FFFF"/>
                                <w:left w:val="single" w:sz="6" w:space="2" w:color="CCFFFF"/>
                                <w:bottom w:val="single" w:sz="6" w:space="2" w:color="CCFFFF"/>
                                <w:right w:val="single" w:sz="6" w:space="2" w:color="CCFFFF"/>
                              </w:divBdr>
                              <w:divsChild>
                                <w:div w:id="9423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05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600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7253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4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6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7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6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79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C454590D66C775A40391A78D01A8A3B16158C22C8ED1C240B0137927AB0313F3FF1C94AE8E9C4C317A7578BBDd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2A6F-1B50-4288-8531-1AFAC966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8527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Sekretar</cp:lastModifiedBy>
  <cp:revision>2</cp:revision>
  <cp:lastPrinted>2019-10-11T03:28:00Z</cp:lastPrinted>
  <dcterms:created xsi:type="dcterms:W3CDTF">2019-10-11T03:28:00Z</dcterms:created>
  <dcterms:modified xsi:type="dcterms:W3CDTF">2019-10-11T03:28:00Z</dcterms:modified>
</cp:coreProperties>
</file>