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A5" w:rsidRDefault="000802A5" w:rsidP="0008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E9D" w:rsidRPr="000802A5" w:rsidRDefault="00392E9D" w:rsidP="0008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2A5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802A5" w:rsidRDefault="000802A5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2A5" w:rsidRDefault="000802A5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BEB" w:rsidRPr="00D85147" w:rsidRDefault="00417799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565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5BEB" w:rsidRDefault="00EC336B" w:rsidP="00EC3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8A1408">
        <w:rPr>
          <w:rFonts w:ascii="Times New Roman" w:hAnsi="Times New Roman" w:cs="Times New Roman"/>
          <w:sz w:val="28"/>
          <w:szCs w:val="28"/>
        </w:rPr>
        <w:t xml:space="preserve">2020 </w:t>
      </w:r>
      <w:r w:rsidR="00C45BEB" w:rsidRPr="00743BFC">
        <w:rPr>
          <w:rFonts w:ascii="Times New Roman" w:hAnsi="Times New Roman" w:cs="Times New Roman"/>
          <w:sz w:val="28"/>
          <w:szCs w:val="28"/>
        </w:rPr>
        <w:t>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C45BEB" w:rsidRDefault="00C45BEB" w:rsidP="0008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B4A70" w:rsidRDefault="000B4A70" w:rsidP="0008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36B" w:rsidRDefault="00EC336B" w:rsidP="0008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A70" w:rsidRDefault="00124D38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проведения</w:t>
      </w:r>
      <w:r w:rsidR="00585349">
        <w:rPr>
          <w:rFonts w:ascii="Times New Roman" w:hAnsi="Times New Roman" w:cs="Times New Roman"/>
          <w:b/>
          <w:sz w:val="28"/>
          <w:szCs w:val="28"/>
        </w:rPr>
        <w:t xml:space="preserve"> мероприятий, посвященных празднованию 75-й годовщине Победы в Великой Отечественной войне 1941-1945 годов и Года памяти и славы</w:t>
      </w:r>
    </w:p>
    <w:p w:rsidR="00EC336B" w:rsidRDefault="00EC336B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6B" w:rsidRDefault="00EC336B" w:rsidP="0008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44" w:rsidRDefault="00C45BEB" w:rsidP="00EC336B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853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85349">
        <w:rPr>
          <w:rFonts w:ascii="Times New Roman" w:hAnsi="Times New Roman" w:cs="Times New Roman"/>
          <w:sz w:val="28"/>
          <w:szCs w:val="28"/>
        </w:rPr>
        <w:t xml:space="preserve"> исполнения поручений Указа Президента РФ от 09 мая 2018 года № 211 «О подготовке и проведении празднования 75-й годовщины Победы в Великой Отечественной войне 1941-1945 годов», Указа Президента от 08 июля 2019 года № 327 «О проведении в Российской Федерации Года памяти и славы» и в связи</w:t>
      </w:r>
      <w:r w:rsidR="005A6A44">
        <w:rPr>
          <w:rFonts w:ascii="Times New Roman" w:hAnsi="Times New Roman" w:cs="Times New Roman"/>
          <w:sz w:val="28"/>
          <w:szCs w:val="28"/>
        </w:rPr>
        <w:t xml:space="preserve"> с подготовкой  и проведением мероприятий, посвященных празднованию 75-й годовщине Победы в Великой Отечественной войне 1941-1945 годов и Года памяти и славы руководствуясь с </w:t>
      </w:r>
      <w:r w:rsidR="005A6A44" w:rsidRPr="00127B7C">
        <w:rPr>
          <w:rFonts w:ascii="Times New Roman" w:hAnsi="Times New Roman" w:cs="Times New Roman"/>
          <w:sz w:val="28"/>
          <w:szCs w:val="28"/>
        </w:rPr>
        <w:t>У</w:t>
      </w:r>
      <w:r w:rsidR="005A6A44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5A6A44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C336B" w:rsidRDefault="00EC336B" w:rsidP="000802A5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509" w:rsidRDefault="000B4A70" w:rsidP="000802A5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A44"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по подготовке и проведению мероприятий, посвященных празднованию 75-й </w:t>
      </w:r>
      <w:r w:rsidR="00417799">
        <w:rPr>
          <w:rFonts w:ascii="Times New Roman" w:hAnsi="Times New Roman" w:cs="Times New Roman"/>
          <w:sz w:val="28"/>
          <w:szCs w:val="28"/>
        </w:rPr>
        <w:t>годовщине Победы в Великой Отечественной войне 1941-1945 годов и Года памяти и славы</w:t>
      </w:r>
      <w:r w:rsidR="00417799" w:rsidRPr="00417799">
        <w:rPr>
          <w:rFonts w:ascii="Times New Roman" w:hAnsi="Times New Roman" w:cs="Times New Roman"/>
          <w:sz w:val="28"/>
          <w:szCs w:val="28"/>
        </w:rPr>
        <w:t xml:space="preserve"> (</w:t>
      </w:r>
      <w:r w:rsidR="00417799"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 w:rsidR="004177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17799">
        <w:rPr>
          <w:rFonts w:ascii="Times New Roman" w:hAnsi="Times New Roman" w:cs="Times New Roman"/>
          <w:sz w:val="28"/>
          <w:szCs w:val="28"/>
        </w:rPr>
        <w:t xml:space="preserve"> Организационный комитет</w:t>
      </w:r>
      <w:r w:rsidR="00417799" w:rsidRPr="00417799">
        <w:rPr>
          <w:rFonts w:ascii="Times New Roman" w:hAnsi="Times New Roman" w:cs="Times New Roman"/>
          <w:sz w:val="28"/>
          <w:szCs w:val="28"/>
        </w:rPr>
        <w:t>)</w:t>
      </w:r>
      <w:r w:rsidR="00417799">
        <w:rPr>
          <w:rFonts w:ascii="Times New Roman" w:hAnsi="Times New Roman" w:cs="Times New Roman"/>
          <w:sz w:val="28"/>
          <w:szCs w:val="28"/>
        </w:rPr>
        <w:t>.</w:t>
      </w:r>
    </w:p>
    <w:p w:rsidR="00417799" w:rsidRDefault="00417799" w:rsidP="000802A5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EC33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рганизационного комитета по подготовке и проведению мероприятий, посвященных празднованию 75-й годовщине Победы в Великой Отечественной войне 1941-1945 годов и Года памяти и славы согласно Приложению № 1.</w:t>
      </w:r>
    </w:p>
    <w:p w:rsidR="00417799" w:rsidRDefault="00E61CD1" w:rsidP="000802A5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EC33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рганизационном комитете по подготовке и проведению мероприятий, посвященных 75-й годовщине Победы в Великой Отечественной войне 1941-1945 годов и Года памяти и славы, согласно Приложению № 2.</w:t>
      </w:r>
    </w:p>
    <w:p w:rsidR="00221E8E" w:rsidRDefault="00F55ADF" w:rsidP="000802A5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 муниципального района «Могочинский район»</w:t>
      </w:r>
      <w:r w:rsidR="00221E8E">
        <w:rPr>
          <w:rFonts w:ascii="Times New Roman" w:hAnsi="Times New Roman" w:cs="Times New Roman"/>
          <w:sz w:val="28"/>
          <w:szCs w:val="28"/>
        </w:rPr>
        <w:t>:</w:t>
      </w:r>
    </w:p>
    <w:p w:rsidR="00F55ADF" w:rsidRDefault="00221E8E" w:rsidP="000802A5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F55ADF">
        <w:rPr>
          <w:rFonts w:ascii="Times New Roman" w:hAnsi="Times New Roman" w:cs="Times New Roman"/>
          <w:sz w:val="28"/>
          <w:szCs w:val="28"/>
        </w:rPr>
        <w:t xml:space="preserve"> организовать и утвердить составы организационных комитетов по подготовке и проведению</w:t>
      </w:r>
      <w:r w:rsidR="00F55ADF" w:rsidRPr="00F55ADF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празднованию 75-й годовщине Победы в Великой Отечественной войне 1941-1945 годов и Года памяти и славы</w:t>
      </w:r>
      <w:r w:rsidR="00F55ADF">
        <w:rPr>
          <w:rFonts w:ascii="Times New Roman" w:hAnsi="Times New Roman" w:cs="Times New Roman"/>
          <w:sz w:val="28"/>
          <w:szCs w:val="28"/>
        </w:rPr>
        <w:t xml:space="preserve"> на территории подведомственных поселений</w:t>
      </w:r>
      <w:r w:rsidR="00394E08">
        <w:rPr>
          <w:rFonts w:ascii="Times New Roman" w:hAnsi="Times New Roman" w:cs="Times New Roman"/>
          <w:sz w:val="28"/>
          <w:szCs w:val="28"/>
        </w:rPr>
        <w:t>;</w:t>
      </w:r>
    </w:p>
    <w:p w:rsidR="00221E8E" w:rsidRDefault="00221E8E" w:rsidP="000802A5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4.2. разработать планы мероприятий по празднованию и проведению</w:t>
      </w:r>
      <w:r w:rsidRPr="00221E8E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празднованию 75-й годовщине Победы в Великой Отечественной войне 1941-1945 годов и Года памяти и славы</w:t>
      </w:r>
      <w:r w:rsidR="00394E08">
        <w:rPr>
          <w:rFonts w:ascii="Times New Roman" w:hAnsi="Times New Roman" w:cs="Times New Roman"/>
          <w:sz w:val="28"/>
          <w:szCs w:val="28"/>
        </w:rPr>
        <w:t>;</w:t>
      </w:r>
    </w:p>
    <w:p w:rsidR="00221E8E" w:rsidRDefault="00221E8E" w:rsidP="000802A5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Организовать размещение информации в сети интернет о проводимых мероприятиях </w:t>
      </w:r>
      <w:r w:rsidRPr="00221E8E">
        <w:rPr>
          <w:rFonts w:ascii="Times New Roman" w:hAnsi="Times New Roman" w:cs="Times New Roman"/>
          <w:sz w:val="28"/>
          <w:szCs w:val="28"/>
        </w:rPr>
        <w:t>посвященных празднованию 75-й годовщине Победы в Великой Отечественной войне 1941-1945 годов и Года памяти и славы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фотографий.</w:t>
      </w:r>
    </w:p>
    <w:p w:rsidR="00E61CD1" w:rsidRPr="00E61CD1" w:rsidRDefault="00E61CD1" w:rsidP="000802A5">
      <w:pPr>
        <w:pStyle w:val="a7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</w:t>
      </w:r>
      <w:proofErr w:type="gramStart"/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8" w:history="1">
        <w:r w:rsidRPr="00E61CD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61CD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61CD1" w:rsidRPr="00E61CD1" w:rsidRDefault="00E61CD1" w:rsidP="000802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61CD1" w:rsidRPr="00E61CD1" w:rsidRDefault="00E61CD1" w:rsidP="000802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EC336B"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proofErr w:type="gramStart"/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1CD1" w:rsidRPr="00E61CD1" w:rsidRDefault="00E61CD1" w:rsidP="000802A5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CD1" w:rsidRDefault="00E61CD1" w:rsidP="000802A5">
      <w:pPr>
        <w:pStyle w:val="a7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6509" w:rsidRDefault="00956509" w:rsidP="000802A5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956509" w:rsidRPr="00EA3305" w:rsidRDefault="00956509" w:rsidP="000802A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B5A" w:rsidRDefault="00593B5A" w:rsidP="0008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C45BEB" w:rsidP="0008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45BEB" w:rsidRDefault="00C45BEB" w:rsidP="0008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p w:rsidR="00956509" w:rsidRDefault="00956509" w:rsidP="000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F3" w:rsidRDefault="00D241F3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67" w:rsidRDefault="00EF6367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99" w:rsidRDefault="00C86F9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99" w:rsidRDefault="00C86F9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99" w:rsidRDefault="00C86F9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99" w:rsidRDefault="00C86F99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99" w:rsidRDefault="00C86F99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C5205" w:rsidRDefault="008C5205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92E9D" w:rsidRPr="00392E9D" w:rsidRDefault="00392E9D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92E9D" w:rsidRPr="00392E9D" w:rsidRDefault="00392E9D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92E9D" w:rsidRPr="00392E9D" w:rsidRDefault="00392E9D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392E9D" w:rsidRDefault="002C6A81" w:rsidP="00C8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</w:t>
      </w:r>
      <w:r w:rsidR="00C8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F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января </w:t>
      </w:r>
      <w:r w:rsidR="00EF636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8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6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205" w:rsidRPr="00392E9D" w:rsidRDefault="008C5205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C8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C8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56509" w:rsidRDefault="008C5205" w:rsidP="00C8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мероприятий, посвященных празднованию 75-й </w:t>
      </w:r>
      <w:r w:rsidRPr="008C5205">
        <w:rPr>
          <w:rFonts w:ascii="Times New Roman" w:hAnsi="Times New Roman" w:cs="Times New Roman"/>
          <w:b/>
          <w:sz w:val="28"/>
          <w:szCs w:val="28"/>
        </w:rPr>
        <w:t>годовщине Победы в Великой Отечественной войне 1941-1945 годов и Года памяти и славы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F99" w:rsidRPr="00956509" w:rsidRDefault="00C86F99" w:rsidP="00C8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392E9D" w:rsidRPr="00392E9D" w:rsidTr="00C86F99">
        <w:tc>
          <w:tcPr>
            <w:tcW w:w="2660" w:type="dxa"/>
          </w:tcPr>
          <w:p w:rsidR="00392E9D" w:rsidRPr="00392E9D" w:rsidRDefault="00392E9D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24D38" w:rsidRDefault="00392E9D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124D38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оргкомитета:</w:t>
            </w:r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F99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E9D" w:rsidRPr="00392E9D" w:rsidRDefault="00C86F99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оргкомитета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911" w:type="dxa"/>
          </w:tcPr>
          <w:p w:rsidR="00082835" w:rsidRDefault="00082835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590"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 w:rsidRPr="00E2659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еститель руководителя администрации м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вопросам; </w:t>
            </w:r>
          </w:p>
          <w:p w:rsidR="00392E9D" w:rsidRDefault="00392E9D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Котлузаманов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Амазарское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Веко Н.А.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«Могочинское»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 С.М.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сельского поселения «Сбегинское»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И.Ф.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Семиозернинское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А.Л.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Ксеньевское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D38" w:rsidRDefault="00124D38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Казанов С. В.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D38" w:rsidRPr="008C5205" w:rsidRDefault="00C86F99" w:rsidP="000B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– зам. начальника отдела культуры, спорта и молодежной политики администрации муниципального района «Могочинский район»;</w:t>
            </w:r>
          </w:p>
        </w:tc>
      </w:tr>
      <w:tr w:rsidR="00392E9D" w:rsidRPr="00392E9D" w:rsidTr="00C86F99">
        <w:tc>
          <w:tcPr>
            <w:tcW w:w="2660" w:type="dxa"/>
          </w:tcPr>
          <w:p w:rsidR="00392E9D" w:rsidRPr="00392E9D" w:rsidRDefault="00392E9D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E9D" w:rsidRPr="00392E9D" w:rsidRDefault="00392E9D" w:rsidP="00C86F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оргкомитета:                    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392E9D" w:rsidRDefault="008C5205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90">
              <w:rPr>
                <w:rFonts w:ascii="Times New Roman" w:hAnsi="Times New Roman" w:cs="Times New Roman"/>
                <w:sz w:val="28"/>
                <w:szCs w:val="28"/>
              </w:rPr>
              <w:t>Уфимцев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Совета муниципального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205" w:rsidRDefault="008C5205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590">
              <w:rPr>
                <w:rFonts w:ascii="Times New Roman" w:hAnsi="Times New Roman" w:cs="Times New Roman"/>
                <w:sz w:val="28"/>
                <w:szCs w:val="28"/>
              </w:rPr>
              <w:t>Вяткин</w:t>
            </w:r>
            <w:proofErr w:type="spellEnd"/>
            <w:r w:rsidRPr="00E26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590" w:rsidRPr="00E26590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  <w:r w:rsidR="00E26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6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6590">
              <w:rPr>
                <w:rFonts w:ascii="Times New Roman" w:hAnsi="Times New Roman" w:cs="Times New Roman"/>
                <w:sz w:val="28"/>
                <w:szCs w:val="28"/>
              </w:rPr>
              <w:t>ервый заместитель руководителя администрации муниципального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экономическому и территориальному развитию</w:t>
            </w:r>
            <w:proofErr w:type="gramStart"/>
            <w:r w:rsidR="00C86F9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26590" w:rsidRDefault="00E26590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90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394E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6590">
              <w:rPr>
                <w:rFonts w:ascii="Times New Roman" w:hAnsi="Times New Roman" w:cs="Times New Roman"/>
                <w:sz w:val="28"/>
                <w:szCs w:val="28"/>
              </w:rPr>
              <w:t>верстова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омощник главы по работе с администрациями </w:t>
            </w:r>
            <w:r w:rsidR="0008283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поселений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590" w:rsidRDefault="00E26590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Кочмарев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омощник главы по ГО и ЧС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590" w:rsidRDefault="00E26590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Кузьминых Ю.В.-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520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культуры, спорта и </w:t>
            </w:r>
            <w:r w:rsidR="007E5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 администрации муниципального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590" w:rsidRDefault="00E26590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С.С.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МУДО ДШИ, специалист по работе с </w:t>
            </w:r>
            <w:r w:rsidR="00082835">
              <w:rPr>
                <w:rFonts w:ascii="Times New Roman" w:hAnsi="Times New Roman" w:cs="Times New Roman"/>
                <w:sz w:val="28"/>
                <w:szCs w:val="28"/>
              </w:rPr>
              <w:t>молодежью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20A" w:rsidRDefault="00E26590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культуры, спорта и молодежной политики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5CA" w:rsidRDefault="009C35CA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редставитель «Отделения № 9 г. Могоча и Могочинского района Союза десантников России»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303" w:rsidRDefault="00406303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Могоча ПУ ФСБ России по Забайкальскому краю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303" w:rsidRDefault="00406303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ЦДТ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303" w:rsidRDefault="00406303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О.А.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оенный комиссариат по городу Могоча, Могочинскому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Тунгиро-Олекминскому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303" w:rsidRDefault="00406303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В.А. – начальник Могочинского ГКУ «КЦСЗН» Забайкальского края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E9D" w:rsidRDefault="00956509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Е.С. – директор муниципального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Межпуниципальное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Е.В.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образования администрации муниципального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Молокова О.А.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комитета образования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«Могочинский район»;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КСК ст. Могоча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Н.Г.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6F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 ст. Могоча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В.И.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мотритель музея ДЕПО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ветеранов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Н.В.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 по у/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Могочинского отдела ведомственной охраны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FCB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целевого совета НГЧ-4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06C" w:rsidRDefault="00A9406C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6F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E8E" w:rsidRDefault="00A9406C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Союза десантников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Могоча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3B51" w:rsidRDefault="00221E8E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BB3B51">
              <w:rPr>
                <w:rFonts w:ascii="Times New Roman" w:hAnsi="Times New Roman" w:cs="Times New Roman"/>
                <w:sz w:val="28"/>
                <w:szCs w:val="28"/>
              </w:rPr>
              <w:t>ЛО МВД России на транспорте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3B51" w:rsidRDefault="00BB3B51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 Р.В.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МО МВД России «Могочинский»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05FCB" w:rsidRPr="00392E9D" w:rsidRDefault="00D05FCB" w:rsidP="00C8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47" w:rsidRDefault="00D8068A" w:rsidP="000B4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A1408" w:rsidRDefault="008A1408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8A1408" w:rsidRPr="00392E9D" w:rsidRDefault="008A1408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A1408" w:rsidRPr="00392E9D" w:rsidRDefault="008A1408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A1408" w:rsidRPr="00392E9D" w:rsidRDefault="008A1408" w:rsidP="00C86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8A1408" w:rsidRDefault="008A1408" w:rsidP="00C8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 </w:t>
      </w:r>
      <w:r w:rsid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B51" w:rsidRDefault="00BB3B51" w:rsidP="00C86F99">
      <w:pPr>
        <w:pStyle w:val="10"/>
        <w:jc w:val="both"/>
      </w:pP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  <w:r w:rsidRPr="008A1408">
        <w:rPr>
          <w:b/>
          <w:sz w:val="28"/>
          <w:szCs w:val="28"/>
        </w:rPr>
        <w:t xml:space="preserve">ПОЛОЖЕНИЕ </w:t>
      </w: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  <w:r w:rsidRPr="008A1408">
        <w:rPr>
          <w:sz w:val="28"/>
          <w:szCs w:val="28"/>
        </w:rPr>
        <w:t>об организационном комитете по подготовке и проведению мероприятий, посвященных празднованию 75-ой годовщины Победы в Великой Отечественной войне  1941-1945 годов</w:t>
      </w:r>
      <w:r w:rsidR="008A1408">
        <w:rPr>
          <w:sz w:val="28"/>
          <w:szCs w:val="28"/>
        </w:rPr>
        <w:t xml:space="preserve"> </w:t>
      </w:r>
      <w:r w:rsidR="008A1408" w:rsidRPr="008A1408">
        <w:rPr>
          <w:sz w:val="28"/>
          <w:szCs w:val="28"/>
        </w:rPr>
        <w:t>и Года памяти и славы</w:t>
      </w:r>
    </w:p>
    <w:p w:rsidR="00BB3B51" w:rsidRPr="008A1408" w:rsidRDefault="00BB3B51" w:rsidP="00C86F99">
      <w:pPr>
        <w:pStyle w:val="10"/>
        <w:jc w:val="both"/>
        <w:rPr>
          <w:sz w:val="28"/>
          <w:szCs w:val="28"/>
        </w:rPr>
      </w:pPr>
    </w:p>
    <w:p w:rsidR="00BB3B51" w:rsidRDefault="00BB3B51" w:rsidP="00C86F99">
      <w:pPr>
        <w:pStyle w:val="10"/>
        <w:jc w:val="center"/>
        <w:rPr>
          <w:b/>
          <w:bCs/>
          <w:sz w:val="28"/>
          <w:szCs w:val="28"/>
        </w:rPr>
      </w:pPr>
      <w:r w:rsidRPr="008A1408">
        <w:rPr>
          <w:b/>
          <w:bCs/>
          <w:sz w:val="28"/>
          <w:szCs w:val="28"/>
        </w:rPr>
        <w:t>1. Общие положения</w:t>
      </w:r>
    </w:p>
    <w:p w:rsidR="008A1408" w:rsidRPr="008A1408" w:rsidRDefault="008A1408" w:rsidP="00C86F99">
      <w:pPr>
        <w:pStyle w:val="10"/>
        <w:jc w:val="center"/>
        <w:rPr>
          <w:sz w:val="28"/>
          <w:szCs w:val="28"/>
        </w:rPr>
      </w:pP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1.1. </w:t>
      </w:r>
      <w:proofErr w:type="gramStart"/>
      <w:r w:rsidRPr="008A1408">
        <w:rPr>
          <w:szCs w:val="28"/>
        </w:rPr>
        <w:t>Организационный комитет по подготовке и проведению мероприятий, посвященных празднованию 75-ой годовщины Победы в Великой Отечественной войне 1941-1945 годов</w:t>
      </w:r>
      <w:r w:rsidR="008A1408">
        <w:rPr>
          <w:szCs w:val="28"/>
        </w:rPr>
        <w:t xml:space="preserve"> </w:t>
      </w:r>
      <w:r w:rsidR="008A1408" w:rsidRPr="008A1408">
        <w:rPr>
          <w:szCs w:val="28"/>
        </w:rPr>
        <w:t>и Года памяти и славы</w:t>
      </w:r>
      <w:r w:rsidRPr="008A1408">
        <w:rPr>
          <w:szCs w:val="28"/>
        </w:rPr>
        <w:t xml:space="preserve"> (далее - Организационный комитет) является совещательным органом при администрации муниципального района</w:t>
      </w:r>
      <w:r w:rsidR="008A1408">
        <w:rPr>
          <w:szCs w:val="28"/>
        </w:rPr>
        <w:t xml:space="preserve"> «Могочинский район»</w:t>
      </w:r>
      <w:r w:rsidRPr="008A1408">
        <w:rPr>
          <w:szCs w:val="28"/>
        </w:rPr>
        <w:t>, созданным в целях координации работы по реализации мероприятий, связанных с подготовкой и проведением мероприятий, посвященных празднованию 75-ой годовщины Победы в Великой Отечественной войне 1941-1945 годов</w:t>
      </w:r>
      <w:proofErr w:type="gramEnd"/>
      <w:r w:rsidR="008A1408">
        <w:rPr>
          <w:szCs w:val="28"/>
        </w:rPr>
        <w:t xml:space="preserve"> </w:t>
      </w:r>
      <w:r w:rsidR="008A1408" w:rsidRPr="008A1408">
        <w:rPr>
          <w:szCs w:val="28"/>
        </w:rPr>
        <w:t>и Года памяти и славы</w:t>
      </w:r>
      <w:r w:rsidRPr="008A1408">
        <w:rPr>
          <w:szCs w:val="28"/>
        </w:rPr>
        <w:t xml:space="preserve">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1.2. В своей деятельности Организационный комитет руководствуется Конституцией Российской Федерации, действующим законодательством Российской Федерации, настоящим Положением.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1.3. Организационный комитет осуществляет свою деятельность во взаимодействии с  органами местного самоуправления, предприятиями и организациями всех организационно-правовых форм, общественными объединениями, учреждениями, средствами массовой информации. </w:t>
      </w: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  <w:r w:rsidRPr="008A1408">
        <w:rPr>
          <w:b/>
          <w:bCs/>
          <w:sz w:val="28"/>
          <w:szCs w:val="28"/>
        </w:rPr>
        <w:t>2. Задачи и функции Организационного комитета</w:t>
      </w:r>
    </w:p>
    <w:p w:rsidR="00BB3B51" w:rsidRPr="008A1408" w:rsidRDefault="00BB3B51" w:rsidP="00C86F99">
      <w:pPr>
        <w:pStyle w:val="10"/>
        <w:jc w:val="both"/>
        <w:rPr>
          <w:sz w:val="28"/>
          <w:szCs w:val="28"/>
        </w:rPr>
      </w:pPr>
      <w:r w:rsidRPr="008A1408">
        <w:rPr>
          <w:sz w:val="28"/>
          <w:szCs w:val="28"/>
        </w:rPr>
        <w:t xml:space="preserve">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>2.1. Основной задачей Организационного комитета является координация работы по реализации мероприятий, связанных с подготовкой и проведением мероприятий, посвященных празднованию 75-ой годовщины Победы в Великой Отечественной войне 1941-1945 годов</w:t>
      </w:r>
      <w:r w:rsidR="008A1408">
        <w:rPr>
          <w:szCs w:val="28"/>
        </w:rPr>
        <w:t xml:space="preserve"> </w:t>
      </w:r>
      <w:r w:rsidR="008A1408" w:rsidRPr="008A1408">
        <w:rPr>
          <w:szCs w:val="28"/>
        </w:rPr>
        <w:t>и Года памяти и славы</w:t>
      </w:r>
      <w:r w:rsidRPr="008A1408">
        <w:rPr>
          <w:szCs w:val="28"/>
        </w:rPr>
        <w:t xml:space="preserve">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2.2. </w:t>
      </w:r>
      <w:proofErr w:type="gramStart"/>
      <w:r w:rsidRPr="008A1408">
        <w:rPr>
          <w:szCs w:val="28"/>
        </w:rPr>
        <w:t>Функции Организационного комитета: обеспечение координации по подготовке и проведению мероприятий, посвященных празднованию 75-ой годовщины Победы в Великой Отечественной войне 1941-1945 годов</w:t>
      </w:r>
      <w:r w:rsidR="008A1408">
        <w:rPr>
          <w:szCs w:val="28"/>
        </w:rPr>
        <w:t xml:space="preserve"> </w:t>
      </w:r>
      <w:r w:rsidR="008A1408" w:rsidRPr="008A1408">
        <w:rPr>
          <w:szCs w:val="28"/>
        </w:rPr>
        <w:t>и Года памяти и славы</w:t>
      </w:r>
      <w:r w:rsidRPr="008A1408">
        <w:rPr>
          <w:szCs w:val="28"/>
        </w:rPr>
        <w:t>; разрабатывает предложения и принимает решение по формированию Плана мероприятий по подготовке и проведению мероприятий, посвященных празднованию 75-ой годовщины Победы в Великой Отечественной войне 1941-1945 годов;</w:t>
      </w:r>
      <w:proofErr w:type="gramEnd"/>
      <w:r w:rsidRPr="008A1408">
        <w:rPr>
          <w:szCs w:val="28"/>
        </w:rPr>
        <w:t xml:space="preserve"> обеспечивает </w:t>
      </w:r>
      <w:proofErr w:type="gramStart"/>
      <w:r w:rsidRPr="008A1408">
        <w:rPr>
          <w:szCs w:val="28"/>
        </w:rPr>
        <w:t>контроль за</w:t>
      </w:r>
      <w:proofErr w:type="gramEnd"/>
      <w:r w:rsidRPr="008A1408">
        <w:rPr>
          <w:szCs w:val="28"/>
        </w:rPr>
        <w:t xml:space="preserve"> </w:t>
      </w:r>
      <w:r w:rsidRPr="008A1408">
        <w:rPr>
          <w:szCs w:val="28"/>
        </w:rPr>
        <w:lastRenderedPageBreak/>
        <w:t>выполнением  Плана мероприятий по подготовке и проведению мероприятий, посвященных празднованию 75-ой годовщины Победы в Великой Отечественной войне 1941-1945 годов.</w:t>
      </w:r>
    </w:p>
    <w:p w:rsidR="00BB3B51" w:rsidRPr="008A1408" w:rsidRDefault="00BB3B51" w:rsidP="00C86F99">
      <w:pPr>
        <w:pStyle w:val="10"/>
        <w:jc w:val="both"/>
        <w:rPr>
          <w:b/>
          <w:bCs/>
          <w:sz w:val="28"/>
          <w:szCs w:val="28"/>
        </w:rPr>
      </w:pPr>
      <w:r w:rsidRPr="008A1408">
        <w:rPr>
          <w:sz w:val="28"/>
          <w:szCs w:val="28"/>
        </w:rPr>
        <w:t xml:space="preserve"> </w:t>
      </w: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  <w:r w:rsidRPr="008A1408">
        <w:rPr>
          <w:b/>
          <w:bCs/>
          <w:sz w:val="28"/>
          <w:szCs w:val="28"/>
        </w:rPr>
        <w:t>3. Порядок работы Организационного комитета</w:t>
      </w:r>
    </w:p>
    <w:p w:rsidR="00BB3B51" w:rsidRPr="008A1408" w:rsidRDefault="00BB3B51" w:rsidP="00C86F99">
      <w:pPr>
        <w:pStyle w:val="10"/>
        <w:jc w:val="both"/>
        <w:rPr>
          <w:sz w:val="28"/>
          <w:szCs w:val="28"/>
        </w:rPr>
      </w:pPr>
      <w:r w:rsidRPr="008A1408">
        <w:rPr>
          <w:sz w:val="28"/>
          <w:szCs w:val="28"/>
        </w:rPr>
        <w:t xml:space="preserve">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3.1. Формой работы Организационного комитета является заседание.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3.2. Заседание Организационного комитета считается правомочным, если на нем присутствует не менее половины списочного состава членов Организационного комитета или лиц, их замещающих.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3.3. Заседания Организационного комитета проводятся председателем Организационного комитета (далее - Председатель), а в случае его отсутствия – сопредседателем организационного комитета.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3.4. </w:t>
      </w:r>
      <w:proofErr w:type="gramStart"/>
      <w:r w:rsidRPr="008A1408">
        <w:rPr>
          <w:szCs w:val="28"/>
        </w:rPr>
        <w:t>Функции председательствующего на заседании Организационного комитета: утверждение повестки дня очередного заседания Организационного комитета; определение даты, времени и места проведения заседаний Организационного комитета;  руководство ходом заседания Организационного комитета; внесение изменений в повестку дня в ходе заседания Организационного комитета с учетом предложений членов Организационного комитета; обсуждение на заседаниях Организационного комитета вопросов повестки дня;</w:t>
      </w:r>
      <w:proofErr w:type="gramEnd"/>
      <w:r w:rsidRPr="008A1408">
        <w:rPr>
          <w:szCs w:val="28"/>
        </w:rPr>
        <w:t xml:space="preserve"> голосование на заседаниях Организационного комитета; подписание протоколов заседаний Организационного комитета;  осуществление контроля выполнения решений, принимаемых на заседаниях Организационного комитета.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 xml:space="preserve">3.5. Функции членов Организационного комитета:  рассмотрение материалов заседаний Организационного комитета, выработка предложений, замечаний к материалам, их согласование; обсуждение на заседаниях Организационного комитета вопросов повестки дня; голосование на заседаниях Организационного комитета. </w:t>
      </w:r>
    </w:p>
    <w:p w:rsidR="00BB3B51" w:rsidRPr="008A1408" w:rsidRDefault="00BB3B51" w:rsidP="00C86F99">
      <w:pPr>
        <w:pStyle w:val="ab"/>
        <w:rPr>
          <w:szCs w:val="28"/>
        </w:rPr>
      </w:pPr>
      <w:r w:rsidRPr="008A1408">
        <w:rPr>
          <w:szCs w:val="28"/>
        </w:rPr>
        <w:t>3.6. Заседания Организационного комитета проводятся по мере необходимости.</w:t>
      </w: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</w:p>
    <w:p w:rsidR="00BB3B51" w:rsidRPr="008A1408" w:rsidRDefault="00BB3B51" w:rsidP="00C86F99">
      <w:pPr>
        <w:pStyle w:val="10"/>
        <w:jc w:val="center"/>
        <w:rPr>
          <w:sz w:val="28"/>
          <w:szCs w:val="28"/>
        </w:rPr>
      </w:pPr>
    </w:p>
    <w:p w:rsidR="00176947" w:rsidRPr="008A1408" w:rsidRDefault="00176947" w:rsidP="00C86F99">
      <w:pPr>
        <w:spacing w:after="0" w:line="240" w:lineRule="auto"/>
        <w:jc w:val="both"/>
        <w:rPr>
          <w:sz w:val="28"/>
          <w:szCs w:val="28"/>
        </w:rPr>
      </w:pPr>
    </w:p>
    <w:sectPr w:rsidR="00176947" w:rsidRPr="008A1408" w:rsidSect="000B40FA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EF" w:rsidRDefault="005E48EF" w:rsidP="000B40FA">
      <w:pPr>
        <w:spacing w:after="0" w:line="240" w:lineRule="auto"/>
      </w:pPr>
      <w:r>
        <w:separator/>
      </w:r>
    </w:p>
  </w:endnote>
  <w:endnote w:type="continuationSeparator" w:id="0">
    <w:p w:rsidR="005E48EF" w:rsidRDefault="005E48EF" w:rsidP="000B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2013"/>
      <w:docPartObj>
        <w:docPartGallery w:val="Page Numbers (Bottom of Page)"/>
        <w:docPartUnique/>
      </w:docPartObj>
    </w:sdtPr>
    <w:sdtContent>
      <w:p w:rsidR="000B40FA" w:rsidRDefault="000B40FA">
        <w:pPr>
          <w:pStyle w:val="af"/>
          <w:jc w:val="center"/>
        </w:pPr>
        <w:fldSimple w:instr=" PAGE   \* MERGEFORMAT ">
          <w:r w:rsidR="00394E08">
            <w:rPr>
              <w:noProof/>
            </w:rPr>
            <w:t>2</w:t>
          </w:r>
        </w:fldSimple>
      </w:p>
    </w:sdtContent>
  </w:sdt>
  <w:p w:rsidR="000B40FA" w:rsidRDefault="000B40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EF" w:rsidRDefault="005E48EF" w:rsidP="000B40FA">
      <w:pPr>
        <w:spacing w:after="0" w:line="240" w:lineRule="auto"/>
      </w:pPr>
      <w:r>
        <w:separator/>
      </w:r>
    </w:p>
  </w:footnote>
  <w:footnote w:type="continuationSeparator" w:id="0">
    <w:p w:rsidR="005E48EF" w:rsidRDefault="005E48EF" w:rsidP="000B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15E3"/>
    <w:rsid w:val="000802A5"/>
    <w:rsid w:val="00082835"/>
    <w:rsid w:val="000B40FA"/>
    <w:rsid w:val="000B4A70"/>
    <w:rsid w:val="00124D38"/>
    <w:rsid w:val="00176947"/>
    <w:rsid w:val="00180004"/>
    <w:rsid w:val="001B4441"/>
    <w:rsid w:val="00221E8E"/>
    <w:rsid w:val="0025350E"/>
    <w:rsid w:val="00267563"/>
    <w:rsid w:val="00280DE2"/>
    <w:rsid w:val="002C6A81"/>
    <w:rsid w:val="003621B5"/>
    <w:rsid w:val="00384DE6"/>
    <w:rsid w:val="00392E9D"/>
    <w:rsid w:val="00394E08"/>
    <w:rsid w:val="003B64C2"/>
    <w:rsid w:val="003C6955"/>
    <w:rsid w:val="003D12FA"/>
    <w:rsid w:val="00406303"/>
    <w:rsid w:val="00417799"/>
    <w:rsid w:val="00480FD5"/>
    <w:rsid w:val="004D7A61"/>
    <w:rsid w:val="004F4F3E"/>
    <w:rsid w:val="005262A5"/>
    <w:rsid w:val="00580846"/>
    <w:rsid w:val="00585349"/>
    <w:rsid w:val="00593B5A"/>
    <w:rsid w:val="0059402A"/>
    <w:rsid w:val="005A6A44"/>
    <w:rsid w:val="005D570F"/>
    <w:rsid w:val="005E1BEF"/>
    <w:rsid w:val="005E48EF"/>
    <w:rsid w:val="007131CC"/>
    <w:rsid w:val="00794B59"/>
    <w:rsid w:val="007E520A"/>
    <w:rsid w:val="008515E3"/>
    <w:rsid w:val="008A1408"/>
    <w:rsid w:val="008A29FF"/>
    <w:rsid w:val="008C5205"/>
    <w:rsid w:val="008F481B"/>
    <w:rsid w:val="00933B4C"/>
    <w:rsid w:val="00956509"/>
    <w:rsid w:val="009761F9"/>
    <w:rsid w:val="009B004F"/>
    <w:rsid w:val="009C35CA"/>
    <w:rsid w:val="00A44D2A"/>
    <w:rsid w:val="00A46739"/>
    <w:rsid w:val="00A9406C"/>
    <w:rsid w:val="00AA39BD"/>
    <w:rsid w:val="00AC2DA5"/>
    <w:rsid w:val="00B27F7A"/>
    <w:rsid w:val="00B6794D"/>
    <w:rsid w:val="00B7072A"/>
    <w:rsid w:val="00BB3B51"/>
    <w:rsid w:val="00BC52DD"/>
    <w:rsid w:val="00C45BEB"/>
    <w:rsid w:val="00C86F99"/>
    <w:rsid w:val="00D05FCB"/>
    <w:rsid w:val="00D241F3"/>
    <w:rsid w:val="00D8068A"/>
    <w:rsid w:val="00D85147"/>
    <w:rsid w:val="00DD4917"/>
    <w:rsid w:val="00DE7B10"/>
    <w:rsid w:val="00E26590"/>
    <w:rsid w:val="00E361E9"/>
    <w:rsid w:val="00E61CD1"/>
    <w:rsid w:val="00EA3305"/>
    <w:rsid w:val="00EA7B93"/>
    <w:rsid w:val="00EC336B"/>
    <w:rsid w:val="00EF6367"/>
    <w:rsid w:val="00F44564"/>
    <w:rsid w:val="00F50AC7"/>
    <w:rsid w:val="00F55ADF"/>
    <w:rsid w:val="00F96982"/>
    <w:rsid w:val="00FD08C5"/>
    <w:rsid w:val="00F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61CD1"/>
    <w:rPr>
      <w:color w:val="0000FF" w:themeColor="hyperlink"/>
      <w:u w:val="single"/>
    </w:rPr>
  </w:style>
  <w:style w:type="paragraph" w:styleId="ab">
    <w:name w:val="Body Text"/>
    <w:basedOn w:val="a"/>
    <w:link w:val="ac"/>
    <w:rsid w:val="00BB3B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B3B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0">
    <w:name w:val="Обычный1"/>
    <w:rsid w:val="00BB3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0B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40FA"/>
  </w:style>
  <w:style w:type="paragraph" w:styleId="af">
    <w:name w:val="footer"/>
    <w:basedOn w:val="a"/>
    <w:link w:val="af0"/>
    <w:uiPriority w:val="99"/>
    <w:unhideWhenUsed/>
    <w:rsid w:val="000B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4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C284-95D8-4CAF-91F5-A62AD284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</dc:creator>
  <cp:lastModifiedBy>Sekretar</cp:lastModifiedBy>
  <cp:revision>9</cp:revision>
  <cp:lastPrinted>2020-01-29T01:15:00Z</cp:lastPrinted>
  <dcterms:created xsi:type="dcterms:W3CDTF">2020-01-29T00:23:00Z</dcterms:created>
  <dcterms:modified xsi:type="dcterms:W3CDTF">2020-01-29T01:16:00Z</dcterms:modified>
</cp:coreProperties>
</file>