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3B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F95C3B">
        <w:rPr>
          <w:rFonts w:ascii="Times New Roman" w:hAnsi="Times New Roman" w:cs="Times New Roman"/>
          <w:sz w:val="24"/>
          <w:szCs w:val="24"/>
        </w:rPr>
        <w:t>Проект</w:t>
      </w:r>
      <w:r w:rsidR="00F95C3B">
        <w:rPr>
          <w:rFonts w:ascii="Times New Roman" w:hAnsi="Times New Roman" w:cs="Times New Roman"/>
          <w:sz w:val="24"/>
          <w:szCs w:val="24"/>
        </w:rPr>
        <w:t xml:space="preserve"> </w:t>
      </w:r>
      <w:r w:rsidRPr="00F95C3B">
        <w:rPr>
          <w:rFonts w:ascii="Times New Roman" w:hAnsi="Times New Roman" w:cs="Times New Roman"/>
          <w:sz w:val="24"/>
          <w:szCs w:val="24"/>
        </w:rPr>
        <w:t>внесен</w:t>
      </w:r>
    </w:p>
    <w:p w:rsidR="00300752" w:rsidRPr="00F95C3B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F95C3B">
        <w:rPr>
          <w:rFonts w:ascii="Times New Roman" w:hAnsi="Times New Roman" w:cs="Times New Roman"/>
          <w:sz w:val="24"/>
          <w:szCs w:val="24"/>
        </w:rPr>
        <w:t xml:space="preserve"> </w:t>
      </w:r>
      <w:r w:rsidR="00FB0C75" w:rsidRPr="00F95C3B">
        <w:rPr>
          <w:rFonts w:ascii="Times New Roman" w:hAnsi="Times New Roman" w:cs="Times New Roman"/>
          <w:sz w:val="24"/>
          <w:szCs w:val="24"/>
        </w:rPr>
        <w:t>Губернатором</w:t>
      </w:r>
    </w:p>
    <w:p w:rsidR="00300752" w:rsidRPr="00F95C3B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F95C3B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300752" w:rsidRPr="00F95C3B" w:rsidRDefault="00C81678" w:rsidP="00C81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95C3B">
        <w:rPr>
          <w:rFonts w:ascii="Times New Roman" w:hAnsi="Times New Roman" w:cs="Times New Roman"/>
          <w:sz w:val="24"/>
          <w:szCs w:val="24"/>
        </w:rPr>
        <w:t xml:space="preserve"> </w:t>
      </w:r>
      <w:r w:rsidRPr="00F95C3B">
        <w:rPr>
          <w:rFonts w:ascii="Times New Roman" w:hAnsi="Times New Roman" w:cs="Times New Roman"/>
          <w:sz w:val="24"/>
          <w:szCs w:val="24"/>
        </w:rPr>
        <w:t xml:space="preserve"> </w:t>
      </w:r>
      <w:r w:rsidR="00F95C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0752" w:rsidRPr="00F95C3B">
        <w:rPr>
          <w:rFonts w:ascii="Times New Roman" w:hAnsi="Times New Roman" w:cs="Times New Roman"/>
          <w:sz w:val="24"/>
          <w:szCs w:val="24"/>
        </w:rPr>
        <w:t>«____» ___________2013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F95C3B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C3B">
        <w:rPr>
          <w:rFonts w:ascii="Times New Roman" w:hAnsi="Times New Roman" w:cs="Times New Roman"/>
          <w:b/>
          <w:bCs/>
          <w:sz w:val="32"/>
          <w:szCs w:val="32"/>
        </w:rPr>
        <w:t>ЗАКОН</w:t>
      </w:r>
    </w:p>
    <w:p w:rsidR="00300752" w:rsidRPr="00F95C3B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C3B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F95C3B" w:rsidRDefault="00CE0589" w:rsidP="00F95C3B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F95C3B">
        <w:rPr>
          <w:rFonts w:ascii="Times New Roman" w:hAnsi="Times New Roman" w:cs="Times New Roman"/>
          <w:b/>
          <w:bCs/>
          <w:sz w:val="32"/>
          <w:szCs w:val="32"/>
        </w:rPr>
        <w:t>О наделении органов местного самоуправления муниципальных районов и городских округов Заба</w:t>
      </w:r>
      <w:r w:rsidR="002045A8" w:rsidRPr="00F95C3B">
        <w:rPr>
          <w:rFonts w:ascii="Times New Roman" w:hAnsi="Times New Roman" w:cs="Times New Roman"/>
          <w:b/>
          <w:bCs/>
          <w:sz w:val="32"/>
          <w:szCs w:val="32"/>
        </w:rPr>
        <w:t>йкальского края государственным полномочием</w:t>
      </w:r>
      <w:r w:rsidRPr="00F95C3B">
        <w:rPr>
          <w:rFonts w:ascii="Times New Roman" w:hAnsi="Times New Roman" w:cs="Times New Roman"/>
          <w:b/>
          <w:bCs/>
          <w:sz w:val="32"/>
          <w:szCs w:val="32"/>
        </w:rPr>
        <w:t xml:space="preserve"> по предоставлению компенсации затрат родителей (законных представителей) на обучение детей-инвалидов на дому</w:t>
      </w:r>
    </w:p>
    <w:p w:rsidR="00CE0589" w:rsidRPr="00F95C3B" w:rsidRDefault="00CE0589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B21" w:rsidRPr="00055B21" w:rsidRDefault="00300752" w:rsidP="00D63485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  <w:r w:rsidR="00D63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 xml:space="preserve"> Наделение органов местного самоуправления муниципальных районов и городских округов Заба</w:t>
      </w:r>
      <w:r w:rsidR="004813C8">
        <w:rPr>
          <w:rFonts w:ascii="Times New Roman" w:hAnsi="Times New Roman" w:cs="Times New Roman"/>
          <w:bCs/>
          <w:sz w:val="28"/>
          <w:szCs w:val="28"/>
        </w:rPr>
        <w:t>йкальского края государственным полномочием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компенсации затрат родителей (законных представителей) на обучение детей-инвалидов на дому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Наделить органы местного самоуправления муниципальных районов и городских округов Забайкальского края (далее - органы местного самоуправления</w:t>
      </w:r>
      <w:r w:rsidR="004813C8">
        <w:rPr>
          <w:rFonts w:ascii="Times New Roman" w:hAnsi="Times New Roman" w:cs="Times New Roman"/>
          <w:bCs/>
          <w:sz w:val="28"/>
          <w:szCs w:val="28"/>
        </w:rPr>
        <w:t>) государственным полномочием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компенсации затрат родителей (законных</w:t>
      </w:r>
      <w:r w:rsidR="00D63485">
        <w:rPr>
          <w:rFonts w:ascii="Times New Roman" w:hAnsi="Times New Roman" w:cs="Times New Roman"/>
          <w:bCs/>
          <w:sz w:val="28"/>
          <w:szCs w:val="28"/>
        </w:rPr>
        <w:t xml:space="preserve"> представителей) на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обучение детей-инвалидов </w:t>
      </w:r>
      <w:r w:rsidR="004813C8">
        <w:rPr>
          <w:rFonts w:ascii="Times New Roman" w:hAnsi="Times New Roman" w:cs="Times New Roman"/>
          <w:bCs/>
          <w:sz w:val="28"/>
          <w:szCs w:val="28"/>
        </w:rPr>
        <w:t>на дому (далее - государственное полномочие</w:t>
      </w:r>
      <w:r w:rsidRPr="00055B21">
        <w:rPr>
          <w:rFonts w:ascii="Times New Roman" w:hAnsi="Times New Roman" w:cs="Times New Roman"/>
          <w:bCs/>
          <w:sz w:val="28"/>
          <w:szCs w:val="28"/>
        </w:rPr>
        <w:t>).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2.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Срок наделения органов местного</w:t>
      </w:r>
      <w:r w:rsidR="004813C8">
        <w:rPr>
          <w:rFonts w:ascii="Times New Roman" w:hAnsi="Times New Roman" w:cs="Times New Roman"/>
          <w:bCs/>
          <w:sz w:val="28"/>
          <w:szCs w:val="28"/>
        </w:rPr>
        <w:t xml:space="preserve"> самоуправления государственным полномочием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наделяются </w:t>
      </w:r>
      <w:r w:rsidR="004813C8">
        <w:rPr>
          <w:rFonts w:ascii="Times New Roman" w:hAnsi="Times New Roman" w:cs="Times New Roman"/>
          <w:bCs/>
          <w:sz w:val="28"/>
          <w:szCs w:val="28"/>
        </w:rPr>
        <w:t>государственным полномочием</w:t>
      </w:r>
      <w:r w:rsidR="004813C8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на неограниченный срок.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3.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Обязанности и права органов местного самоуправления при осуществлении </w:t>
      </w:r>
      <w:r w:rsidR="004813C8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1. П</w:t>
      </w:r>
      <w:r w:rsidR="004813C8">
        <w:rPr>
          <w:rFonts w:ascii="Times New Roman" w:hAnsi="Times New Roman" w:cs="Times New Roman"/>
          <w:bCs/>
          <w:sz w:val="28"/>
          <w:szCs w:val="28"/>
        </w:rPr>
        <w:t>ри осуществлении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обязаны: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1) обеспечива</w:t>
      </w:r>
      <w:r w:rsidR="004813C8">
        <w:rPr>
          <w:rFonts w:ascii="Times New Roman" w:hAnsi="Times New Roman" w:cs="Times New Roman"/>
          <w:bCs/>
          <w:sz w:val="28"/>
          <w:szCs w:val="28"/>
        </w:rPr>
        <w:t>ть осуществление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2) представлять документы, отчеты и иную информацию, связанную </w:t>
      </w:r>
      <w:r w:rsidR="004813C8">
        <w:rPr>
          <w:rFonts w:ascii="Times New Roman" w:hAnsi="Times New Roman" w:cs="Times New Roman"/>
          <w:bCs/>
          <w:sz w:val="28"/>
          <w:szCs w:val="28"/>
        </w:rPr>
        <w:t>с осуществлением государственного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пол</w:t>
      </w:r>
      <w:r w:rsidR="004813C8">
        <w:rPr>
          <w:rFonts w:ascii="Times New Roman" w:hAnsi="Times New Roman" w:cs="Times New Roman"/>
          <w:bCs/>
          <w:sz w:val="28"/>
          <w:szCs w:val="28"/>
        </w:rPr>
        <w:t>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, исполнительному органу </w:t>
      </w:r>
      <w:r w:rsidRPr="00055B2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власти, уполномоченному Правительством Забайкальского края;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3) обеспечивать целевое использование финансовых средств, предоставленных </w:t>
      </w:r>
      <w:r w:rsidR="004813C8">
        <w:rPr>
          <w:rFonts w:ascii="Times New Roman" w:hAnsi="Times New Roman" w:cs="Times New Roman"/>
          <w:bCs/>
          <w:sz w:val="28"/>
          <w:szCs w:val="28"/>
        </w:rPr>
        <w:t>на осуществление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4) обеспечивать условия для беспрепятственного проведения уполномоченными исполнительными органами государственной власти Забайкальского края проверок </w:t>
      </w:r>
      <w:r w:rsidR="004813C8">
        <w:rPr>
          <w:rFonts w:ascii="Times New Roman" w:hAnsi="Times New Roman" w:cs="Times New Roman"/>
          <w:bCs/>
          <w:sz w:val="28"/>
          <w:szCs w:val="28"/>
        </w:rPr>
        <w:t>по осуществлению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и использованию предоставленных субвенций;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5) в пределах своих полномочий принимать муниципальные правовые акты на основании и во исполнение положений, установленных настоящим Законом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2. П</w:t>
      </w:r>
      <w:r w:rsidR="004813C8">
        <w:rPr>
          <w:rFonts w:ascii="Times New Roman" w:hAnsi="Times New Roman" w:cs="Times New Roman"/>
          <w:bCs/>
          <w:sz w:val="28"/>
          <w:szCs w:val="28"/>
        </w:rPr>
        <w:t>ри осуществлении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имеют право: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1) распоряжаться переданными им финансовыми средствами и использовать материальные средства;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2) запрашивать и получать информацию (документы) от органов государственной власти Забайкальского края в части, касающей</w:t>
      </w:r>
      <w:r w:rsidR="004813C8">
        <w:rPr>
          <w:rFonts w:ascii="Times New Roman" w:hAnsi="Times New Roman" w:cs="Times New Roman"/>
          <w:bCs/>
          <w:sz w:val="28"/>
          <w:szCs w:val="28"/>
        </w:rPr>
        <w:t>ся осуществления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Обязанности и права Правительства Забайкальского края при осуществлении органами местног</w:t>
      </w:r>
      <w:r w:rsidR="004813C8">
        <w:rPr>
          <w:rFonts w:ascii="Times New Roman" w:hAnsi="Times New Roman" w:cs="Times New Roman"/>
          <w:bCs/>
          <w:sz w:val="28"/>
          <w:szCs w:val="28"/>
        </w:rPr>
        <w:t>о самоуправления 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1. При осуществлении органами местног</w:t>
      </w:r>
      <w:r w:rsidR="004813C8">
        <w:rPr>
          <w:rFonts w:ascii="Times New Roman" w:hAnsi="Times New Roman" w:cs="Times New Roman"/>
          <w:bCs/>
          <w:sz w:val="28"/>
          <w:szCs w:val="28"/>
        </w:rPr>
        <w:t>о самоуправления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Правительство Забайкальского края обязано: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1) обеспечивать своевременно и в полном объеме передачу материальных средств и финансирование осуществления органами местног</w:t>
      </w:r>
      <w:r w:rsidR="004813C8">
        <w:rPr>
          <w:rFonts w:ascii="Times New Roman" w:hAnsi="Times New Roman" w:cs="Times New Roman"/>
          <w:bCs/>
          <w:sz w:val="28"/>
          <w:szCs w:val="28"/>
        </w:rPr>
        <w:t>о самоуправления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2) осуществлять контроль за осуществлением органами местног</w:t>
      </w:r>
      <w:r w:rsidR="00590643">
        <w:rPr>
          <w:rFonts w:ascii="Times New Roman" w:hAnsi="Times New Roman" w:cs="Times New Roman"/>
          <w:bCs/>
          <w:sz w:val="28"/>
          <w:szCs w:val="28"/>
        </w:rPr>
        <w:t>о самоуправления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а также за использованием предоставленных на эти цели материальных и финансовых средств;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3) координировать деятельность органов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по осуществлению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2. При осуществлении органами местног</w:t>
      </w:r>
      <w:r w:rsidR="00590643">
        <w:rPr>
          <w:rFonts w:ascii="Times New Roman" w:hAnsi="Times New Roman" w:cs="Times New Roman"/>
          <w:bCs/>
          <w:sz w:val="28"/>
          <w:szCs w:val="28"/>
        </w:rPr>
        <w:t>о самоуправления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Правительство Забайкальского края имеет право: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1) запрашивать у органов местного самоуправления муниципальные правовые акты, документы и иную информацию, связанную с осуществлением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2) проводить проверки деятельности органов местного самоуправления по осуществлению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3) получать от органов местного самоуправления сведения о должностных лица</w:t>
      </w:r>
      <w:r w:rsidR="00590643">
        <w:rPr>
          <w:rFonts w:ascii="Times New Roman" w:hAnsi="Times New Roman" w:cs="Times New Roman"/>
          <w:bCs/>
          <w:sz w:val="28"/>
          <w:szCs w:val="28"/>
        </w:rPr>
        <w:t>х, осуществляющих государственно</w:t>
      </w:r>
      <w:r w:rsidRPr="00055B21">
        <w:rPr>
          <w:rFonts w:ascii="Times New Roman" w:hAnsi="Times New Roman" w:cs="Times New Roman"/>
          <w:bCs/>
          <w:sz w:val="28"/>
          <w:szCs w:val="28"/>
        </w:rPr>
        <w:t>е по</w:t>
      </w:r>
      <w:r w:rsidR="00590643">
        <w:rPr>
          <w:rFonts w:ascii="Times New Roman" w:hAnsi="Times New Roman" w:cs="Times New Roman"/>
          <w:bCs/>
          <w:sz w:val="28"/>
          <w:szCs w:val="28"/>
        </w:rPr>
        <w:t>лномочие</w:t>
      </w:r>
      <w:r w:rsidRPr="00055B21">
        <w:rPr>
          <w:rFonts w:ascii="Times New Roman" w:hAnsi="Times New Roman" w:cs="Times New Roman"/>
          <w:bCs/>
          <w:sz w:val="28"/>
          <w:szCs w:val="28"/>
        </w:rPr>
        <w:t>, с указанием выполняемых ими функций;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оказывать методическую и информационную помощь в осуществлении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5.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осуществления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1. Финансовое обеспечение осуществления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осуществляется за счет предоставляемых бюджетам муниципальных районов и городских округов (далее - местные бюджеты) субвенций из бюджета края на очередной финансовый год в порядке, установленном Правительством Забайкальского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2. Размер предоставляемых местным бюджетам субвенций из бюджета края устанавливается законом Забайкальского края о бюджете края на очередной финансовый год.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3. Общий объем субвенций местным бюджетам на осуществление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определяется как сумма субвенции на предоставление компенсации затрат родителей (законных </w:t>
      </w:r>
      <w:r w:rsidR="00590643">
        <w:rPr>
          <w:rFonts w:ascii="Times New Roman" w:hAnsi="Times New Roman" w:cs="Times New Roman"/>
          <w:bCs/>
          <w:sz w:val="28"/>
          <w:szCs w:val="28"/>
        </w:rPr>
        <w:t xml:space="preserve">представителей) на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обучение детей-инвалидов на дому, субвенции на администрирование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4. Общий объем субвенций местным бюджетам на осуществление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определяется согласно методике расчета общего объема субвенций, предоставляемых местным бюджетам на осуществление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(</w:t>
      </w:r>
      <w:hyperlink w:anchor="Par102" w:history="1">
        <w:r w:rsidRPr="00590643">
          <w:rPr>
            <w:rFonts w:ascii="Times New Roman" w:hAnsi="Times New Roman" w:cs="Times New Roman"/>
            <w:bCs/>
            <w:sz w:val="28"/>
            <w:szCs w:val="28"/>
          </w:rPr>
          <w:t>методика</w:t>
        </w:r>
      </w:hyperlink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прилагается).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5. Финансовые средства, предоставленные на осуществление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носят целевой характер и не могут быть использованы на другие цели. В случае использования финансовых средств, полученных из бюджета края, не по целевому назначению Правительство Забайкальского края вправе осуществлять взыскание указанных средств в порядке, предусмотренном федеральным законодательством.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6. Органы местного самоуправления имеют право дополнительно использовать собственные материальные и финансовые средства для осуществления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в случаях и порядке, предусмотренных уставом соответствующего муниципального образования.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6.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Порядок определения перечня материальных средств, необходимых для осуществления 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1. Материальные средства, использование которых осуществляется в течение короткого календарного периода (не более года), необходимые для осуществления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, приобретаются органами </w:t>
      </w:r>
      <w:r w:rsidRPr="00055B21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 самостоятельно за счет субвенций, предоставляемых местным бюджетам из бюджета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2. Материальные средства, необходимые для осуществления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со сроком использования более одного года передаются в пользование органам местного самоуправления исполнительным органом государственной власти, уполномоченным Правительством Забайкальского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3. Перечень материальных средств, необходимых для осуществления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и порядок их передачи определяются соглашениями, заключаемыми между органами местного самоуправления и исполнительным органом государственной власти, уполномоченным Правительством Забайкальского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7.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Контроль за осуществлением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1. Контроль за осуществлением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а также за использованием переданных им материальных и финансовых средств осуществляют Правительство Забайкальского края и иные исполнительные органы государственной власти, уполномоченные Правительством Забайкальского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2. Контроль за осуществлением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осуществляется в следующих формах: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1) проведение проверок деятельности органов местного самоуправления по осуществлению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2) запрос и получение необходимой информации и документов, связанных с осуществлением органами местного самоуправления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, в том числе муниципальных правовых актов, принимаемых по вопросам осуществления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3) заслушивание на заседаниях Правительства Забайкальского края и иных исполнительных органов государственной власти, уполномоченных Правительством Забайкальского края, отчетов органов местного самоуправления об осуществлении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4) анализ отчетности органов местного самоуправления об осуществлении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5) осуществление иных контрольных полномочий в соответствии с действующим законодательством;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6) внесение письменных предписаний по фактам нарушения финансовой дисциплины, неисполнения или ненадлежащего исполнения требований законов по вопросам осуществления органами местного самоуправления или должностными лицами органов местного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8.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Порядок отчетности органов местного самоуправления об осуществлении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1. При осуществлении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представляют в исполнительный орган государственной власти, уполномоченный Правительством Забайкальского края, следующие документы: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1) ежемесячную, ежеквартальную и годовую бухгалтерскую и финансовую отчетность об использовании средств, предоставленных из бюджета края на осуществление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в установленные сроки;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2) расчет расходов на осуществление </w:t>
      </w:r>
      <w:r w:rsidR="00590643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590643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на следующий год - ежегодно в сроки, установленные бюджетным законодательством;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3) годовые отчеты о проведенных мероприятиях по осуществлению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2. В случае прекращения осуществления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023AD9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отчеты об использовании материальных и финансовых средств, полученных из бюджета края на осуществление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, представляются органами местного самоуправления в исполнительный орган государственной власти, уполномоченный Правительством Забайкальского края, в течение одного месяца со дня вступления в силу закона Забайкальского края о прекращении осуществления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9.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Условия и порядок прекращения осуществления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1. Осуществление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023AD9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прекращается при условии вступления в силу закона Забайкальского края, в соответствии с которым органы местного самоуправления утрачивают обязанность по осуществлению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, переданных им настоящим Законом края.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2. Основанием для принятия закона Забайкальского края о прекращении осуществления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023AD9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0"/>
      <w:bookmarkEnd w:id="0"/>
      <w:r w:rsidRPr="00055B21">
        <w:rPr>
          <w:rFonts w:ascii="Times New Roman" w:hAnsi="Times New Roman" w:cs="Times New Roman"/>
          <w:bCs/>
          <w:sz w:val="28"/>
          <w:szCs w:val="28"/>
        </w:rPr>
        <w:t xml:space="preserve">1) неоднократное нецелевое использование финансовых средств и (или) неоднократное неисполнение письменных предписаний по фактам ненадлежащего осуществления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2) вступление в силу федерального закона, в соответствии с которым Забайкальский край утрачивает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государственное полномочие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либо компетенцию по их передаче органам местного самоуправления;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72"/>
      <w:bookmarkEnd w:id="1"/>
      <w:r w:rsidRPr="00055B21">
        <w:rPr>
          <w:rFonts w:ascii="Times New Roman" w:hAnsi="Times New Roman" w:cs="Times New Roman"/>
          <w:bCs/>
          <w:sz w:val="28"/>
          <w:szCs w:val="28"/>
        </w:rPr>
        <w:t xml:space="preserve">3) наступление случая (события), при котором осуществление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023AD9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не представляется возможным.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При наличии одного из оснований, предусмотренных в </w:t>
      </w:r>
      <w:hyperlink w:anchor="Par70" w:history="1">
        <w:r w:rsidRPr="00023AD9">
          <w:rPr>
            <w:rFonts w:ascii="Times New Roman" w:hAnsi="Times New Roman" w:cs="Times New Roman"/>
            <w:bCs/>
            <w:sz w:val="28"/>
            <w:szCs w:val="28"/>
          </w:rPr>
          <w:t>пунктах 1</w:t>
        </w:r>
      </w:hyperlink>
      <w:r w:rsidRPr="00023A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72" w:history="1">
        <w:r w:rsidRPr="00023AD9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023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части 2 настоящей статьи, Губернатор Забайкальского края вносит в Законодательное Собрание Забайкальского края проект закона Забайкальского края о прекращении осуществления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4. При прекращении осуществления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023AD9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обеспечивают возврат материальных средств и неиспользованных финансовых средств.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5. В случае принятия закона Забайкальского края о прекращении осуществления органами местного самоуправления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 xml:space="preserve"> в конкретном муниципальном районе или городском округе Правительство Забайкальского края определяет исполнительный орган государственной власти, на который возлагается исполнение </w:t>
      </w:r>
      <w:r w:rsidR="00023AD9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="00023AD9" w:rsidRPr="0005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bCs/>
          <w:sz w:val="28"/>
          <w:szCs w:val="28"/>
        </w:rPr>
        <w:t>на территории данного муниципального района или городского округа.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B8A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="00276C89">
        <w:rPr>
          <w:rFonts w:ascii="Times New Roman" w:hAnsi="Times New Roman" w:cs="Times New Roman"/>
          <w:bCs/>
          <w:sz w:val="28"/>
          <w:szCs w:val="28"/>
        </w:rPr>
        <w:t xml:space="preserve"> Заключительные положения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AD9" w:rsidRDefault="00055B21" w:rsidP="00276C8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0F">
        <w:rPr>
          <w:rFonts w:ascii="Times New Roman" w:hAnsi="Times New Roman" w:cs="Times New Roman"/>
          <w:bCs/>
          <w:sz w:val="28"/>
          <w:szCs w:val="28"/>
        </w:rPr>
        <w:t>Настоящий Закон края вступает в силу через десять дней после дня</w:t>
      </w:r>
      <w:r w:rsidR="00F95C3B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BA597F" w:rsidRPr="00276C89" w:rsidRDefault="00276C89" w:rsidP="00276C8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89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</w:t>
      </w:r>
      <w:r>
        <w:rPr>
          <w:rFonts w:ascii="Times New Roman" w:hAnsi="Times New Roman" w:cs="Times New Roman"/>
          <w:sz w:val="28"/>
          <w:szCs w:val="28"/>
        </w:rPr>
        <w:t>на края п</w:t>
      </w:r>
      <w:r w:rsidR="001419F4" w:rsidRPr="00276C89">
        <w:rPr>
          <w:rFonts w:ascii="Times New Roman" w:hAnsi="Times New Roman" w:cs="Times New Roman"/>
          <w:sz w:val="28"/>
          <w:szCs w:val="28"/>
        </w:rPr>
        <w:t>ризнать утратившим силу Зак</w:t>
      </w:r>
      <w:r w:rsidR="00BA597F" w:rsidRPr="00276C89">
        <w:rPr>
          <w:rFonts w:ascii="Times New Roman" w:hAnsi="Times New Roman" w:cs="Times New Roman"/>
          <w:sz w:val="28"/>
          <w:szCs w:val="28"/>
        </w:rPr>
        <w:t xml:space="preserve">он Забайкальского края от 29 марта </w:t>
      </w:r>
      <w:r w:rsidR="001419F4" w:rsidRPr="00276C89">
        <w:rPr>
          <w:rFonts w:ascii="Times New Roman" w:hAnsi="Times New Roman" w:cs="Times New Roman"/>
          <w:sz w:val="28"/>
          <w:szCs w:val="28"/>
        </w:rPr>
        <w:t>2010</w:t>
      </w:r>
      <w:r w:rsidR="00BA597F" w:rsidRPr="00276C89">
        <w:rPr>
          <w:rFonts w:ascii="Times New Roman" w:hAnsi="Times New Roman" w:cs="Times New Roman"/>
          <w:sz w:val="28"/>
          <w:szCs w:val="28"/>
        </w:rPr>
        <w:t xml:space="preserve"> года № 346-ЗЗК «</w:t>
      </w:r>
      <w:r w:rsidR="001419F4" w:rsidRPr="00276C8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Забайкальского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</w:t>
      </w:r>
      <w:r w:rsidR="00BA597F" w:rsidRPr="00276C89">
        <w:rPr>
          <w:rFonts w:ascii="Times New Roman" w:hAnsi="Times New Roman" w:cs="Times New Roman"/>
          <w:sz w:val="28"/>
          <w:szCs w:val="28"/>
        </w:rPr>
        <w:t>бучение детей-инвалидов на дому»</w:t>
      </w:r>
      <w:r w:rsidR="001419F4" w:rsidRPr="00276C89">
        <w:rPr>
          <w:rFonts w:ascii="Times New Roman" w:hAnsi="Times New Roman" w:cs="Times New Roman"/>
          <w:sz w:val="28"/>
          <w:szCs w:val="28"/>
        </w:rPr>
        <w:t xml:space="preserve"> (</w:t>
      </w:r>
      <w:r w:rsidR="00BA597F" w:rsidRPr="00276C89">
        <w:rPr>
          <w:rFonts w:ascii="Times New Roman" w:hAnsi="Times New Roman" w:cs="Times New Roman"/>
          <w:sz w:val="28"/>
          <w:szCs w:val="28"/>
        </w:rPr>
        <w:t>«Забайкальский рабочий», 5 апреля 2010 года , № 56).</w:t>
      </w:r>
    </w:p>
    <w:p w:rsidR="001419F4" w:rsidRPr="00BA597F" w:rsidRDefault="001419F4" w:rsidP="00BA5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1"/>
        <w:gridCol w:w="584"/>
        <w:gridCol w:w="4495"/>
      </w:tblGrid>
      <w:tr w:rsidR="00DE301D" w:rsidTr="00EB3E5D">
        <w:trPr>
          <w:jc w:val="center"/>
        </w:trPr>
        <w:tc>
          <w:tcPr>
            <w:tcW w:w="4607" w:type="dxa"/>
          </w:tcPr>
          <w:p w:rsidR="00DE301D" w:rsidRDefault="00DE301D" w:rsidP="00EB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DE301D" w:rsidRDefault="00DE301D" w:rsidP="00EB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1D" w:rsidRDefault="00DE301D" w:rsidP="00EB3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Н. Жданова</w:t>
            </w:r>
          </w:p>
          <w:p w:rsidR="00DE301D" w:rsidRDefault="00DE301D" w:rsidP="00EB3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E301D" w:rsidRDefault="00DE301D" w:rsidP="00EB3E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DE301D" w:rsidRDefault="00DE301D" w:rsidP="00EB3E5D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</w:p>
          <w:p w:rsidR="00DE301D" w:rsidRDefault="00DE301D" w:rsidP="00EB3E5D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DE301D" w:rsidRDefault="00DE301D" w:rsidP="00EB3E5D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01D" w:rsidRDefault="00DE301D" w:rsidP="00EB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</w:p>
          <w:p w:rsidR="00DE301D" w:rsidRDefault="00DE301D" w:rsidP="00EB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1D" w:rsidRDefault="00DE301D" w:rsidP="00EB3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301D" w:rsidRDefault="00DE301D" w:rsidP="00DE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301D" w:rsidRDefault="00DE301D" w:rsidP="00DE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DE301D" w:rsidRDefault="00DE301D" w:rsidP="00DE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2013 года</w:t>
      </w:r>
    </w:p>
    <w:p w:rsidR="00DE301D" w:rsidRDefault="00DE301D" w:rsidP="00DE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DE301D" w:rsidRDefault="00DE301D" w:rsidP="00DE301D"/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к Закону Забайкальского края</w:t>
      </w:r>
    </w:p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A597F">
        <w:rPr>
          <w:rFonts w:ascii="Times New Roman" w:hAnsi="Times New Roman" w:cs="Times New Roman"/>
          <w:bCs/>
          <w:sz w:val="28"/>
          <w:szCs w:val="28"/>
        </w:rPr>
        <w:t>«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</w:t>
      </w:r>
    </w:p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муниципальных районов и городских округов</w:t>
      </w:r>
    </w:p>
    <w:p w:rsidR="00055B21" w:rsidRPr="00055B21" w:rsidRDefault="00055B21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Заба</w:t>
      </w:r>
      <w:r w:rsidR="00BA597F">
        <w:rPr>
          <w:rFonts w:ascii="Times New Roman" w:hAnsi="Times New Roman" w:cs="Times New Roman"/>
          <w:bCs/>
          <w:sz w:val="28"/>
          <w:szCs w:val="28"/>
        </w:rPr>
        <w:t>йкальского края государственным полномочием</w:t>
      </w:r>
    </w:p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по предоставлению компенсации</w:t>
      </w:r>
    </w:p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затрат родителей (законных представителей)</w:t>
      </w:r>
    </w:p>
    <w:p w:rsidR="00055B21" w:rsidRPr="00055B21" w:rsidRDefault="002B61FC" w:rsidP="002B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BA597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о</w:t>
      </w:r>
      <w:r w:rsidR="00BA597F">
        <w:rPr>
          <w:rFonts w:ascii="Times New Roman" w:hAnsi="Times New Roman" w:cs="Times New Roman"/>
          <w:bCs/>
          <w:sz w:val="28"/>
          <w:szCs w:val="28"/>
        </w:rPr>
        <w:t>бучение детей-инвалидов на дому»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BA597F" w:rsidRDefault="00BA597F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2"/>
      <w:bookmarkEnd w:id="2"/>
      <w:r w:rsidRPr="00BA597F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A597F" w:rsidRPr="00BA597F" w:rsidRDefault="00BA597F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97F">
        <w:rPr>
          <w:rFonts w:ascii="Times New Roman" w:hAnsi="Times New Roman" w:cs="Times New Roman"/>
          <w:b/>
          <w:bCs/>
          <w:sz w:val="28"/>
          <w:szCs w:val="28"/>
        </w:rPr>
        <w:t>расчета общего объема субвенций, предоставляемых</w:t>
      </w:r>
    </w:p>
    <w:p w:rsidR="00BA597F" w:rsidRPr="00BA597F" w:rsidRDefault="00BA597F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97F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районов и городских округов</w:t>
      </w:r>
    </w:p>
    <w:p w:rsidR="00BA597F" w:rsidRPr="00BA597F" w:rsidRDefault="00BA597F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97F">
        <w:rPr>
          <w:rFonts w:ascii="Times New Roman" w:hAnsi="Times New Roman" w:cs="Times New Roman"/>
          <w:b/>
          <w:bCs/>
          <w:sz w:val="28"/>
          <w:szCs w:val="28"/>
        </w:rPr>
        <w:t>для осуществления государственного полномочия</w:t>
      </w:r>
    </w:p>
    <w:p w:rsidR="00055B21" w:rsidRPr="00BA597F" w:rsidRDefault="00055B21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97F" w:rsidRPr="00055B21" w:rsidRDefault="00BA597F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1. Настоящая методика определяет порядок расчета общего объема субвенций, предоставляемых из бюджета края бюджетам муниципальных районов и городских округов </w:t>
      </w:r>
      <w:r w:rsidR="00BA597F">
        <w:rPr>
          <w:rFonts w:ascii="Times New Roman" w:hAnsi="Times New Roman" w:cs="Times New Roman"/>
          <w:bCs/>
          <w:sz w:val="28"/>
          <w:szCs w:val="28"/>
        </w:rPr>
        <w:t>на осуществление государственного полномочия</w:t>
      </w:r>
      <w:r w:rsidRPr="00055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2. Размер общего объема субвенций определяется по формуле: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pStyle w:val="ConsPlusNonformat"/>
      </w:pPr>
      <w:r w:rsidRPr="00055B21">
        <w:t xml:space="preserve">           </w:t>
      </w:r>
      <w:r w:rsidR="00BA597F">
        <w:t xml:space="preserve">                  С = С + С </w:t>
      </w:r>
      <w:r w:rsidRPr="00055B21">
        <w:t>, где:</w:t>
      </w:r>
    </w:p>
    <w:p w:rsidR="00055B21" w:rsidRPr="00055B21" w:rsidRDefault="00055B21" w:rsidP="00055B21">
      <w:pPr>
        <w:pStyle w:val="ConsPlusNonformat"/>
      </w:pPr>
      <w:r w:rsidRPr="00055B21">
        <w:t xml:space="preserve">           </w:t>
      </w:r>
      <w:r w:rsidR="00BA597F">
        <w:t xml:space="preserve">                       1   2   </w:t>
      </w:r>
    </w:p>
    <w:p w:rsidR="00055B21" w:rsidRPr="00055B21" w:rsidRDefault="00055B21" w:rsidP="00055B21">
      <w:pPr>
        <w:pStyle w:val="ConsPlusNonformat"/>
      </w:pPr>
    </w:p>
    <w:p w:rsidR="00055B21" w:rsidRPr="00055B21" w:rsidRDefault="00055B21" w:rsidP="00055B21">
      <w:pPr>
        <w:pStyle w:val="ConsPlusNonformat"/>
      </w:pPr>
      <w:r w:rsidRPr="00055B21">
        <w:t>С - общий объем субвенций;</w:t>
      </w:r>
    </w:p>
    <w:p w:rsidR="00055B21" w:rsidRPr="00055B21" w:rsidRDefault="00055B21" w:rsidP="00055B21">
      <w:pPr>
        <w:pStyle w:val="ConsPlusNonformat"/>
      </w:pPr>
      <w:r w:rsidRPr="00055B21">
        <w:t>С - субвенция на предоставление компенсации  затрат  родителей (законных</w:t>
      </w:r>
    </w:p>
    <w:p w:rsidR="00055B21" w:rsidRPr="00055B21" w:rsidRDefault="00055B21" w:rsidP="00055B21">
      <w:pPr>
        <w:pStyle w:val="ConsPlusNonformat"/>
      </w:pPr>
      <w:r w:rsidRPr="00055B21">
        <w:t xml:space="preserve"> 1</w:t>
      </w:r>
    </w:p>
    <w:p w:rsidR="00055B21" w:rsidRPr="00055B21" w:rsidRDefault="00BA597F" w:rsidP="00055B21">
      <w:pPr>
        <w:pStyle w:val="ConsPlusNonformat"/>
      </w:pPr>
      <w:r>
        <w:t xml:space="preserve">представителей) на </w:t>
      </w:r>
      <w:r w:rsidR="00055B21" w:rsidRPr="00055B21">
        <w:t>обучение детей-инвалидов на дому;</w:t>
      </w:r>
    </w:p>
    <w:p w:rsidR="00055B21" w:rsidRPr="00055B21" w:rsidRDefault="00055B21" w:rsidP="00055B21">
      <w:pPr>
        <w:pStyle w:val="ConsPlusNonformat"/>
      </w:pPr>
      <w:r w:rsidRPr="00055B21">
        <w:t>С - субвенци</w:t>
      </w:r>
      <w:r w:rsidR="00BA597F">
        <w:t>я на администрирование указанного государственного полномочия</w:t>
      </w:r>
      <w:r w:rsidRPr="00055B21">
        <w:t>.</w:t>
      </w:r>
    </w:p>
    <w:p w:rsidR="00055B21" w:rsidRPr="00055B21" w:rsidRDefault="00BA597F" w:rsidP="00055B21">
      <w:pPr>
        <w:pStyle w:val="ConsPlusNonformat"/>
      </w:pPr>
      <w:r>
        <w:t xml:space="preserve"> 2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3. Субвенция на предоставление компенсации затрат родителей (законных </w:t>
      </w:r>
      <w:r w:rsidR="00BA597F">
        <w:rPr>
          <w:rFonts w:ascii="Times New Roman" w:hAnsi="Times New Roman" w:cs="Times New Roman"/>
          <w:bCs/>
          <w:sz w:val="28"/>
          <w:szCs w:val="28"/>
        </w:rPr>
        <w:t xml:space="preserve">представителей) на </w:t>
      </w:r>
      <w:r w:rsidRPr="00055B21">
        <w:rPr>
          <w:rFonts w:ascii="Times New Roman" w:hAnsi="Times New Roman" w:cs="Times New Roman"/>
          <w:bCs/>
          <w:sz w:val="28"/>
          <w:szCs w:val="28"/>
        </w:rPr>
        <w:t>обучение детей-инвалидов на дому определяется по формуле: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pStyle w:val="ConsPlusNonformat"/>
      </w:pPr>
      <w:r w:rsidRPr="00055B21">
        <w:t xml:space="preserve">                              С = Р х К + R, где:</w:t>
      </w:r>
    </w:p>
    <w:p w:rsidR="00055B21" w:rsidRPr="00055B21" w:rsidRDefault="00055B21" w:rsidP="00055B21">
      <w:pPr>
        <w:pStyle w:val="ConsPlusNonformat"/>
      </w:pPr>
      <w:r w:rsidRPr="00055B21">
        <w:t xml:space="preserve">                               1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 xml:space="preserve">Р - размер компенсации затрат родителей (законных </w:t>
      </w:r>
      <w:r w:rsidR="00BA597F">
        <w:rPr>
          <w:rFonts w:ascii="Times New Roman" w:hAnsi="Times New Roman" w:cs="Times New Roman"/>
          <w:bCs/>
          <w:sz w:val="28"/>
          <w:szCs w:val="28"/>
        </w:rPr>
        <w:t xml:space="preserve">представителей) на </w:t>
      </w:r>
      <w:r w:rsidRPr="00055B21">
        <w:rPr>
          <w:rFonts w:ascii="Times New Roman" w:hAnsi="Times New Roman" w:cs="Times New Roman"/>
          <w:bCs/>
          <w:sz w:val="28"/>
          <w:szCs w:val="28"/>
        </w:rPr>
        <w:t>обучение детей-инвалидов на дому;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К - количеств</w:t>
      </w:r>
      <w:r w:rsidR="00BA597F">
        <w:rPr>
          <w:rFonts w:ascii="Times New Roman" w:hAnsi="Times New Roman" w:cs="Times New Roman"/>
          <w:bCs/>
          <w:sz w:val="28"/>
          <w:szCs w:val="28"/>
        </w:rPr>
        <w:t xml:space="preserve">о детей-инвалидов, </w:t>
      </w:r>
      <w:r w:rsidRPr="00055B21">
        <w:rPr>
          <w:rFonts w:ascii="Times New Roman" w:hAnsi="Times New Roman" w:cs="Times New Roman"/>
          <w:bCs/>
          <w:sz w:val="28"/>
          <w:szCs w:val="28"/>
        </w:rPr>
        <w:t>обучение которых обеспечивается родителями (законными предста</w:t>
      </w:r>
      <w:r w:rsidR="00F95C3B">
        <w:rPr>
          <w:rFonts w:ascii="Times New Roman" w:hAnsi="Times New Roman" w:cs="Times New Roman"/>
          <w:bCs/>
          <w:sz w:val="28"/>
          <w:szCs w:val="28"/>
        </w:rPr>
        <w:t>вителями) на дому</w:t>
      </w:r>
      <w:r w:rsidRPr="00055B2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B21">
        <w:rPr>
          <w:rFonts w:ascii="Times New Roman" w:hAnsi="Times New Roman" w:cs="Times New Roman"/>
          <w:bCs/>
          <w:sz w:val="28"/>
          <w:szCs w:val="28"/>
        </w:rPr>
        <w:t>R - расходы на доставку и пересылку денежных средств получателям субвенции.</w:t>
      </w:r>
    </w:p>
    <w:p w:rsidR="001E3A2B" w:rsidRDefault="001E3A2B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1E3A2B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55B21" w:rsidRPr="00055B21">
        <w:rPr>
          <w:rFonts w:ascii="Times New Roman" w:hAnsi="Times New Roman" w:cs="Times New Roman"/>
          <w:bCs/>
          <w:sz w:val="28"/>
          <w:szCs w:val="28"/>
        </w:rPr>
        <w:t>. Субвенция на администрирование государственных полномочий определяется по формуле:</w:t>
      </w:r>
    </w:p>
    <w:p w:rsidR="00055B21" w:rsidRP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B21" w:rsidRPr="00055B21" w:rsidRDefault="00055B21" w:rsidP="00055B21">
      <w:pPr>
        <w:pStyle w:val="ConsPlusNonformat"/>
      </w:pPr>
      <w:r w:rsidRPr="00055B21">
        <w:lastRenderedPageBreak/>
        <w:t xml:space="preserve">         </w:t>
      </w:r>
      <w:r w:rsidR="001E3A2B">
        <w:t xml:space="preserve">                    С =  С </w:t>
      </w:r>
      <w:r w:rsidRPr="00055B21">
        <w:t xml:space="preserve"> х 17,9 % .</w:t>
      </w:r>
    </w:p>
    <w:p w:rsidR="00055B21" w:rsidRPr="00055B21" w:rsidRDefault="001E3A2B" w:rsidP="00055B21">
      <w:pPr>
        <w:pStyle w:val="ConsPlusNonformat"/>
      </w:pPr>
      <w:r>
        <w:t xml:space="preserve">                              2    1   </w:t>
      </w:r>
    </w:p>
    <w:p w:rsidR="00055B21" w:rsidRDefault="00055B21" w:rsidP="0005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21" w:rsidRPr="00D21A00" w:rsidRDefault="001E3A2B" w:rsidP="001E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A0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352C5F" w:rsidRDefault="00352C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3A2B" w:rsidRDefault="001E3A2B"/>
    <w:sectPr w:rsidR="001E3A2B" w:rsidSect="002B6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75" w:rsidRDefault="00582675" w:rsidP="000C312A">
      <w:pPr>
        <w:spacing w:after="0" w:line="240" w:lineRule="auto"/>
      </w:pPr>
      <w:r>
        <w:separator/>
      </w:r>
    </w:p>
  </w:endnote>
  <w:endnote w:type="continuationSeparator" w:id="1">
    <w:p w:rsidR="00582675" w:rsidRDefault="00582675" w:rsidP="000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75" w:rsidRDefault="00582675" w:rsidP="000C312A">
      <w:pPr>
        <w:spacing w:after="0" w:line="240" w:lineRule="auto"/>
      </w:pPr>
      <w:r>
        <w:separator/>
      </w:r>
    </w:p>
  </w:footnote>
  <w:footnote w:type="continuationSeparator" w:id="1">
    <w:p w:rsidR="00582675" w:rsidRDefault="00582675" w:rsidP="000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056"/>
      <w:docPartObj>
        <w:docPartGallery w:val="Page Numbers (Top of Page)"/>
        <w:docPartUnique/>
      </w:docPartObj>
    </w:sdtPr>
    <w:sdtContent>
      <w:p w:rsidR="000C312A" w:rsidRDefault="003D51CB">
        <w:pPr>
          <w:pStyle w:val="a4"/>
          <w:jc w:val="center"/>
        </w:pPr>
        <w:fldSimple w:instr=" PAGE   \* MERGEFORMAT ">
          <w:r w:rsidR="00D21A00">
            <w:rPr>
              <w:noProof/>
            </w:rPr>
            <w:t>8</w:t>
          </w:r>
        </w:fldSimple>
      </w:p>
    </w:sdtContent>
  </w:sdt>
  <w:p w:rsidR="000C312A" w:rsidRDefault="000C31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F0270"/>
    <w:multiLevelType w:val="hybridMultilevel"/>
    <w:tmpl w:val="02F25196"/>
    <w:lvl w:ilvl="0" w:tplc="E5D0E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CD606C"/>
    <w:multiLevelType w:val="hybridMultilevel"/>
    <w:tmpl w:val="B0007FAA"/>
    <w:lvl w:ilvl="0" w:tplc="24FE9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997D2F"/>
    <w:multiLevelType w:val="hybridMultilevel"/>
    <w:tmpl w:val="A158233A"/>
    <w:lvl w:ilvl="0" w:tplc="AF283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16"/>
  </w:num>
  <w:num w:numId="11">
    <w:abstractNumId w:val="2"/>
  </w:num>
  <w:num w:numId="12">
    <w:abstractNumId w:val="17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752"/>
    <w:rsid w:val="00011C48"/>
    <w:rsid w:val="00023AD9"/>
    <w:rsid w:val="00044425"/>
    <w:rsid w:val="00055B21"/>
    <w:rsid w:val="00074248"/>
    <w:rsid w:val="000C312A"/>
    <w:rsid w:val="000C6597"/>
    <w:rsid w:val="001419F4"/>
    <w:rsid w:val="00150064"/>
    <w:rsid w:val="00161EEF"/>
    <w:rsid w:val="001D0609"/>
    <w:rsid w:val="001D2477"/>
    <w:rsid w:val="001D4CFC"/>
    <w:rsid w:val="001E3A2B"/>
    <w:rsid w:val="002045A8"/>
    <w:rsid w:val="00276C89"/>
    <w:rsid w:val="002B61FC"/>
    <w:rsid w:val="00300752"/>
    <w:rsid w:val="00342170"/>
    <w:rsid w:val="00352A4B"/>
    <w:rsid w:val="00352C5F"/>
    <w:rsid w:val="00366183"/>
    <w:rsid w:val="00373D03"/>
    <w:rsid w:val="00375B8A"/>
    <w:rsid w:val="003B2A98"/>
    <w:rsid w:val="003C0AFD"/>
    <w:rsid w:val="003C1D78"/>
    <w:rsid w:val="003D51CB"/>
    <w:rsid w:val="00411450"/>
    <w:rsid w:val="00422EC2"/>
    <w:rsid w:val="004813C8"/>
    <w:rsid w:val="004B17BE"/>
    <w:rsid w:val="004B26A7"/>
    <w:rsid w:val="004C1027"/>
    <w:rsid w:val="004F704C"/>
    <w:rsid w:val="0050400A"/>
    <w:rsid w:val="00582675"/>
    <w:rsid w:val="00590643"/>
    <w:rsid w:val="00596065"/>
    <w:rsid w:val="005C4B67"/>
    <w:rsid w:val="0064571E"/>
    <w:rsid w:val="0065658C"/>
    <w:rsid w:val="006A77C3"/>
    <w:rsid w:val="006D1E01"/>
    <w:rsid w:val="00711A9A"/>
    <w:rsid w:val="00771826"/>
    <w:rsid w:val="00774C5E"/>
    <w:rsid w:val="00775CF6"/>
    <w:rsid w:val="00791C26"/>
    <w:rsid w:val="007E2673"/>
    <w:rsid w:val="00816535"/>
    <w:rsid w:val="00831FE4"/>
    <w:rsid w:val="008609CF"/>
    <w:rsid w:val="0086210B"/>
    <w:rsid w:val="008824DD"/>
    <w:rsid w:val="00926D0F"/>
    <w:rsid w:val="009462D9"/>
    <w:rsid w:val="009741DA"/>
    <w:rsid w:val="009938CD"/>
    <w:rsid w:val="00996E5A"/>
    <w:rsid w:val="009D4426"/>
    <w:rsid w:val="009F104E"/>
    <w:rsid w:val="00A261F7"/>
    <w:rsid w:val="00A32527"/>
    <w:rsid w:val="00AC18A9"/>
    <w:rsid w:val="00AF15FE"/>
    <w:rsid w:val="00B624CC"/>
    <w:rsid w:val="00BA597F"/>
    <w:rsid w:val="00BB3991"/>
    <w:rsid w:val="00C13772"/>
    <w:rsid w:val="00C2785E"/>
    <w:rsid w:val="00C331A6"/>
    <w:rsid w:val="00C3350C"/>
    <w:rsid w:val="00C81678"/>
    <w:rsid w:val="00C85AF6"/>
    <w:rsid w:val="00C913FC"/>
    <w:rsid w:val="00CA0FFE"/>
    <w:rsid w:val="00CB5C90"/>
    <w:rsid w:val="00CE0589"/>
    <w:rsid w:val="00CE21AA"/>
    <w:rsid w:val="00D058A1"/>
    <w:rsid w:val="00D21A00"/>
    <w:rsid w:val="00D442CB"/>
    <w:rsid w:val="00D63485"/>
    <w:rsid w:val="00D652F1"/>
    <w:rsid w:val="00DD4E0D"/>
    <w:rsid w:val="00DE301D"/>
    <w:rsid w:val="00E2079F"/>
    <w:rsid w:val="00EA46CC"/>
    <w:rsid w:val="00EB4CCA"/>
    <w:rsid w:val="00EB58A8"/>
    <w:rsid w:val="00EC2E66"/>
    <w:rsid w:val="00EC4DAB"/>
    <w:rsid w:val="00ED7637"/>
    <w:rsid w:val="00EE5244"/>
    <w:rsid w:val="00F114B4"/>
    <w:rsid w:val="00F37636"/>
    <w:rsid w:val="00F569BA"/>
    <w:rsid w:val="00F743F8"/>
    <w:rsid w:val="00F95C3B"/>
    <w:rsid w:val="00FA66E7"/>
    <w:rsid w:val="00F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6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12A"/>
  </w:style>
  <w:style w:type="paragraph" w:styleId="a6">
    <w:name w:val="footer"/>
    <w:basedOn w:val="a"/>
    <w:link w:val="a7"/>
    <w:uiPriority w:val="99"/>
    <w:semiHidden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12A"/>
  </w:style>
  <w:style w:type="paragraph" w:customStyle="1" w:styleId="ConsPlusNonformat">
    <w:name w:val="ConsPlusNonformat"/>
    <w:uiPriority w:val="99"/>
    <w:rsid w:val="00055B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17A-73E6-4C50-A9B1-8334948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49</cp:revision>
  <cp:lastPrinted>2013-10-16T02:16:00Z</cp:lastPrinted>
  <dcterms:created xsi:type="dcterms:W3CDTF">2013-05-20T00:01:00Z</dcterms:created>
  <dcterms:modified xsi:type="dcterms:W3CDTF">2013-10-16T02:18:00Z</dcterms:modified>
</cp:coreProperties>
</file>