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752" w:rsidRDefault="00300752" w:rsidP="00300752">
      <w:pPr>
        <w:spacing w:after="0" w:line="240" w:lineRule="auto"/>
        <w:ind w:left="6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300752" w:rsidRDefault="00300752" w:rsidP="00300752">
      <w:pPr>
        <w:spacing w:after="0" w:line="240" w:lineRule="auto"/>
        <w:ind w:left="6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внесен </w:t>
      </w:r>
      <w:r w:rsidR="00FB0C75">
        <w:rPr>
          <w:rFonts w:ascii="Times New Roman" w:hAnsi="Times New Roman" w:cs="Times New Roman"/>
          <w:sz w:val="28"/>
          <w:szCs w:val="28"/>
        </w:rPr>
        <w:t>Губернатором</w:t>
      </w:r>
    </w:p>
    <w:p w:rsidR="00300752" w:rsidRDefault="00300752" w:rsidP="00300752">
      <w:pPr>
        <w:spacing w:after="0" w:line="240" w:lineRule="auto"/>
        <w:ind w:left="6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Забайкальского края</w:t>
      </w:r>
    </w:p>
    <w:p w:rsidR="00300752" w:rsidRDefault="00C81678" w:rsidP="00C81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4F6688">
        <w:rPr>
          <w:rFonts w:ascii="Times New Roman" w:hAnsi="Times New Roman" w:cs="Times New Roman"/>
          <w:sz w:val="28"/>
          <w:szCs w:val="28"/>
        </w:rPr>
        <w:t>«____» ___________2014</w:t>
      </w:r>
      <w:r w:rsidR="0030075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00752" w:rsidRDefault="00300752" w:rsidP="00300752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300752" w:rsidRDefault="00300752" w:rsidP="0030075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00752" w:rsidRDefault="00300752" w:rsidP="003007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ЗАКОН</w:t>
      </w:r>
    </w:p>
    <w:p w:rsidR="00300752" w:rsidRDefault="00300752" w:rsidP="003007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ЗАБАЙКАЛЬСКОГО КРАЯ</w:t>
      </w:r>
    </w:p>
    <w:p w:rsidR="00300752" w:rsidRDefault="00300752" w:rsidP="0030075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F6688" w:rsidRPr="004F6688" w:rsidRDefault="004F6688" w:rsidP="004F66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688">
        <w:rPr>
          <w:rFonts w:ascii="Times New Roman" w:hAnsi="Times New Roman" w:cs="Times New Roman"/>
          <w:b/>
          <w:sz w:val="28"/>
          <w:szCs w:val="28"/>
          <w:lang w:eastAsia="en-US"/>
        </w:rPr>
        <w:t>О внесении измен</w:t>
      </w:r>
      <w:r w:rsidR="006131F8">
        <w:rPr>
          <w:rFonts w:ascii="Times New Roman" w:hAnsi="Times New Roman" w:cs="Times New Roman"/>
          <w:b/>
          <w:sz w:val="28"/>
          <w:szCs w:val="28"/>
          <w:lang w:eastAsia="en-US"/>
        </w:rPr>
        <w:t>ени</w:t>
      </w:r>
      <w:r w:rsidR="004C71B9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я в часть 1 статьи 1 </w:t>
      </w:r>
      <w:r w:rsidR="006131F8">
        <w:rPr>
          <w:rFonts w:ascii="Times New Roman" w:hAnsi="Times New Roman" w:cs="Times New Roman"/>
          <w:b/>
          <w:sz w:val="28"/>
          <w:szCs w:val="28"/>
          <w:lang w:eastAsia="en-US"/>
        </w:rPr>
        <w:t>Закон</w:t>
      </w:r>
      <w:r w:rsidR="004C71B9">
        <w:rPr>
          <w:rFonts w:ascii="Times New Roman" w:hAnsi="Times New Roman" w:cs="Times New Roman"/>
          <w:b/>
          <w:sz w:val="28"/>
          <w:szCs w:val="28"/>
          <w:lang w:eastAsia="en-US"/>
        </w:rPr>
        <w:t>а</w:t>
      </w:r>
      <w:r w:rsidRPr="004F6688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Забайкальского</w:t>
      </w:r>
      <w:r w:rsidR="00D24573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края </w:t>
      </w:r>
      <w:r w:rsidRPr="004F6688">
        <w:rPr>
          <w:rFonts w:ascii="Times New Roman" w:hAnsi="Times New Roman" w:cs="Times New Roman"/>
          <w:b/>
          <w:sz w:val="28"/>
          <w:szCs w:val="28"/>
          <w:lang w:eastAsia="en-US"/>
        </w:rPr>
        <w:t>«Об отдельных вопросах в сфере образования»</w:t>
      </w:r>
    </w:p>
    <w:p w:rsidR="00300752" w:rsidRDefault="00300752" w:rsidP="004F66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0752" w:rsidRDefault="00300752" w:rsidP="0030075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Принят Законодательным Собранием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</w:p>
    <w:p w:rsidR="00300752" w:rsidRDefault="00300752" w:rsidP="0030075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00752" w:rsidRPr="00C13772" w:rsidRDefault="00300752" w:rsidP="00C1377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Статья 1</w:t>
      </w:r>
    </w:p>
    <w:p w:rsidR="00C01F32" w:rsidRPr="004C71B9" w:rsidRDefault="00300752" w:rsidP="004C71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</w:t>
      </w:r>
      <w:r w:rsidR="003C1D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B0C75">
        <w:rPr>
          <w:rFonts w:ascii="Times New Roman" w:hAnsi="Times New Roman" w:cs="Times New Roman"/>
          <w:sz w:val="28"/>
          <w:szCs w:val="28"/>
        </w:rPr>
        <w:t xml:space="preserve"> </w:t>
      </w:r>
      <w:r w:rsidR="004C71B9">
        <w:rPr>
          <w:rFonts w:ascii="Times New Roman" w:hAnsi="Times New Roman" w:cs="Times New Roman"/>
          <w:sz w:val="28"/>
          <w:szCs w:val="28"/>
        </w:rPr>
        <w:t xml:space="preserve">часть 1 статьи 1 </w:t>
      </w:r>
      <w:r w:rsidR="006131F8">
        <w:rPr>
          <w:rFonts w:ascii="Times New Roman" w:hAnsi="Times New Roman" w:cs="Times New Roman"/>
          <w:sz w:val="28"/>
          <w:szCs w:val="28"/>
          <w:lang w:eastAsia="en-US"/>
        </w:rPr>
        <w:t>Закон</w:t>
      </w:r>
      <w:r w:rsidR="004C71B9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="00324761" w:rsidRPr="00324761">
        <w:rPr>
          <w:rFonts w:ascii="Times New Roman" w:hAnsi="Times New Roman" w:cs="Times New Roman"/>
          <w:sz w:val="28"/>
          <w:szCs w:val="28"/>
          <w:lang w:eastAsia="en-US"/>
        </w:rPr>
        <w:t xml:space="preserve"> Забайкальского края от 11 июля 2013 № 858-ЗЗК «Об отдельных вопросах в сфере образования»</w:t>
      </w:r>
      <w:r w:rsidR="003247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(«Забайкальский рабочий</w:t>
      </w:r>
      <w:r w:rsidRPr="00D058A1">
        <w:rPr>
          <w:rFonts w:ascii="Times New Roman" w:hAnsi="Times New Roman" w:cs="Times New Roman"/>
          <w:sz w:val="28"/>
          <w:szCs w:val="28"/>
        </w:rPr>
        <w:t>»</w:t>
      </w:r>
      <w:r w:rsidR="00D058A1">
        <w:rPr>
          <w:rFonts w:ascii="Times New Roman" w:hAnsi="Times New Roman" w:cs="Times New Roman"/>
          <w:bCs/>
          <w:sz w:val="28"/>
          <w:szCs w:val="28"/>
        </w:rPr>
        <w:t xml:space="preserve">, от 16 июля </w:t>
      </w:r>
      <w:r w:rsidR="00D058A1" w:rsidRPr="00D058A1">
        <w:rPr>
          <w:rFonts w:ascii="Times New Roman" w:hAnsi="Times New Roman" w:cs="Times New Roman"/>
          <w:bCs/>
          <w:sz w:val="28"/>
          <w:szCs w:val="28"/>
        </w:rPr>
        <w:t>2013</w:t>
      </w:r>
      <w:r w:rsidR="00D058A1">
        <w:rPr>
          <w:rFonts w:ascii="Times New Roman" w:hAnsi="Times New Roman" w:cs="Times New Roman"/>
          <w:bCs/>
          <w:sz w:val="28"/>
          <w:szCs w:val="28"/>
        </w:rPr>
        <w:t>года №</w:t>
      </w:r>
      <w:r w:rsidR="00D058A1" w:rsidRPr="00D058A1">
        <w:rPr>
          <w:rFonts w:ascii="Times New Roman" w:hAnsi="Times New Roman" w:cs="Times New Roman"/>
          <w:bCs/>
          <w:sz w:val="28"/>
          <w:szCs w:val="28"/>
        </w:rPr>
        <w:t>134</w:t>
      </w:r>
      <w:r w:rsidR="00D442CB">
        <w:rPr>
          <w:rFonts w:ascii="Times New Roman" w:hAnsi="Times New Roman" w:cs="Times New Roman"/>
          <w:sz w:val="28"/>
          <w:szCs w:val="28"/>
        </w:rPr>
        <w:t>)</w:t>
      </w:r>
      <w:r w:rsidR="006131F8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4C71B9">
        <w:rPr>
          <w:rFonts w:ascii="Times New Roman" w:hAnsi="Times New Roman" w:cs="Times New Roman"/>
          <w:sz w:val="28"/>
          <w:szCs w:val="28"/>
        </w:rPr>
        <w:t>е, дополнив пунктом</w:t>
      </w:r>
      <w:r w:rsidR="002F65E0" w:rsidRPr="00A15AD1">
        <w:rPr>
          <w:rFonts w:ascii="Times New Roman" w:hAnsi="Times New Roman" w:cs="Times New Roman"/>
          <w:sz w:val="28"/>
          <w:szCs w:val="28"/>
        </w:rPr>
        <w:t xml:space="preserve"> </w:t>
      </w:r>
      <w:r w:rsidR="002F65E0" w:rsidRPr="004C71B9">
        <w:rPr>
          <w:rFonts w:ascii="Times New Roman" w:hAnsi="Times New Roman" w:cs="Times New Roman"/>
          <w:sz w:val="28"/>
          <w:szCs w:val="28"/>
        </w:rPr>
        <w:t>32</w:t>
      </w:r>
      <w:r w:rsidR="00A15AD1" w:rsidRPr="004C71B9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="00A15AD1" w:rsidRPr="004C71B9"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="00C01F32" w:rsidRPr="004C71B9">
        <w:rPr>
          <w:rFonts w:ascii="Times New Roman" w:hAnsi="Times New Roman" w:cs="Times New Roman"/>
          <w:sz w:val="28"/>
          <w:szCs w:val="28"/>
        </w:rPr>
        <w:t>:</w:t>
      </w:r>
    </w:p>
    <w:p w:rsidR="009D4426" w:rsidRDefault="003C1D78" w:rsidP="000B725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1B9">
        <w:rPr>
          <w:rFonts w:ascii="Times New Roman" w:hAnsi="Times New Roman" w:cs="Times New Roman"/>
          <w:sz w:val="28"/>
          <w:szCs w:val="28"/>
        </w:rPr>
        <w:t>«</w:t>
      </w:r>
      <w:r w:rsidR="00324761" w:rsidRPr="004C71B9">
        <w:rPr>
          <w:rFonts w:ascii="Times New Roman" w:hAnsi="Times New Roman" w:cs="Times New Roman"/>
          <w:sz w:val="28"/>
          <w:szCs w:val="28"/>
        </w:rPr>
        <w:t>32</w:t>
      </w:r>
      <w:r w:rsidR="00A15AD1" w:rsidRPr="004C71B9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BC3151" w:rsidRPr="004C71B9">
        <w:rPr>
          <w:rFonts w:ascii="Times New Roman" w:hAnsi="Times New Roman" w:cs="Times New Roman"/>
          <w:sz w:val="28"/>
          <w:szCs w:val="28"/>
        </w:rPr>
        <w:t>.</w:t>
      </w:r>
      <w:r w:rsidR="00BC3151" w:rsidRPr="00C01F32">
        <w:rPr>
          <w:rFonts w:ascii="Times New Roman" w:hAnsi="Times New Roman" w:cs="Times New Roman"/>
          <w:sz w:val="28"/>
          <w:szCs w:val="28"/>
        </w:rPr>
        <w:t xml:space="preserve"> </w:t>
      </w:r>
      <w:r w:rsidR="002F65E0">
        <w:rPr>
          <w:rFonts w:ascii="Times New Roman" w:hAnsi="Times New Roman" w:cs="Times New Roman"/>
          <w:sz w:val="28"/>
          <w:szCs w:val="28"/>
        </w:rPr>
        <w:t>создание условий для организации проведения независимой оценки качества образовательной деятельности организаций, осуществляющих образовательную деятельность</w:t>
      </w:r>
      <w:r w:rsidR="00BC3151" w:rsidRPr="00C01F32">
        <w:rPr>
          <w:rFonts w:ascii="Times New Roman" w:hAnsi="Times New Roman" w:cs="Times New Roman"/>
          <w:sz w:val="28"/>
          <w:szCs w:val="28"/>
        </w:rPr>
        <w:t>»</w:t>
      </w:r>
      <w:r w:rsidR="00A15AD1">
        <w:rPr>
          <w:rFonts w:ascii="Times New Roman" w:hAnsi="Times New Roman" w:cs="Times New Roman"/>
          <w:sz w:val="28"/>
          <w:szCs w:val="28"/>
        </w:rPr>
        <w:t>.</w:t>
      </w:r>
    </w:p>
    <w:p w:rsidR="00E93413" w:rsidRDefault="00E93413" w:rsidP="00E934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0752" w:rsidRDefault="00300752" w:rsidP="00C1377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Статья </w:t>
      </w:r>
      <w:r w:rsidR="00AC18A9">
        <w:rPr>
          <w:rFonts w:ascii="Times New Roman" w:hAnsi="Times New Roman" w:cs="Times New Roman"/>
          <w:b/>
          <w:i/>
          <w:sz w:val="28"/>
          <w:szCs w:val="28"/>
        </w:rPr>
        <w:t>2</w:t>
      </w:r>
    </w:p>
    <w:p w:rsidR="00F114B4" w:rsidRPr="002F65E0" w:rsidRDefault="00F114B4" w:rsidP="003C29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FF0000"/>
          <w:sz w:val="28"/>
          <w:szCs w:val="28"/>
        </w:rPr>
      </w:pPr>
      <w:r w:rsidRPr="00F114B4">
        <w:rPr>
          <w:rFonts w:ascii="Times New Roman" w:hAnsi="Times New Roman" w:cs="Times New Roman"/>
          <w:bCs/>
          <w:iCs/>
          <w:sz w:val="28"/>
          <w:szCs w:val="28"/>
        </w:rPr>
        <w:t xml:space="preserve">Настоящий Закон края вступает в силу </w:t>
      </w:r>
      <w:r w:rsidR="004C71B9" w:rsidRPr="004C71B9">
        <w:rPr>
          <w:rFonts w:ascii="Times New Roman" w:hAnsi="Times New Roman" w:cs="Times New Roman"/>
          <w:bCs/>
          <w:iCs/>
          <w:sz w:val="28"/>
          <w:szCs w:val="28"/>
        </w:rPr>
        <w:t>21 октября 2014 года</w:t>
      </w:r>
      <w:r w:rsidRPr="004C71B9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300752" w:rsidRDefault="00300752" w:rsidP="003007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0752" w:rsidRDefault="00300752" w:rsidP="003007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2985" w:rsidRDefault="003C2985" w:rsidP="003007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4492"/>
        <w:gridCol w:w="584"/>
        <w:gridCol w:w="4495"/>
      </w:tblGrid>
      <w:tr w:rsidR="00300752" w:rsidTr="00300752">
        <w:trPr>
          <w:jc w:val="center"/>
        </w:trPr>
        <w:tc>
          <w:tcPr>
            <w:tcW w:w="4607" w:type="dxa"/>
          </w:tcPr>
          <w:p w:rsidR="00300752" w:rsidRDefault="003007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Законодательного Собрания Забайкальского края</w:t>
            </w:r>
          </w:p>
          <w:p w:rsidR="00300752" w:rsidRDefault="0030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752" w:rsidRDefault="00D058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 Н. Жданова</w:t>
            </w:r>
          </w:p>
          <w:p w:rsidR="00D058A1" w:rsidRDefault="00D058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C2985" w:rsidRDefault="003C29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4" w:type="dxa"/>
          </w:tcPr>
          <w:p w:rsidR="00300752" w:rsidRDefault="0030075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603" w:type="dxa"/>
          </w:tcPr>
          <w:p w:rsidR="00D058A1" w:rsidRDefault="00D058A1" w:rsidP="009462D9">
            <w:pPr>
              <w:spacing w:after="0" w:line="240" w:lineRule="auto"/>
              <w:ind w:left="4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Губернатор</w:t>
            </w:r>
          </w:p>
          <w:p w:rsidR="00300752" w:rsidRDefault="00300752" w:rsidP="009462D9">
            <w:pPr>
              <w:spacing w:after="0" w:line="240" w:lineRule="auto"/>
              <w:ind w:left="4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Забайкальского края</w:t>
            </w:r>
          </w:p>
          <w:p w:rsidR="00D058A1" w:rsidRDefault="00D058A1" w:rsidP="009462D9">
            <w:pPr>
              <w:spacing w:after="0" w:line="240" w:lineRule="auto"/>
              <w:ind w:left="44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00752" w:rsidRDefault="0030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К.К.Ильковский</w:t>
            </w:r>
          </w:p>
          <w:p w:rsidR="00300752" w:rsidRDefault="003007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752" w:rsidRDefault="003007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300752" w:rsidRDefault="00300752" w:rsidP="003007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00752" w:rsidRDefault="00300752" w:rsidP="003007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 Чита</w:t>
      </w:r>
    </w:p>
    <w:p w:rsidR="00300752" w:rsidRDefault="00300752" w:rsidP="003007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 201</w:t>
      </w:r>
      <w:r w:rsidR="004F668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52C5F" w:rsidRDefault="00300752" w:rsidP="00441F5D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№ ____</w:t>
      </w:r>
    </w:p>
    <w:sectPr w:rsidR="00352C5F" w:rsidSect="000C31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4C14" w:rsidRDefault="003B4C14" w:rsidP="000C312A">
      <w:pPr>
        <w:spacing w:after="0" w:line="240" w:lineRule="auto"/>
      </w:pPr>
      <w:r>
        <w:separator/>
      </w:r>
    </w:p>
  </w:endnote>
  <w:endnote w:type="continuationSeparator" w:id="1">
    <w:p w:rsidR="003B4C14" w:rsidRDefault="003B4C14" w:rsidP="000C3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12A" w:rsidRDefault="000C312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12A" w:rsidRDefault="000C312A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12A" w:rsidRDefault="000C312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4C14" w:rsidRDefault="003B4C14" w:rsidP="000C312A">
      <w:pPr>
        <w:spacing w:after="0" w:line="240" w:lineRule="auto"/>
      </w:pPr>
      <w:r>
        <w:separator/>
      </w:r>
    </w:p>
  </w:footnote>
  <w:footnote w:type="continuationSeparator" w:id="1">
    <w:p w:rsidR="003B4C14" w:rsidRDefault="003B4C14" w:rsidP="000C31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12A" w:rsidRDefault="000C312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64056"/>
      <w:docPartObj>
        <w:docPartGallery w:val="Page Numbers (Top of Page)"/>
        <w:docPartUnique/>
      </w:docPartObj>
    </w:sdtPr>
    <w:sdtContent>
      <w:p w:rsidR="000C312A" w:rsidRDefault="00614C5F">
        <w:pPr>
          <w:pStyle w:val="a4"/>
          <w:jc w:val="center"/>
        </w:pPr>
        <w:fldSimple w:instr=" PAGE   \* MERGEFORMAT ">
          <w:r w:rsidR="00E93413">
            <w:rPr>
              <w:noProof/>
            </w:rPr>
            <w:t>2</w:t>
          </w:r>
        </w:fldSimple>
      </w:p>
    </w:sdtContent>
  </w:sdt>
  <w:p w:rsidR="000C312A" w:rsidRDefault="000C312A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12A" w:rsidRDefault="000C312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8611B"/>
    <w:multiLevelType w:val="hybridMultilevel"/>
    <w:tmpl w:val="D5CA45C2"/>
    <w:lvl w:ilvl="0" w:tplc="8FCC13F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A77222C"/>
    <w:multiLevelType w:val="hybridMultilevel"/>
    <w:tmpl w:val="7C5091DE"/>
    <w:lvl w:ilvl="0" w:tplc="250A37B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AD52D70"/>
    <w:multiLevelType w:val="hybridMultilevel"/>
    <w:tmpl w:val="113EC514"/>
    <w:lvl w:ilvl="0" w:tplc="D55E23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5602A5"/>
    <w:multiLevelType w:val="hybridMultilevel"/>
    <w:tmpl w:val="934AF83E"/>
    <w:lvl w:ilvl="0" w:tplc="BDEEC56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CDF0270"/>
    <w:multiLevelType w:val="hybridMultilevel"/>
    <w:tmpl w:val="02F25196"/>
    <w:lvl w:ilvl="0" w:tplc="E5D0E8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47764C"/>
    <w:multiLevelType w:val="hybridMultilevel"/>
    <w:tmpl w:val="7C543762"/>
    <w:lvl w:ilvl="0" w:tplc="588EAD5E">
      <w:start w:val="3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75B1AC8"/>
    <w:multiLevelType w:val="hybridMultilevel"/>
    <w:tmpl w:val="2ABE246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9A5B9B"/>
    <w:multiLevelType w:val="hybridMultilevel"/>
    <w:tmpl w:val="60CE485E"/>
    <w:lvl w:ilvl="0" w:tplc="59D4757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3AA3010"/>
    <w:multiLevelType w:val="hybridMultilevel"/>
    <w:tmpl w:val="5E1A87D2"/>
    <w:lvl w:ilvl="0" w:tplc="4BE2AD3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31365DB"/>
    <w:multiLevelType w:val="hybridMultilevel"/>
    <w:tmpl w:val="E4B2413A"/>
    <w:lvl w:ilvl="0" w:tplc="4254E5A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F86703C"/>
    <w:multiLevelType w:val="hybridMultilevel"/>
    <w:tmpl w:val="098ED9C4"/>
    <w:lvl w:ilvl="0" w:tplc="9FBEC1E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0AD20B2"/>
    <w:multiLevelType w:val="hybridMultilevel"/>
    <w:tmpl w:val="451CCF16"/>
    <w:lvl w:ilvl="0" w:tplc="062AB9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7D939D4"/>
    <w:multiLevelType w:val="hybridMultilevel"/>
    <w:tmpl w:val="55F88648"/>
    <w:lvl w:ilvl="0" w:tplc="2692FE9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B6D70EA"/>
    <w:multiLevelType w:val="hybridMultilevel"/>
    <w:tmpl w:val="4E42ADAE"/>
    <w:lvl w:ilvl="0" w:tplc="A3E8630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0F35E85"/>
    <w:multiLevelType w:val="hybridMultilevel"/>
    <w:tmpl w:val="52A620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0D3063"/>
    <w:multiLevelType w:val="hybridMultilevel"/>
    <w:tmpl w:val="0F08E5A4"/>
    <w:lvl w:ilvl="0" w:tplc="75DCF5C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7AFA0A06"/>
    <w:multiLevelType w:val="hybridMultilevel"/>
    <w:tmpl w:val="B178EDFC"/>
    <w:lvl w:ilvl="0" w:tplc="DA0EFEF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2"/>
  </w:num>
  <w:num w:numId="4">
    <w:abstractNumId w:val="0"/>
  </w:num>
  <w:num w:numId="5">
    <w:abstractNumId w:val="5"/>
  </w:num>
  <w:num w:numId="6">
    <w:abstractNumId w:val="1"/>
  </w:num>
  <w:num w:numId="7">
    <w:abstractNumId w:val="8"/>
  </w:num>
  <w:num w:numId="8">
    <w:abstractNumId w:val="13"/>
  </w:num>
  <w:num w:numId="9">
    <w:abstractNumId w:val="10"/>
  </w:num>
  <w:num w:numId="10">
    <w:abstractNumId w:val="15"/>
  </w:num>
  <w:num w:numId="11">
    <w:abstractNumId w:val="3"/>
  </w:num>
  <w:num w:numId="12">
    <w:abstractNumId w:val="16"/>
  </w:num>
  <w:num w:numId="13">
    <w:abstractNumId w:val="9"/>
  </w:num>
  <w:num w:numId="14">
    <w:abstractNumId w:val="11"/>
  </w:num>
  <w:num w:numId="15">
    <w:abstractNumId w:val="14"/>
  </w:num>
  <w:num w:numId="16">
    <w:abstractNumId w:val="4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0752"/>
    <w:rsid w:val="00011C48"/>
    <w:rsid w:val="00044425"/>
    <w:rsid w:val="00074248"/>
    <w:rsid w:val="000B7254"/>
    <w:rsid w:val="000C312A"/>
    <w:rsid w:val="000C6597"/>
    <w:rsid w:val="00147229"/>
    <w:rsid w:val="00157368"/>
    <w:rsid w:val="00161EEF"/>
    <w:rsid w:val="001D0609"/>
    <w:rsid w:val="001D2477"/>
    <w:rsid w:val="001D4CFC"/>
    <w:rsid w:val="002F65E0"/>
    <w:rsid w:val="00300752"/>
    <w:rsid w:val="00324761"/>
    <w:rsid w:val="00342170"/>
    <w:rsid w:val="00352C5F"/>
    <w:rsid w:val="00366183"/>
    <w:rsid w:val="00373D03"/>
    <w:rsid w:val="003B2A98"/>
    <w:rsid w:val="003B4C14"/>
    <w:rsid w:val="003C0AFD"/>
    <w:rsid w:val="003C1D78"/>
    <w:rsid w:val="003C2985"/>
    <w:rsid w:val="00411450"/>
    <w:rsid w:val="00422EC2"/>
    <w:rsid w:val="00441F5D"/>
    <w:rsid w:val="00494E1E"/>
    <w:rsid w:val="004B17BE"/>
    <w:rsid w:val="004B26A7"/>
    <w:rsid w:val="004C1027"/>
    <w:rsid w:val="004C71B9"/>
    <w:rsid w:val="004F6688"/>
    <w:rsid w:val="004F704C"/>
    <w:rsid w:val="0050400A"/>
    <w:rsid w:val="00596065"/>
    <w:rsid w:val="005C4B67"/>
    <w:rsid w:val="005D2E63"/>
    <w:rsid w:val="006131F8"/>
    <w:rsid w:val="00614C5F"/>
    <w:rsid w:val="0065658C"/>
    <w:rsid w:val="0066342F"/>
    <w:rsid w:val="0069438D"/>
    <w:rsid w:val="006A77C3"/>
    <w:rsid w:val="006C74F2"/>
    <w:rsid w:val="006D1E01"/>
    <w:rsid w:val="00711A9A"/>
    <w:rsid w:val="00771826"/>
    <w:rsid w:val="00774C5E"/>
    <w:rsid w:val="00775CF6"/>
    <w:rsid w:val="00791C26"/>
    <w:rsid w:val="007E2673"/>
    <w:rsid w:val="00816535"/>
    <w:rsid w:val="008609CF"/>
    <w:rsid w:val="008824DD"/>
    <w:rsid w:val="00945096"/>
    <w:rsid w:val="009462D9"/>
    <w:rsid w:val="009938CD"/>
    <w:rsid w:val="009D4426"/>
    <w:rsid w:val="00A15AD1"/>
    <w:rsid w:val="00A261F7"/>
    <w:rsid w:val="00A32527"/>
    <w:rsid w:val="00AC18A9"/>
    <w:rsid w:val="00AD6EDB"/>
    <w:rsid w:val="00AF15FE"/>
    <w:rsid w:val="00B624CC"/>
    <w:rsid w:val="00BB3991"/>
    <w:rsid w:val="00BC3151"/>
    <w:rsid w:val="00C01F32"/>
    <w:rsid w:val="00C13772"/>
    <w:rsid w:val="00C2785E"/>
    <w:rsid w:val="00C331A6"/>
    <w:rsid w:val="00C3350C"/>
    <w:rsid w:val="00C81678"/>
    <w:rsid w:val="00C85AF6"/>
    <w:rsid w:val="00C913FC"/>
    <w:rsid w:val="00CA0FFE"/>
    <w:rsid w:val="00CB5C90"/>
    <w:rsid w:val="00CE21AA"/>
    <w:rsid w:val="00D058A1"/>
    <w:rsid w:val="00D24573"/>
    <w:rsid w:val="00D30936"/>
    <w:rsid w:val="00D442CB"/>
    <w:rsid w:val="00D652F1"/>
    <w:rsid w:val="00DB7AE2"/>
    <w:rsid w:val="00DD4E0D"/>
    <w:rsid w:val="00E2079F"/>
    <w:rsid w:val="00E93413"/>
    <w:rsid w:val="00EA46CC"/>
    <w:rsid w:val="00EB4CCA"/>
    <w:rsid w:val="00EB58A8"/>
    <w:rsid w:val="00EC2E66"/>
    <w:rsid w:val="00EC4DAB"/>
    <w:rsid w:val="00EE5244"/>
    <w:rsid w:val="00F114B4"/>
    <w:rsid w:val="00F37636"/>
    <w:rsid w:val="00F569BA"/>
    <w:rsid w:val="00F743F8"/>
    <w:rsid w:val="00FA66E7"/>
    <w:rsid w:val="00FB0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752"/>
    <w:pPr>
      <w:ind w:left="720"/>
      <w:contextualSpacing/>
    </w:pPr>
  </w:style>
  <w:style w:type="paragraph" w:customStyle="1" w:styleId="ConsPlusCell">
    <w:name w:val="ConsPlusCell"/>
    <w:uiPriority w:val="99"/>
    <w:rsid w:val="008165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B624C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0C31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312A"/>
  </w:style>
  <w:style w:type="paragraph" w:styleId="a6">
    <w:name w:val="footer"/>
    <w:basedOn w:val="a"/>
    <w:link w:val="a7"/>
    <w:uiPriority w:val="99"/>
    <w:semiHidden/>
    <w:unhideWhenUsed/>
    <w:rsid w:val="000C31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C31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4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5217A-73E6-4C50-A9B1-8334948AE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cp:lastPrinted>2013-10-01T07:39:00Z</cp:lastPrinted>
  <dcterms:created xsi:type="dcterms:W3CDTF">2013-05-20T00:01:00Z</dcterms:created>
  <dcterms:modified xsi:type="dcterms:W3CDTF">2014-08-12T01:31:00Z</dcterms:modified>
</cp:coreProperties>
</file>