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78" w:rsidRDefault="00A80278" w:rsidP="00A80278">
      <w:pPr>
        <w:ind w:firstLine="72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Итоги независимой оценки качества образования образовательных организаций, подведомственных Министерству образования, науки и молодежной политики Забайкальского края</w:t>
      </w:r>
    </w:p>
    <w:p w:rsidR="00A80278" w:rsidRDefault="00A80278" w:rsidP="00A802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проведена независимая оценка 33 образовательных организаций, подведомственных Министерству образования организаций: 4 образовательных организаций общего образования, 29 профессионального образования.</w:t>
      </w:r>
    </w:p>
    <w:p w:rsidR="00A80278" w:rsidRDefault="00A80278" w:rsidP="00A802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всех организаций было выработано пять критериев:</w:t>
      </w:r>
    </w:p>
    <w:p w:rsidR="00A80278" w:rsidRDefault="00A80278" w:rsidP="00A802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открытость и доступность информации об образовательной организации;</w:t>
      </w:r>
    </w:p>
    <w:p w:rsidR="00A80278" w:rsidRDefault="00A80278" w:rsidP="00A802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комфортность условий и доступность получения образовательной услуги;</w:t>
      </w:r>
    </w:p>
    <w:p w:rsidR="00A80278" w:rsidRDefault="00A80278" w:rsidP="00A802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компетентность, доброжелательность и вежливость работников образовательной организации;</w:t>
      </w:r>
    </w:p>
    <w:p w:rsidR="00A80278" w:rsidRDefault="00A80278" w:rsidP="00A802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результативность работы образовательной организации;</w:t>
      </w:r>
    </w:p>
    <w:p w:rsidR="00A80278" w:rsidRDefault="00A80278" w:rsidP="00A802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удовлетворенность потребителей качеством образовательных услуг.</w:t>
      </w:r>
    </w:p>
    <w:p w:rsidR="00A80278" w:rsidRDefault="00A80278" w:rsidP="00A80278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Формами независимой оценки стали:</w:t>
      </w:r>
    </w:p>
    <w:p w:rsidR="00A80278" w:rsidRDefault="00A80278" w:rsidP="00A8027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общественного мнения посредством проведения анкетирования и </w:t>
      </w:r>
      <w:proofErr w:type="spellStart"/>
      <w:proofErr w:type="gramStart"/>
      <w:r>
        <w:rPr>
          <w:sz w:val="28"/>
          <w:szCs w:val="28"/>
        </w:rPr>
        <w:t>интернет-голосования</w:t>
      </w:r>
      <w:proofErr w:type="spellEnd"/>
      <w:proofErr w:type="gramEnd"/>
      <w:r>
        <w:rPr>
          <w:sz w:val="28"/>
          <w:szCs w:val="28"/>
        </w:rPr>
        <w:t xml:space="preserve"> и иных форм, определенных общественным советом по независимой оценке качества работы образовательных организаций;</w:t>
      </w:r>
    </w:p>
    <w:p w:rsidR="00A80278" w:rsidRDefault="00A80278" w:rsidP="00A8027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экспертные опросы – исследование мнений специалистов о качестве работы образовательных организаций;</w:t>
      </w:r>
    </w:p>
    <w:p w:rsidR="00A80278" w:rsidRDefault="00A80278" w:rsidP="00A8027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данных из открытых источников информации о деятельности организаций.</w:t>
      </w:r>
    </w:p>
    <w:p w:rsidR="00A80278" w:rsidRPr="00A80278" w:rsidRDefault="00D20D61" w:rsidP="00A8027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A80278" w:rsidRPr="00A80278">
        <w:rPr>
          <w:sz w:val="28"/>
          <w:szCs w:val="28"/>
        </w:rPr>
        <w:t xml:space="preserve"> 2014 год</w:t>
      </w:r>
      <w:r>
        <w:rPr>
          <w:sz w:val="28"/>
          <w:szCs w:val="28"/>
        </w:rPr>
        <w:t>у</w:t>
      </w:r>
      <w:r w:rsidR="00A80278" w:rsidRPr="00A80278">
        <w:rPr>
          <w:b/>
          <w:sz w:val="28"/>
          <w:szCs w:val="28"/>
        </w:rPr>
        <w:t xml:space="preserve"> </w:t>
      </w:r>
      <w:r w:rsidR="00A80278" w:rsidRPr="00A80278">
        <w:rPr>
          <w:sz w:val="28"/>
          <w:szCs w:val="28"/>
        </w:rPr>
        <w:t xml:space="preserve">независимая оценка была проведена по </w:t>
      </w:r>
      <w:r>
        <w:rPr>
          <w:sz w:val="28"/>
          <w:szCs w:val="28"/>
        </w:rPr>
        <w:t>пяти</w:t>
      </w:r>
      <w:r w:rsidR="00A80278" w:rsidRPr="00A80278">
        <w:rPr>
          <w:sz w:val="28"/>
          <w:szCs w:val="28"/>
        </w:rPr>
        <w:t xml:space="preserve"> критериям.</w:t>
      </w:r>
    </w:p>
    <w:p w:rsidR="00A80278" w:rsidRPr="00A80278" w:rsidRDefault="00A80278" w:rsidP="00D20D61">
      <w:pPr>
        <w:ind w:right="-1" w:firstLine="708"/>
        <w:jc w:val="both"/>
        <w:rPr>
          <w:sz w:val="28"/>
          <w:szCs w:val="28"/>
        </w:rPr>
      </w:pPr>
      <w:r w:rsidRPr="00A80278">
        <w:rPr>
          <w:sz w:val="28"/>
          <w:szCs w:val="28"/>
        </w:rPr>
        <w:t xml:space="preserve">В первом критерии «Открытость и доступность предоставляемой информации о деятельности организаций» были выделены следующие показатели: наличие обратной связи, наличие отчета о деятельности, регулярность обновления официального сайта его наполняемость и удобство, наличие в организации информационных стендов, продуктивность деятельности действующих органов государственно-общественного управления, уровень рейтинга на сайте </w:t>
      </w:r>
      <w:proofErr w:type="spellStart"/>
      <w:r w:rsidRPr="00A80278">
        <w:rPr>
          <w:sz w:val="28"/>
          <w:szCs w:val="28"/>
        </w:rPr>
        <w:t>www.bus.gov.ru</w:t>
      </w:r>
      <w:proofErr w:type="spellEnd"/>
      <w:r w:rsidRPr="00A80278">
        <w:rPr>
          <w:sz w:val="28"/>
          <w:szCs w:val="28"/>
        </w:rPr>
        <w:t>.</w:t>
      </w:r>
    </w:p>
    <w:p w:rsidR="00D20D61" w:rsidRDefault="00A80278" w:rsidP="00D20D61">
      <w:pPr>
        <w:ind w:right="-1" w:firstLine="708"/>
        <w:jc w:val="both"/>
        <w:rPr>
          <w:sz w:val="28"/>
          <w:szCs w:val="28"/>
        </w:rPr>
      </w:pPr>
      <w:r w:rsidRPr="00A80278">
        <w:rPr>
          <w:sz w:val="28"/>
          <w:szCs w:val="28"/>
        </w:rPr>
        <w:t>Недостатком большинства сайтов стала низкая наполняемость, которая проявляется в отсутствии информации о самооценке образовательной организации, отчете о деятельности (публичного доклада), дефиците сведений о преподавательском составе.</w:t>
      </w:r>
    </w:p>
    <w:p w:rsidR="00A80278" w:rsidRPr="00A80278" w:rsidRDefault="00A80278" w:rsidP="00D20D61">
      <w:pPr>
        <w:ind w:right="-1" w:firstLine="708"/>
        <w:jc w:val="both"/>
        <w:rPr>
          <w:sz w:val="28"/>
          <w:szCs w:val="28"/>
        </w:rPr>
      </w:pPr>
      <w:r w:rsidRPr="00A80278">
        <w:rPr>
          <w:sz w:val="28"/>
          <w:szCs w:val="28"/>
        </w:rPr>
        <w:t>Второй критерий, по которому проводилась оценка работы образовательных организаций общего образования - результативность работы. По данному критерию были выделены показатели с учетом уровня образования.</w:t>
      </w:r>
    </w:p>
    <w:p w:rsidR="00A80278" w:rsidRPr="00A80278" w:rsidRDefault="00A80278" w:rsidP="00A80278">
      <w:pPr>
        <w:tabs>
          <w:tab w:val="left" w:pos="709"/>
        </w:tabs>
        <w:jc w:val="both"/>
        <w:rPr>
          <w:sz w:val="28"/>
          <w:szCs w:val="28"/>
        </w:rPr>
      </w:pPr>
      <w:r w:rsidRPr="00A80278">
        <w:rPr>
          <w:sz w:val="28"/>
          <w:szCs w:val="28"/>
        </w:rPr>
        <w:tab/>
        <w:t xml:space="preserve">По остальным трем критериям (комфортность условий, доброжелательность, вежливость; компетентность различных категорий работников и удовлетворенность качеством предоставляемых услуг) требовалась разработка опросных листов и анкет для проведения </w:t>
      </w:r>
      <w:r w:rsidRPr="00A80278">
        <w:rPr>
          <w:sz w:val="28"/>
          <w:szCs w:val="28"/>
        </w:rPr>
        <w:lastRenderedPageBreak/>
        <w:t>социологических исследований. Отсутствие в регионе организаций, которые проводят независимую оценку качества образовательной деятельности организаций, осуществляющих образовательную деятельность, и финансовых ресурсов для проведения исследований вызвало определенные трудности в проведении данной работы.</w:t>
      </w:r>
      <w:r w:rsidR="00D20D61">
        <w:rPr>
          <w:sz w:val="28"/>
          <w:szCs w:val="28"/>
        </w:rPr>
        <w:t xml:space="preserve"> </w:t>
      </w:r>
      <w:r w:rsidRPr="00A80278">
        <w:rPr>
          <w:sz w:val="28"/>
          <w:szCs w:val="28"/>
        </w:rPr>
        <w:t>По просьбе Министерства образования, науки и молодежной политики Забайкальского края Забайкальский государственный университет разработал анкеты для проведения социологических исследований и методику подсчета результатов.</w:t>
      </w:r>
    </w:p>
    <w:p w:rsidR="00A80278" w:rsidRPr="00A80278" w:rsidRDefault="00D20D61" w:rsidP="00D20D61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80278" w:rsidRPr="00A80278">
        <w:rPr>
          <w:rFonts w:eastAsia="Calibri"/>
          <w:sz w:val="28"/>
          <w:szCs w:val="28"/>
        </w:rPr>
        <w:t>Анкета содержит 12 вопросов: с 1 по 6 раскрывают второй критерий «Комфортность условий», 7-8 – критерий «</w:t>
      </w:r>
      <w:r w:rsidR="00A80278" w:rsidRPr="00A80278">
        <w:rPr>
          <w:sz w:val="28"/>
          <w:szCs w:val="28"/>
        </w:rPr>
        <w:t>Доброжелательность, вежливость, компетентность различных категорий работников», 9-10 - пятый критерий «Удовлетворенность качеством предоставляемых услуг», 11-12 содержит сведения о поле и возрасте респондентов.</w:t>
      </w:r>
    </w:p>
    <w:p w:rsidR="00A80278" w:rsidRDefault="00801B2C" w:rsidP="00A8027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80278" w:rsidRPr="00A80278">
        <w:rPr>
          <w:rFonts w:eastAsia="Calibri"/>
          <w:sz w:val="28"/>
          <w:szCs w:val="28"/>
        </w:rPr>
        <w:t>Каждый вопрос предполагает несколько вариантов ответа. Разработана шкала перевода для построения рейтингов образовательных организаций.</w:t>
      </w:r>
    </w:p>
    <w:p w:rsidR="00D20D61" w:rsidRPr="00A80278" w:rsidRDefault="00D20D61" w:rsidP="00A8027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A80278" w:rsidTr="00D20D61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278" w:rsidRDefault="00A802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</w:tr>
      <w:tr w:rsidR="00A80278" w:rsidTr="00D20D61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0-55</w:t>
            </w:r>
          </w:p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</w:tr>
      <w:tr w:rsidR="00A80278" w:rsidTr="00D20D61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56-70</w:t>
            </w:r>
          </w:p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A80278" w:rsidTr="00D20D61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71-85</w:t>
            </w:r>
          </w:p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A80278" w:rsidTr="00D20D61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86-100</w:t>
            </w:r>
          </w:p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278" w:rsidRDefault="00A802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A80278" w:rsidRPr="00D20D61" w:rsidRDefault="00A80278" w:rsidP="00D20D61">
      <w:pPr>
        <w:tabs>
          <w:tab w:val="left" w:pos="709"/>
        </w:tabs>
        <w:jc w:val="both"/>
        <w:rPr>
          <w:rFonts w:eastAsia="Calibri"/>
          <w:b/>
          <w:sz w:val="28"/>
          <w:szCs w:val="28"/>
        </w:rPr>
      </w:pPr>
    </w:p>
    <w:p w:rsidR="00A80278" w:rsidRPr="00A80278" w:rsidRDefault="00A80278" w:rsidP="00D20D61">
      <w:pPr>
        <w:ind w:firstLine="708"/>
        <w:jc w:val="both"/>
        <w:rPr>
          <w:sz w:val="28"/>
          <w:szCs w:val="28"/>
        </w:rPr>
      </w:pPr>
      <w:r w:rsidRPr="00A80278">
        <w:rPr>
          <w:rFonts w:eastAsia="Calibri"/>
          <w:sz w:val="28"/>
          <w:szCs w:val="28"/>
        </w:rPr>
        <w:t xml:space="preserve">Социологические исследования проведены в </w:t>
      </w:r>
      <w:r w:rsidRPr="00A80278">
        <w:rPr>
          <w:sz w:val="28"/>
          <w:szCs w:val="28"/>
        </w:rPr>
        <w:t>3</w:t>
      </w:r>
      <w:r w:rsidR="00D20D61">
        <w:rPr>
          <w:sz w:val="28"/>
          <w:szCs w:val="28"/>
        </w:rPr>
        <w:t>3</w:t>
      </w:r>
      <w:r w:rsidRPr="00A80278">
        <w:rPr>
          <w:sz w:val="28"/>
          <w:szCs w:val="28"/>
        </w:rPr>
        <w:t xml:space="preserve"> образовательных организациях, подведомственных Министерству образования: 4 образовательных орган</w:t>
      </w:r>
      <w:r w:rsidR="00D20D61">
        <w:rPr>
          <w:sz w:val="28"/>
          <w:szCs w:val="28"/>
        </w:rPr>
        <w:t xml:space="preserve">изаций общего образования, 29 </w:t>
      </w:r>
      <w:r w:rsidRPr="00A80278">
        <w:rPr>
          <w:sz w:val="28"/>
          <w:szCs w:val="28"/>
        </w:rPr>
        <w:t>профессионального образования.</w:t>
      </w:r>
    </w:p>
    <w:p w:rsidR="00D20D61" w:rsidRDefault="00A80278" w:rsidP="00253603">
      <w:pPr>
        <w:spacing w:after="200" w:line="276" w:lineRule="auto"/>
        <w:ind w:firstLine="708"/>
        <w:rPr>
          <w:sz w:val="28"/>
          <w:szCs w:val="28"/>
        </w:rPr>
      </w:pPr>
      <w:r w:rsidRPr="00A80278">
        <w:rPr>
          <w:sz w:val="28"/>
          <w:szCs w:val="28"/>
        </w:rPr>
        <w:t>Результаты по 5 критериям представлены на следующих диаграммах.</w:t>
      </w:r>
      <w:r w:rsidR="00D20D61">
        <w:rPr>
          <w:sz w:val="28"/>
          <w:szCs w:val="28"/>
        </w:rPr>
        <w:br w:type="page"/>
      </w:r>
    </w:p>
    <w:p w:rsidR="00D20D61" w:rsidRDefault="00D20D61" w:rsidP="00D20D61">
      <w:pPr>
        <w:ind w:firstLine="360"/>
        <w:jc w:val="both"/>
        <w:rPr>
          <w:sz w:val="28"/>
          <w:szCs w:val="28"/>
        </w:rPr>
        <w:sectPr w:rsidR="00D20D61" w:rsidSect="005C0D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278" w:rsidRPr="00D20D61" w:rsidRDefault="00A80278" w:rsidP="00D20D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61">
        <w:rPr>
          <w:rFonts w:ascii="Times New Roman" w:hAnsi="Times New Roman" w:cs="Times New Roman"/>
          <w:b/>
          <w:sz w:val="28"/>
          <w:szCs w:val="28"/>
        </w:rPr>
        <w:lastRenderedPageBreak/>
        <w:t>Общее образование</w:t>
      </w:r>
    </w:p>
    <w:p w:rsidR="00A80278" w:rsidRDefault="00A80278" w:rsidP="00D20D61">
      <w:pPr>
        <w:ind w:left="708" w:right="-1" w:firstLine="568"/>
        <w:jc w:val="both"/>
        <w:rPr>
          <w:sz w:val="28"/>
          <w:szCs w:val="28"/>
        </w:rPr>
      </w:pPr>
      <w:r w:rsidRPr="00A80278">
        <w:rPr>
          <w:sz w:val="28"/>
          <w:szCs w:val="28"/>
        </w:rPr>
        <w:t>Максимальный результат, который возможно было набрать по 5 критериям, составляет 103 балла. Наибольшее количество баллов набрал Забайкальский лицей-интернат – 74, наименьшее – Кадетская школа-интернат – 46. Краевое учреждение набирает 44,6% от максимально возможного результата. Данные подтверждаются и путем анализа открытых источников, и результативно</w:t>
      </w:r>
      <w:r w:rsidR="00D20D61">
        <w:rPr>
          <w:sz w:val="28"/>
          <w:szCs w:val="28"/>
        </w:rPr>
        <w:t>с</w:t>
      </w:r>
      <w:r w:rsidRPr="00A80278">
        <w:rPr>
          <w:sz w:val="28"/>
          <w:szCs w:val="28"/>
        </w:rPr>
        <w:t>ти деятельност</w:t>
      </w:r>
      <w:r w:rsidR="00D20D61">
        <w:rPr>
          <w:sz w:val="28"/>
          <w:szCs w:val="28"/>
        </w:rPr>
        <w:t>и, и социологическими опросами.</w:t>
      </w:r>
    </w:p>
    <w:p w:rsidR="00D20D61" w:rsidRPr="00A80278" w:rsidRDefault="00D20D61" w:rsidP="00D20D61">
      <w:pPr>
        <w:ind w:left="360" w:right="-1" w:firstLine="348"/>
        <w:jc w:val="both"/>
        <w:rPr>
          <w:sz w:val="28"/>
          <w:szCs w:val="28"/>
        </w:rPr>
      </w:pPr>
    </w:p>
    <w:p w:rsidR="00A80278" w:rsidRPr="00A80278" w:rsidRDefault="00A80278" w:rsidP="00A8027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867775" cy="42862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0D61" w:rsidRPr="00D20D61" w:rsidRDefault="00D20D61" w:rsidP="00D20D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61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Профессиональное образование</w:t>
      </w:r>
    </w:p>
    <w:p w:rsidR="00A80278" w:rsidRDefault="00A80278" w:rsidP="00D20D61">
      <w:pPr>
        <w:ind w:left="360" w:firstLine="348"/>
        <w:jc w:val="both"/>
        <w:rPr>
          <w:sz w:val="28"/>
          <w:szCs w:val="28"/>
        </w:rPr>
      </w:pPr>
      <w:r w:rsidRPr="00A80278">
        <w:rPr>
          <w:sz w:val="28"/>
          <w:szCs w:val="28"/>
        </w:rPr>
        <w:t xml:space="preserve">Среди образовательных организаций среднего профессионального образования 86 баллов из 103 возможных набрал Читинский политехнический колледж, по 84 – педагогические колледжи Агинского и Сретенска. Наименьшее количество баллов у </w:t>
      </w:r>
      <w:proofErr w:type="spellStart"/>
      <w:r w:rsidRPr="00A80278">
        <w:rPr>
          <w:sz w:val="28"/>
          <w:szCs w:val="28"/>
        </w:rPr>
        <w:t>Хилокского</w:t>
      </w:r>
      <w:proofErr w:type="spellEnd"/>
      <w:r w:rsidRPr="00A80278">
        <w:rPr>
          <w:sz w:val="28"/>
          <w:szCs w:val="28"/>
        </w:rPr>
        <w:t xml:space="preserve"> железнодорожного училища – 53 балла.</w:t>
      </w:r>
    </w:p>
    <w:p w:rsidR="00D20D61" w:rsidRPr="00A80278" w:rsidRDefault="00D20D61" w:rsidP="00D20D61">
      <w:pPr>
        <w:ind w:left="360" w:firstLine="348"/>
        <w:jc w:val="both"/>
        <w:rPr>
          <w:sz w:val="28"/>
          <w:szCs w:val="28"/>
        </w:rPr>
      </w:pPr>
    </w:p>
    <w:p w:rsidR="00A80278" w:rsidRPr="00A80278" w:rsidRDefault="00A80278" w:rsidP="00A80278">
      <w:pPr>
        <w:pStyle w:val="a3"/>
        <w:numPr>
          <w:ilvl w:val="0"/>
          <w:numId w:val="1"/>
        </w:num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515350" cy="473392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0D4B" w:rsidRDefault="00A80278" w:rsidP="00D20D61">
      <w:pPr>
        <w:pStyle w:val="a3"/>
        <w:numPr>
          <w:ilvl w:val="0"/>
          <w:numId w:val="1"/>
        </w:num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8877300" cy="60198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C0D4B" w:rsidSect="00D20D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02AA"/>
    <w:multiLevelType w:val="hybridMultilevel"/>
    <w:tmpl w:val="DCCE61F2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278"/>
    <w:rsid w:val="00253603"/>
    <w:rsid w:val="004B6FF8"/>
    <w:rsid w:val="005C0D4B"/>
    <w:rsid w:val="00801B2C"/>
    <w:rsid w:val="00A80278"/>
    <w:rsid w:val="00D2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80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0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2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6.1.10\Volume_1\&#1048;&#1085;&#1092;&#1086;&#1088;&#1084;&#1072;&#1094;&#1080;&#1086;&#1085;&#1085;&#1072;&#1103;%20&#1087;&#1072;&#1087;&#1082;&#1072;\!!!_&#1052;&#1080;&#1088;&#1086;&#1085;&#1086;&#1074;&#1072;\&#1088;&#1072;&#1089;&#1095;&#1077;&#1090;%20&#1082;&#1088;&#1080;&#1090;&#1077;&#1082;&#1088;&#1080;&#1077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6.1.10\Volume_1\&#1048;&#1085;&#1092;&#1086;&#1088;&#1084;&#1072;&#1094;&#1080;&#1086;&#1085;&#1085;&#1072;&#1103;%20&#1087;&#1072;&#1087;&#1082;&#1072;\!!!_&#1052;&#1080;&#1088;&#1086;&#1085;&#1086;&#1074;&#1072;\&#1088;&#1072;&#1089;&#1095;&#1077;&#1090;%20&#1082;&#1088;&#1080;&#1090;&#1077;&#1082;&#1088;&#1080;&#1077;&#107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6.1.10\Volume_1\&#1048;&#1085;&#1092;&#1086;&#1088;&#1084;&#1072;&#1094;&#1080;&#1086;&#1085;&#1085;&#1072;&#1103;%20&#1087;&#1072;&#1087;&#1082;&#1072;\!!!_&#1052;&#1080;&#1088;&#1086;&#1085;&#1086;&#1074;&#1072;\&#1088;&#1072;&#1089;&#1095;&#1077;&#1090;%20&#1082;&#1088;&#1080;&#1090;&#1077;&#1082;&#1088;&#1080;&#1077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0"/>
      <c:rotY val="0"/>
      <c:perspective val="0"/>
    </c:view3D>
    <c:plotArea>
      <c:layout/>
      <c:bar3DChart>
        <c:barDir val="bar"/>
        <c:grouping val="stacked"/>
        <c:ser>
          <c:idx val="0"/>
          <c:order val="0"/>
          <c:tx>
            <c:strRef>
              <c:f>оо!$B$1</c:f>
              <c:strCache>
                <c:ptCount val="1"/>
                <c:pt idx="0">
                  <c:v>Общее количество</c:v>
                </c:pt>
              </c:strCache>
            </c:strRef>
          </c:tx>
          <c:dLbls>
            <c:showVal val="1"/>
          </c:dLbls>
          <c:cat>
            <c:strRef>
              <c:f>оо!$A$2:$A$6</c:f>
              <c:strCache>
                <c:ptCount val="5"/>
                <c:pt idx="0">
                  <c:v>Максимальное количество баллов</c:v>
                </c:pt>
                <c:pt idx="1">
                  <c:v>Забайкальский краевой лицей-интернат</c:v>
                </c:pt>
                <c:pt idx="2">
                  <c:v>Забайкальская краевая гимназия-интернат</c:v>
                </c:pt>
                <c:pt idx="3">
                  <c:v>Красночикойская  средняя общеобразовательная школа №2</c:v>
                </c:pt>
                <c:pt idx="4">
                  <c:v>Кадетская школа – интернат  Забайкальского края</c:v>
                </c:pt>
              </c:strCache>
            </c:strRef>
          </c:cat>
          <c:val>
            <c:numRef>
              <c:f>оо!$B$2:$B$6</c:f>
              <c:numCache>
                <c:formatCode>General</c:formatCode>
                <c:ptCount val="5"/>
                <c:pt idx="0">
                  <c:v>103</c:v>
                </c:pt>
                <c:pt idx="1">
                  <c:v>74</c:v>
                </c:pt>
                <c:pt idx="2">
                  <c:v>61</c:v>
                </c:pt>
                <c:pt idx="3">
                  <c:v>59</c:v>
                </c:pt>
                <c:pt idx="4">
                  <c:v>46</c:v>
                </c:pt>
              </c:numCache>
            </c:numRef>
          </c:val>
        </c:ser>
        <c:ser>
          <c:idx val="1"/>
          <c:order val="1"/>
          <c:tx>
            <c:strRef>
              <c:f>оо!$C$1</c:f>
              <c:strCache>
                <c:ptCount val="1"/>
                <c:pt idx="0">
                  <c:v>Критерий №1</c:v>
                </c:pt>
              </c:strCache>
            </c:strRef>
          </c:tx>
          <c:dLbls>
            <c:showVal val="1"/>
          </c:dLbls>
          <c:cat>
            <c:strRef>
              <c:f>оо!$A$2:$A$6</c:f>
              <c:strCache>
                <c:ptCount val="5"/>
                <c:pt idx="0">
                  <c:v>Максимальное количество баллов</c:v>
                </c:pt>
                <c:pt idx="1">
                  <c:v>Забайкальский краевой лицей-интернат</c:v>
                </c:pt>
                <c:pt idx="2">
                  <c:v>Забайкальская краевая гимназия-интернат</c:v>
                </c:pt>
                <c:pt idx="3">
                  <c:v>Красночикойская  средняя общеобразовательная школа №2</c:v>
                </c:pt>
                <c:pt idx="4">
                  <c:v>Кадетская школа – интернат  Забайкальского края</c:v>
                </c:pt>
              </c:strCache>
            </c:strRef>
          </c:cat>
          <c:val>
            <c:numRef>
              <c:f>оо!$C$2:$C$6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13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оо!$D$1</c:f>
              <c:strCache>
                <c:ptCount val="1"/>
                <c:pt idx="0">
                  <c:v>Критерий №2</c:v>
                </c:pt>
              </c:strCache>
            </c:strRef>
          </c:tx>
          <c:dLbls>
            <c:showVal val="1"/>
          </c:dLbls>
          <c:cat>
            <c:strRef>
              <c:f>оо!$A$2:$A$6</c:f>
              <c:strCache>
                <c:ptCount val="5"/>
                <c:pt idx="0">
                  <c:v>Максимальное количество баллов</c:v>
                </c:pt>
                <c:pt idx="1">
                  <c:v>Забайкальский краевой лицей-интернат</c:v>
                </c:pt>
                <c:pt idx="2">
                  <c:v>Забайкальская краевая гимназия-интернат</c:v>
                </c:pt>
                <c:pt idx="3">
                  <c:v>Красночикойская  средняя общеобразовательная школа №2</c:v>
                </c:pt>
                <c:pt idx="4">
                  <c:v>Кадетская школа – интернат  Забайкальского края</c:v>
                </c:pt>
              </c:strCache>
            </c:strRef>
          </c:cat>
          <c:val>
            <c:numRef>
              <c:f>оо!$D$2:$D$6</c:f>
              <c:numCache>
                <c:formatCode>General</c:formatCode>
                <c:ptCount val="5"/>
                <c:pt idx="0">
                  <c:v>18</c:v>
                </c:pt>
                <c:pt idx="1">
                  <c:v>7</c:v>
                </c:pt>
                <c:pt idx="2">
                  <c:v>4</c:v>
                </c:pt>
                <c:pt idx="3">
                  <c:v>13</c:v>
                </c:pt>
                <c:pt idx="4">
                  <c:v>10</c:v>
                </c:pt>
              </c:numCache>
            </c:numRef>
          </c:val>
        </c:ser>
        <c:ser>
          <c:idx val="3"/>
          <c:order val="3"/>
          <c:tx>
            <c:strRef>
              <c:f>оо!$E$1</c:f>
              <c:strCache>
                <c:ptCount val="1"/>
                <c:pt idx="0">
                  <c:v>Критерий №3</c:v>
                </c:pt>
              </c:strCache>
            </c:strRef>
          </c:tx>
          <c:dLbls>
            <c:showVal val="1"/>
          </c:dLbls>
          <c:cat>
            <c:strRef>
              <c:f>оо!$A$2:$A$6</c:f>
              <c:strCache>
                <c:ptCount val="5"/>
                <c:pt idx="0">
                  <c:v>Максимальное количество баллов</c:v>
                </c:pt>
                <c:pt idx="1">
                  <c:v>Забайкальский краевой лицей-интернат</c:v>
                </c:pt>
                <c:pt idx="2">
                  <c:v>Забайкальская краевая гимназия-интернат</c:v>
                </c:pt>
                <c:pt idx="3">
                  <c:v>Красночикойская  средняя общеобразовательная школа №2</c:v>
                </c:pt>
                <c:pt idx="4">
                  <c:v>Кадетская школа – интернат  Забайкальского края</c:v>
                </c:pt>
              </c:strCache>
            </c:strRef>
          </c:cat>
          <c:val>
            <c:numRef>
              <c:f>оо!$E$2:$E$6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er>
          <c:idx val="4"/>
          <c:order val="4"/>
          <c:tx>
            <c:strRef>
              <c:f>оо!$F$1</c:f>
              <c:strCache>
                <c:ptCount val="1"/>
                <c:pt idx="0">
                  <c:v>Критерий №4</c:v>
                </c:pt>
              </c:strCache>
            </c:strRef>
          </c:tx>
          <c:dLbls>
            <c:showVal val="1"/>
          </c:dLbls>
          <c:cat>
            <c:strRef>
              <c:f>оо!$A$2:$A$6</c:f>
              <c:strCache>
                <c:ptCount val="5"/>
                <c:pt idx="0">
                  <c:v>Максимальное количество баллов</c:v>
                </c:pt>
                <c:pt idx="1">
                  <c:v>Забайкальский краевой лицей-интернат</c:v>
                </c:pt>
                <c:pt idx="2">
                  <c:v>Забайкальская краевая гимназия-интернат</c:v>
                </c:pt>
                <c:pt idx="3">
                  <c:v>Красночикойская  средняя общеобразовательная школа №2</c:v>
                </c:pt>
                <c:pt idx="4">
                  <c:v>Кадетская школа – интернат  Забайкальского края</c:v>
                </c:pt>
              </c:strCache>
            </c:strRef>
          </c:cat>
          <c:val>
            <c:numRef>
              <c:f>оо!$F$2:$F$6</c:f>
              <c:numCache>
                <c:formatCode>General</c:formatCode>
                <c:ptCount val="5"/>
                <c:pt idx="0">
                  <c:v>57</c:v>
                </c:pt>
                <c:pt idx="1">
                  <c:v>45</c:v>
                </c:pt>
                <c:pt idx="2">
                  <c:v>38</c:v>
                </c:pt>
                <c:pt idx="3">
                  <c:v>23</c:v>
                </c:pt>
                <c:pt idx="4">
                  <c:v>13</c:v>
                </c:pt>
              </c:numCache>
            </c:numRef>
          </c:val>
        </c:ser>
        <c:ser>
          <c:idx val="5"/>
          <c:order val="5"/>
          <c:tx>
            <c:strRef>
              <c:f>оо!$G$1</c:f>
              <c:strCache>
                <c:ptCount val="1"/>
                <c:pt idx="0">
                  <c:v>Критерий №5</c:v>
                </c:pt>
              </c:strCache>
            </c:strRef>
          </c:tx>
          <c:dLbls>
            <c:showVal val="1"/>
          </c:dLbls>
          <c:cat>
            <c:strRef>
              <c:f>оо!$A$2:$A$6</c:f>
              <c:strCache>
                <c:ptCount val="5"/>
                <c:pt idx="0">
                  <c:v>Максимальное количество баллов</c:v>
                </c:pt>
                <c:pt idx="1">
                  <c:v>Забайкальский краевой лицей-интернат</c:v>
                </c:pt>
                <c:pt idx="2">
                  <c:v>Забайкальская краевая гимназия-интернат</c:v>
                </c:pt>
                <c:pt idx="3">
                  <c:v>Красночикойская  средняя общеобразовательная школа №2</c:v>
                </c:pt>
                <c:pt idx="4">
                  <c:v>Кадетская школа – интернат  Забайкальского края</c:v>
                </c:pt>
              </c:strCache>
            </c:strRef>
          </c:cat>
          <c:val>
            <c:numRef>
              <c:f>оо!$G$2:$G$6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dLbls>
          <c:showVal val="1"/>
        </c:dLbls>
        <c:gapWidth val="75"/>
        <c:shape val="cylinder"/>
        <c:axId val="94243456"/>
        <c:axId val="94273920"/>
        <c:axId val="0"/>
      </c:bar3DChart>
      <c:catAx>
        <c:axId val="94243456"/>
        <c:scaling>
          <c:orientation val="minMax"/>
        </c:scaling>
        <c:axPos val="l"/>
        <c:majorTickMark val="none"/>
        <c:tickLblPos val="nextTo"/>
        <c:crossAx val="94273920"/>
        <c:crosses val="autoZero"/>
        <c:auto val="1"/>
        <c:lblAlgn val="ctr"/>
        <c:lblOffset val="100"/>
      </c:catAx>
      <c:valAx>
        <c:axId val="9427392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4243456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0"/>
      <c:rotY val="0"/>
      <c:perspective val="0"/>
    </c:view3D>
    <c:plotArea>
      <c:layout/>
      <c:bar3DChart>
        <c:barDir val="bar"/>
        <c:grouping val="stacked"/>
        <c:ser>
          <c:idx val="0"/>
          <c:order val="0"/>
          <c:tx>
            <c:strRef>
              <c:f>проф2!$B$1</c:f>
              <c:strCache>
                <c:ptCount val="1"/>
                <c:pt idx="0">
                  <c:v>Общее количество</c:v>
                </c:pt>
              </c:strCache>
            </c:strRef>
          </c:tx>
          <c:dLbls>
            <c:showVal val="1"/>
          </c:dLbls>
          <c:cat>
            <c:strRef>
              <c:f>проф2!$A$2:$A$17</c:f>
              <c:strCache>
                <c:ptCount val="16"/>
                <c:pt idx="0">
                  <c:v>Максимальное количество баллов</c:v>
                </c:pt>
                <c:pt idx="1">
                  <c:v>Шилкинский многопрофильный лицей</c:v>
                </c:pt>
                <c:pt idx="2">
                  <c:v>Профессиональное училище № 30</c:v>
                </c:pt>
                <c:pt idx="3">
                  <c:v>Краснокаменский промышленно-технологический техникум</c:v>
                </c:pt>
                <c:pt idx="4">
                  <c:v>Профессиональное училище № 28</c:v>
                </c:pt>
                <c:pt idx="5">
                  <c:v>Забайкальский горный колледж им. М. И. Агошкова </c:v>
                </c:pt>
                <c:pt idx="6">
                  <c:v>Первомайское многопрофильное училище</c:v>
                </c:pt>
                <c:pt idx="7">
                  <c:v>Профессиональное училище № 26</c:v>
                </c:pt>
                <c:pt idx="8">
                  <c:v>Профессиональное училище № 25</c:v>
                </c:pt>
                <c:pt idx="9">
                  <c:v>Профессиональное училище № 33</c:v>
                </c:pt>
                <c:pt idx="10">
                  <c:v>Петровск-Забайкальский профессионально-педагогический техникум</c:v>
                </c:pt>
                <c:pt idx="11">
                  <c:v>Красночикойский аграрно-педагогический техникум</c:v>
                </c:pt>
                <c:pt idx="12">
                  <c:v>Профессиональное училище № 1</c:v>
                </c:pt>
                <c:pt idx="13">
                  <c:v>Чернышевское многопрофильное училище</c:v>
                </c:pt>
                <c:pt idx="14">
                  <c:v>Забайкальский многопрофильный техникум</c:v>
                </c:pt>
                <c:pt idx="15">
                  <c:v>Хилокское железнодорожное училище</c:v>
                </c:pt>
              </c:strCache>
            </c:strRef>
          </c:cat>
          <c:val>
            <c:numRef>
              <c:f>проф2!$B$2:$B$17</c:f>
              <c:numCache>
                <c:formatCode>General</c:formatCode>
                <c:ptCount val="16"/>
                <c:pt idx="0">
                  <c:v>103</c:v>
                </c:pt>
                <c:pt idx="1">
                  <c:v>67</c:v>
                </c:pt>
                <c:pt idx="2">
                  <c:v>67</c:v>
                </c:pt>
                <c:pt idx="3">
                  <c:v>67</c:v>
                </c:pt>
                <c:pt idx="4">
                  <c:v>66</c:v>
                </c:pt>
                <c:pt idx="5">
                  <c:v>65</c:v>
                </c:pt>
                <c:pt idx="6">
                  <c:v>65</c:v>
                </c:pt>
                <c:pt idx="7">
                  <c:v>65</c:v>
                </c:pt>
                <c:pt idx="8">
                  <c:v>64</c:v>
                </c:pt>
                <c:pt idx="9">
                  <c:v>63</c:v>
                </c:pt>
                <c:pt idx="10">
                  <c:v>63</c:v>
                </c:pt>
                <c:pt idx="11">
                  <c:v>62</c:v>
                </c:pt>
                <c:pt idx="12">
                  <c:v>59</c:v>
                </c:pt>
                <c:pt idx="13">
                  <c:v>57</c:v>
                </c:pt>
                <c:pt idx="14">
                  <c:v>57</c:v>
                </c:pt>
                <c:pt idx="15">
                  <c:v>53</c:v>
                </c:pt>
              </c:numCache>
            </c:numRef>
          </c:val>
        </c:ser>
        <c:ser>
          <c:idx val="1"/>
          <c:order val="1"/>
          <c:tx>
            <c:strRef>
              <c:f>проф2!$C$1</c:f>
              <c:strCache>
                <c:ptCount val="1"/>
                <c:pt idx="0">
                  <c:v>Критерий №1</c:v>
                </c:pt>
              </c:strCache>
            </c:strRef>
          </c:tx>
          <c:dLbls>
            <c:showVal val="1"/>
          </c:dLbls>
          <c:cat>
            <c:strRef>
              <c:f>проф2!$A$2:$A$17</c:f>
              <c:strCache>
                <c:ptCount val="16"/>
                <c:pt idx="0">
                  <c:v>Максимальное количество баллов</c:v>
                </c:pt>
                <c:pt idx="1">
                  <c:v>Шилкинский многопрофильный лицей</c:v>
                </c:pt>
                <c:pt idx="2">
                  <c:v>Профессиональное училище № 30</c:v>
                </c:pt>
                <c:pt idx="3">
                  <c:v>Краснокаменский промышленно-технологический техникум</c:v>
                </c:pt>
                <c:pt idx="4">
                  <c:v>Профессиональное училище № 28</c:v>
                </c:pt>
                <c:pt idx="5">
                  <c:v>Забайкальский горный колледж им. М. И. Агошкова </c:v>
                </c:pt>
                <c:pt idx="6">
                  <c:v>Первомайское многопрофильное училище</c:v>
                </c:pt>
                <c:pt idx="7">
                  <c:v>Профессиональное училище № 26</c:v>
                </c:pt>
                <c:pt idx="8">
                  <c:v>Профессиональное училище № 25</c:v>
                </c:pt>
                <c:pt idx="9">
                  <c:v>Профессиональное училище № 33</c:v>
                </c:pt>
                <c:pt idx="10">
                  <c:v>Петровск-Забайкальский профессионально-педагогический техникум</c:v>
                </c:pt>
                <c:pt idx="11">
                  <c:v>Красночикойский аграрно-педагогический техникум</c:v>
                </c:pt>
                <c:pt idx="12">
                  <c:v>Профессиональное училище № 1</c:v>
                </c:pt>
                <c:pt idx="13">
                  <c:v>Чернышевское многопрофильное училище</c:v>
                </c:pt>
                <c:pt idx="14">
                  <c:v>Забайкальский многопрофильный техникум</c:v>
                </c:pt>
                <c:pt idx="15">
                  <c:v>Хилокское железнодорожное училище</c:v>
                </c:pt>
              </c:strCache>
            </c:strRef>
          </c:cat>
          <c:val>
            <c:numRef>
              <c:f>проф2!$C$2:$C$17</c:f>
              <c:numCache>
                <c:formatCode>General</c:formatCode>
                <c:ptCount val="16"/>
                <c:pt idx="0">
                  <c:v>16</c:v>
                </c:pt>
                <c:pt idx="1">
                  <c:v>16</c:v>
                </c:pt>
                <c:pt idx="2">
                  <c:v>14</c:v>
                </c:pt>
                <c:pt idx="3">
                  <c:v>15</c:v>
                </c:pt>
                <c:pt idx="4">
                  <c:v>12</c:v>
                </c:pt>
                <c:pt idx="5">
                  <c:v>16</c:v>
                </c:pt>
                <c:pt idx="6">
                  <c:v>13</c:v>
                </c:pt>
                <c:pt idx="7">
                  <c:v>11</c:v>
                </c:pt>
                <c:pt idx="8">
                  <c:v>11</c:v>
                </c:pt>
                <c:pt idx="9">
                  <c:v>13</c:v>
                </c:pt>
                <c:pt idx="10">
                  <c:v>12</c:v>
                </c:pt>
                <c:pt idx="11">
                  <c:v>16</c:v>
                </c:pt>
                <c:pt idx="12">
                  <c:v>13</c:v>
                </c:pt>
                <c:pt idx="13">
                  <c:v>14</c:v>
                </c:pt>
                <c:pt idx="14">
                  <c:v>16</c:v>
                </c:pt>
                <c:pt idx="15">
                  <c:v>12</c:v>
                </c:pt>
              </c:numCache>
            </c:numRef>
          </c:val>
        </c:ser>
        <c:ser>
          <c:idx val="2"/>
          <c:order val="2"/>
          <c:tx>
            <c:strRef>
              <c:f>проф2!$D$1</c:f>
              <c:strCache>
                <c:ptCount val="1"/>
                <c:pt idx="0">
                  <c:v>Критерий №2</c:v>
                </c:pt>
              </c:strCache>
            </c:strRef>
          </c:tx>
          <c:dLbls>
            <c:showVal val="1"/>
          </c:dLbls>
          <c:cat>
            <c:strRef>
              <c:f>проф2!$A$2:$A$17</c:f>
              <c:strCache>
                <c:ptCount val="16"/>
                <c:pt idx="0">
                  <c:v>Максимальное количество баллов</c:v>
                </c:pt>
                <c:pt idx="1">
                  <c:v>Шилкинский многопрофильный лицей</c:v>
                </c:pt>
                <c:pt idx="2">
                  <c:v>Профессиональное училище № 30</c:v>
                </c:pt>
                <c:pt idx="3">
                  <c:v>Краснокаменский промышленно-технологический техникум</c:v>
                </c:pt>
                <c:pt idx="4">
                  <c:v>Профессиональное училище № 28</c:v>
                </c:pt>
                <c:pt idx="5">
                  <c:v>Забайкальский горный колледж им. М. И. Агошкова </c:v>
                </c:pt>
                <c:pt idx="6">
                  <c:v>Первомайское многопрофильное училище</c:v>
                </c:pt>
                <c:pt idx="7">
                  <c:v>Профессиональное училище № 26</c:v>
                </c:pt>
                <c:pt idx="8">
                  <c:v>Профессиональное училище № 25</c:v>
                </c:pt>
                <c:pt idx="9">
                  <c:v>Профессиональное училище № 33</c:v>
                </c:pt>
                <c:pt idx="10">
                  <c:v>Петровск-Забайкальский профессионально-педагогический техникум</c:v>
                </c:pt>
                <c:pt idx="11">
                  <c:v>Красночикойский аграрно-педагогический техникум</c:v>
                </c:pt>
                <c:pt idx="12">
                  <c:v>Профессиональное училище № 1</c:v>
                </c:pt>
                <c:pt idx="13">
                  <c:v>Чернышевское многопрофильное училище</c:v>
                </c:pt>
                <c:pt idx="14">
                  <c:v>Забайкальский многопрофильный техникум</c:v>
                </c:pt>
                <c:pt idx="15">
                  <c:v>Хилокское железнодорожное училище</c:v>
                </c:pt>
              </c:strCache>
            </c:strRef>
          </c:cat>
          <c:val>
            <c:numRef>
              <c:f>проф2!$D$2:$D$17</c:f>
              <c:numCache>
                <c:formatCode>General</c:formatCode>
                <c:ptCount val="16"/>
                <c:pt idx="0">
                  <c:v>18</c:v>
                </c:pt>
                <c:pt idx="1">
                  <c:v>15</c:v>
                </c:pt>
                <c:pt idx="2">
                  <c:v>15</c:v>
                </c:pt>
                <c:pt idx="3">
                  <c:v>13</c:v>
                </c:pt>
                <c:pt idx="4">
                  <c:v>17</c:v>
                </c:pt>
                <c:pt idx="5">
                  <c:v>7</c:v>
                </c:pt>
                <c:pt idx="6">
                  <c:v>16</c:v>
                </c:pt>
                <c:pt idx="7">
                  <c:v>10</c:v>
                </c:pt>
                <c:pt idx="8">
                  <c:v>13</c:v>
                </c:pt>
                <c:pt idx="9">
                  <c:v>11</c:v>
                </c:pt>
                <c:pt idx="10">
                  <c:v>9</c:v>
                </c:pt>
                <c:pt idx="11">
                  <c:v>7</c:v>
                </c:pt>
                <c:pt idx="12">
                  <c:v>10</c:v>
                </c:pt>
                <c:pt idx="13">
                  <c:v>12</c:v>
                </c:pt>
                <c:pt idx="14">
                  <c:v>4</c:v>
                </c:pt>
                <c:pt idx="15">
                  <c:v>6</c:v>
                </c:pt>
              </c:numCache>
            </c:numRef>
          </c:val>
        </c:ser>
        <c:ser>
          <c:idx val="3"/>
          <c:order val="3"/>
          <c:tx>
            <c:strRef>
              <c:f>проф2!$E$1</c:f>
              <c:strCache>
                <c:ptCount val="1"/>
                <c:pt idx="0">
                  <c:v>Критерий №3</c:v>
                </c:pt>
              </c:strCache>
            </c:strRef>
          </c:tx>
          <c:dLbls>
            <c:showVal val="1"/>
          </c:dLbls>
          <c:cat>
            <c:strRef>
              <c:f>проф2!$A$2:$A$17</c:f>
              <c:strCache>
                <c:ptCount val="16"/>
                <c:pt idx="0">
                  <c:v>Максимальное количество баллов</c:v>
                </c:pt>
                <c:pt idx="1">
                  <c:v>Шилкинский многопрофильный лицей</c:v>
                </c:pt>
                <c:pt idx="2">
                  <c:v>Профессиональное училище № 30</c:v>
                </c:pt>
                <c:pt idx="3">
                  <c:v>Краснокаменский промышленно-технологический техникум</c:v>
                </c:pt>
                <c:pt idx="4">
                  <c:v>Профессиональное училище № 28</c:v>
                </c:pt>
                <c:pt idx="5">
                  <c:v>Забайкальский горный колледж им. М. И. Агошкова </c:v>
                </c:pt>
                <c:pt idx="6">
                  <c:v>Первомайское многопрофильное училище</c:v>
                </c:pt>
                <c:pt idx="7">
                  <c:v>Профессиональное училище № 26</c:v>
                </c:pt>
                <c:pt idx="8">
                  <c:v>Профессиональное училище № 25</c:v>
                </c:pt>
                <c:pt idx="9">
                  <c:v>Профессиональное училище № 33</c:v>
                </c:pt>
                <c:pt idx="10">
                  <c:v>Петровск-Забайкальский профессионально-педагогический техникум</c:v>
                </c:pt>
                <c:pt idx="11">
                  <c:v>Красночикойский аграрно-педагогический техникум</c:v>
                </c:pt>
                <c:pt idx="12">
                  <c:v>Профессиональное училище № 1</c:v>
                </c:pt>
                <c:pt idx="13">
                  <c:v>Чернышевское многопрофильное училище</c:v>
                </c:pt>
                <c:pt idx="14">
                  <c:v>Забайкальский многопрофильный техникум</c:v>
                </c:pt>
                <c:pt idx="15">
                  <c:v>Хилокское железнодорожное училище</c:v>
                </c:pt>
              </c:strCache>
            </c:strRef>
          </c:cat>
          <c:val>
            <c:numRef>
              <c:f>проф2!$E$2:$E$17</c:f>
              <c:numCache>
                <c:formatCode>General</c:formatCode>
                <c:ptCount val="16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3</c:v>
                </c:pt>
                <c:pt idx="11">
                  <c:v>0</c:v>
                </c:pt>
                <c:pt idx="12">
                  <c:v>2</c:v>
                </c:pt>
                <c:pt idx="13">
                  <c:v>4</c:v>
                </c:pt>
                <c:pt idx="14">
                  <c:v>0</c:v>
                </c:pt>
                <c:pt idx="15">
                  <c:v>4</c:v>
                </c:pt>
              </c:numCache>
            </c:numRef>
          </c:val>
        </c:ser>
        <c:ser>
          <c:idx val="4"/>
          <c:order val="4"/>
          <c:tx>
            <c:strRef>
              <c:f>проф2!$F$1</c:f>
              <c:strCache>
                <c:ptCount val="1"/>
                <c:pt idx="0">
                  <c:v>Критерий №4</c:v>
                </c:pt>
              </c:strCache>
            </c:strRef>
          </c:tx>
          <c:dLbls>
            <c:showVal val="1"/>
          </c:dLbls>
          <c:cat>
            <c:strRef>
              <c:f>проф2!$A$2:$A$17</c:f>
              <c:strCache>
                <c:ptCount val="16"/>
                <c:pt idx="0">
                  <c:v>Максимальное количество баллов</c:v>
                </c:pt>
                <c:pt idx="1">
                  <c:v>Шилкинский многопрофильный лицей</c:v>
                </c:pt>
                <c:pt idx="2">
                  <c:v>Профессиональное училище № 30</c:v>
                </c:pt>
                <c:pt idx="3">
                  <c:v>Краснокаменский промышленно-технологический техникум</c:v>
                </c:pt>
                <c:pt idx="4">
                  <c:v>Профессиональное училище № 28</c:v>
                </c:pt>
                <c:pt idx="5">
                  <c:v>Забайкальский горный колледж им. М. И. Агошкова </c:v>
                </c:pt>
                <c:pt idx="6">
                  <c:v>Первомайское многопрофильное училище</c:v>
                </c:pt>
                <c:pt idx="7">
                  <c:v>Профессиональное училище № 26</c:v>
                </c:pt>
                <c:pt idx="8">
                  <c:v>Профессиональное училище № 25</c:v>
                </c:pt>
                <c:pt idx="9">
                  <c:v>Профессиональное училище № 33</c:v>
                </c:pt>
                <c:pt idx="10">
                  <c:v>Петровск-Забайкальский профессионально-педагогический техникум</c:v>
                </c:pt>
                <c:pt idx="11">
                  <c:v>Красночикойский аграрно-педагогический техникум</c:v>
                </c:pt>
                <c:pt idx="12">
                  <c:v>Профессиональное училище № 1</c:v>
                </c:pt>
                <c:pt idx="13">
                  <c:v>Чернышевское многопрофильное училище</c:v>
                </c:pt>
                <c:pt idx="14">
                  <c:v>Забайкальский многопрофильный техникум</c:v>
                </c:pt>
                <c:pt idx="15">
                  <c:v>Хилокское железнодорожное училище</c:v>
                </c:pt>
              </c:strCache>
            </c:strRef>
          </c:cat>
          <c:val>
            <c:numRef>
              <c:f>проф2!$F$2:$F$17</c:f>
              <c:numCache>
                <c:formatCode>General</c:formatCode>
                <c:ptCount val="16"/>
                <c:pt idx="0">
                  <c:v>57</c:v>
                </c:pt>
                <c:pt idx="1">
                  <c:v>30</c:v>
                </c:pt>
                <c:pt idx="2">
                  <c:v>33</c:v>
                </c:pt>
                <c:pt idx="3">
                  <c:v>33</c:v>
                </c:pt>
                <c:pt idx="4">
                  <c:v>27</c:v>
                </c:pt>
                <c:pt idx="5">
                  <c:v>35</c:v>
                </c:pt>
                <c:pt idx="6">
                  <c:v>27</c:v>
                </c:pt>
                <c:pt idx="7">
                  <c:v>36</c:v>
                </c:pt>
                <c:pt idx="8">
                  <c:v>33</c:v>
                </c:pt>
                <c:pt idx="9">
                  <c:v>33</c:v>
                </c:pt>
                <c:pt idx="10">
                  <c:v>36</c:v>
                </c:pt>
                <c:pt idx="11">
                  <c:v>36</c:v>
                </c:pt>
                <c:pt idx="12">
                  <c:v>30</c:v>
                </c:pt>
                <c:pt idx="13">
                  <c:v>21</c:v>
                </c:pt>
                <c:pt idx="14">
                  <c:v>35</c:v>
                </c:pt>
                <c:pt idx="15">
                  <c:v>27</c:v>
                </c:pt>
              </c:numCache>
            </c:numRef>
          </c:val>
        </c:ser>
        <c:ser>
          <c:idx val="5"/>
          <c:order val="5"/>
          <c:tx>
            <c:strRef>
              <c:f>проф2!$G$1</c:f>
              <c:strCache>
                <c:ptCount val="1"/>
                <c:pt idx="0">
                  <c:v>Критерий №5</c:v>
                </c:pt>
              </c:strCache>
            </c:strRef>
          </c:tx>
          <c:dLbls>
            <c:showVal val="1"/>
          </c:dLbls>
          <c:cat>
            <c:strRef>
              <c:f>проф2!$A$2:$A$17</c:f>
              <c:strCache>
                <c:ptCount val="16"/>
                <c:pt idx="0">
                  <c:v>Максимальное количество баллов</c:v>
                </c:pt>
                <c:pt idx="1">
                  <c:v>Шилкинский многопрофильный лицей</c:v>
                </c:pt>
                <c:pt idx="2">
                  <c:v>Профессиональное училище № 30</c:v>
                </c:pt>
                <c:pt idx="3">
                  <c:v>Краснокаменский промышленно-технологический техникум</c:v>
                </c:pt>
                <c:pt idx="4">
                  <c:v>Профессиональное училище № 28</c:v>
                </c:pt>
                <c:pt idx="5">
                  <c:v>Забайкальский горный колледж им. М. И. Агошкова </c:v>
                </c:pt>
                <c:pt idx="6">
                  <c:v>Первомайское многопрофильное училище</c:v>
                </c:pt>
                <c:pt idx="7">
                  <c:v>Профессиональное училище № 26</c:v>
                </c:pt>
                <c:pt idx="8">
                  <c:v>Профессиональное училище № 25</c:v>
                </c:pt>
                <c:pt idx="9">
                  <c:v>Профессиональное училище № 33</c:v>
                </c:pt>
                <c:pt idx="10">
                  <c:v>Петровск-Забайкальский профессионально-педагогический техникум</c:v>
                </c:pt>
                <c:pt idx="11">
                  <c:v>Красночикойский аграрно-педагогический техникум</c:v>
                </c:pt>
                <c:pt idx="12">
                  <c:v>Профессиональное училище № 1</c:v>
                </c:pt>
                <c:pt idx="13">
                  <c:v>Чернышевское многопрофильное училище</c:v>
                </c:pt>
                <c:pt idx="14">
                  <c:v>Забайкальский многопрофильный техникум</c:v>
                </c:pt>
                <c:pt idx="15">
                  <c:v>Хилокское железнодорожное училище</c:v>
                </c:pt>
              </c:strCache>
            </c:strRef>
          </c:cat>
          <c:val>
            <c:numRef>
              <c:f>проф2!$G$2:$G$17</c:f>
              <c:numCache>
                <c:formatCode>General</c:formatCode>
                <c:ptCount val="16"/>
                <c:pt idx="0">
                  <c:v>6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4</c:v>
                </c:pt>
                <c:pt idx="13">
                  <c:v>6</c:v>
                </c:pt>
                <c:pt idx="14">
                  <c:v>2</c:v>
                </c:pt>
                <c:pt idx="15">
                  <c:v>4</c:v>
                </c:pt>
              </c:numCache>
            </c:numRef>
          </c:val>
        </c:ser>
        <c:dLbls>
          <c:showVal val="1"/>
        </c:dLbls>
        <c:gapWidth val="75"/>
        <c:shape val="cylinder"/>
        <c:axId val="94343168"/>
        <c:axId val="94344704"/>
        <c:axId val="0"/>
      </c:bar3DChart>
      <c:catAx>
        <c:axId val="943431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4344704"/>
        <c:crosses val="autoZero"/>
        <c:auto val="1"/>
        <c:lblAlgn val="ctr"/>
        <c:lblOffset val="100"/>
      </c:catAx>
      <c:valAx>
        <c:axId val="9434470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4343168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0"/>
      <c:rotY val="0"/>
      <c:perspective val="0"/>
    </c:view3D>
    <c:plotArea>
      <c:layout/>
      <c:bar3DChart>
        <c:barDir val="bar"/>
        <c:grouping val="stacked"/>
        <c:ser>
          <c:idx val="0"/>
          <c:order val="0"/>
          <c:tx>
            <c:strRef>
              <c:f>проф1!$B$1</c:f>
              <c:strCache>
                <c:ptCount val="1"/>
                <c:pt idx="0">
                  <c:v>Общее количество</c:v>
                </c:pt>
              </c:strCache>
            </c:strRef>
          </c:tx>
          <c:dLbls>
            <c:showVal val="1"/>
          </c:dLbls>
          <c:cat>
            <c:strRef>
              <c:f>проф1!$A$2:$A$16</c:f>
              <c:strCache>
                <c:ptCount val="15"/>
                <c:pt idx="0">
                  <c:v>Максимальное количество баллов</c:v>
                </c:pt>
                <c:pt idx="1">
                  <c:v>Читинский политехнический колледж</c:v>
                </c:pt>
                <c:pt idx="2">
                  <c:v>Агинский педагогический колледж</c:v>
                </c:pt>
                <c:pt idx="3">
                  <c:v>Педагогический колледж г. Сретенск</c:v>
                </c:pt>
                <c:pt idx="4">
                  <c:v>Читинский педагогический колледж</c:v>
                </c:pt>
                <c:pt idx="5">
                  <c:v>Профессиональное училище № 9</c:v>
                </c:pt>
                <c:pt idx="6">
                  <c:v>Нерчинский аграрный техникум</c:v>
                </c:pt>
                <c:pt idx="7">
                  <c:v>Приаргунский сельскохозяйственный техникум</c:v>
                </c:pt>
                <c:pt idx="8">
                  <c:v>Могойтуйский аграрно-промышленный техникум</c:v>
                </c:pt>
                <c:pt idx="9">
                  <c:v>Читинское торгово–кулинарное училище</c:v>
                </c:pt>
                <c:pt idx="10">
                  <c:v>Краснокаменский горно-промышленный техникум</c:v>
                </c:pt>
                <c:pt idx="11">
                  <c:v>Забайкальский государственный колледж</c:v>
                </c:pt>
                <c:pt idx="12">
                  <c:v>Читинский техникум отраслевых технологий и бизнеса</c:v>
                </c:pt>
                <c:pt idx="13">
                  <c:v>Забайкальский техникум профессиональных технологий и сервиса</c:v>
                </c:pt>
                <c:pt idx="14">
                  <c:v>Профессиональное училище № 32</c:v>
                </c:pt>
              </c:strCache>
            </c:strRef>
          </c:cat>
          <c:val>
            <c:numRef>
              <c:f>проф1!$B$2:$B$16</c:f>
              <c:numCache>
                <c:formatCode>General</c:formatCode>
                <c:ptCount val="15"/>
                <c:pt idx="0">
                  <c:v>103</c:v>
                </c:pt>
                <c:pt idx="1">
                  <c:v>86</c:v>
                </c:pt>
                <c:pt idx="2">
                  <c:v>84</c:v>
                </c:pt>
                <c:pt idx="3">
                  <c:v>84</c:v>
                </c:pt>
                <c:pt idx="4">
                  <c:v>83</c:v>
                </c:pt>
                <c:pt idx="5">
                  <c:v>83</c:v>
                </c:pt>
                <c:pt idx="6">
                  <c:v>82</c:v>
                </c:pt>
                <c:pt idx="7">
                  <c:v>80</c:v>
                </c:pt>
                <c:pt idx="8">
                  <c:v>73</c:v>
                </c:pt>
                <c:pt idx="9">
                  <c:v>71</c:v>
                </c:pt>
                <c:pt idx="10">
                  <c:v>69</c:v>
                </c:pt>
                <c:pt idx="11">
                  <c:v>69</c:v>
                </c:pt>
                <c:pt idx="12">
                  <c:v>68</c:v>
                </c:pt>
                <c:pt idx="13">
                  <c:v>68</c:v>
                </c:pt>
                <c:pt idx="14">
                  <c:v>67</c:v>
                </c:pt>
              </c:numCache>
            </c:numRef>
          </c:val>
        </c:ser>
        <c:ser>
          <c:idx val="1"/>
          <c:order val="1"/>
          <c:tx>
            <c:strRef>
              <c:f>проф1!$C$1</c:f>
              <c:strCache>
                <c:ptCount val="1"/>
                <c:pt idx="0">
                  <c:v>Критерий №1</c:v>
                </c:pt>
              </c:strCache>
            </c:strRef>
          </c:tx>
          <c:dLbls>
            <c:showVal val="1"/>
          </c:dLbls>
          <c:cat>
            <c:strRef>
              <c:f>проф1!$A$2:$A$16</c:f>
              <c:strCache>
                <c:ptCount val="15"/>
                <c:pt idx="0">
                  <c:v>Максимальное количество баллов</c:v>
                </c:pt>
                <c:pt idx="1">
                  <c:v>Читинский политехнический колледж</c:v>
                </c:pt>
                <c:pt idx="2">
                  <c:v>Агинский педагогический колледж</c:v>
                </c:pt>
                <c:pt idx="3">
                  <c:v>Педагогический колледж г. Сретенск</c:v>
                </c:pt>
                <c:pt idx="4">
                  <c:v>Читинский педагогический колледж</c:v>
                </c:pt>
                <c:pt idx="5">
                  <c:v>Профессиональное училище № 9</c:v>
                </c:pt>
                <c:pt idx="6">
                  <c:v>Нерчинский аграрный техникум</c:v>
                </c:pt>
                <c:pt idx="7">
                  <c:v>Приаргунский сельскохозяйственный техникум</c:v>
                </c:pt>
                <c:pt idx="8">
                  <c:v>Могойтуйский аграрно-промышленный техникум</c:v>
                </c:pt>
                <c:pt idx="9">
                  <c:v>Читинское торгово–кулинарное училище</c:v>
                </c:pt>
                <c:pt idx="10">
                  <c:v>Краснокаменский горно-промышленный техникум</c:v>
                </c:pt>
                <c:pt idx="11">
                  <c:v>Забайкальский государственный колледж</c:v>
                </c:pt>
                <c:pt idx="12">
                  <c:v>Читинский техникум отраслевых технологий и бизнеса</c:v>
                </c:pt>
                <c:pt idx="13">
                  <c:v>Забайкальский техникум профессиональных технологий и сервиса</c:v>
                </c:pt>
                <c:pt idx="14">
                  <c:v>Профессиональное училище № 32</c:v>
                </c:pt>
              </c:strCache>
            </c:strRef>
          </c:cat>
          <c:val>
            <c:numRef>
              <c:f>проф1!$C$2:$C$16</c:f>
              <c:numCache>
                <c:formatCode>General</c:formatCode>
                <c:ptCount val="15"/>
                <c:pt idx="0">
                  <c:v>16</c:v>
                </c:pt>
                <c:pt idx="1">
                  <c:v>16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15</c:v>
                </c:pt>
                <c:pt idx="6">
                  <c:v>16</c:v>
                </c:pt>
                <c:pt idx="7">
                  <c:v>13</c:v>
                </c:pt>
                <c:pt idx="8">
                  <c:v>16</c:v>
                </c:pt>
                <c:pt idx="9">
                  <c:v>15</c:v>
                </c:pt>
                <c:pt idx="10">
                  <c:v>16</c:v>
                </c:pt>
                <c:pt idx="11">
                  <c:v>16</c:v>
                </c:pt>
                <c:pt idx="12">
                  <c:v>16</c:v>
                </c:pt>
                <c:pt idx="13">
                  <c:v>16</c:v>
                </c:pt>
                <c:pt idx="1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проф1!$D$1</c:f>
              <c:strCache>
                <c:ptCount val="1"/>
                <c:pt idx="0">
                  <c:v>Критерий №2</c:v>
                </c:pt>
              </c:strCache>
            </c:strRef>
          </c:tx>
          <c:dLbls>
            <c:showVal val="1"/>
          </c:dLbls>
          <c:cat>
            <c:strRef>
              <c:f>проф1!$A$2:$A$16</c:f>
              <c:strCache>
                <c:ptCount val="15"/>
                <c:pt idx="0">
                  <c:v>Максимальное количество баллов</c:v>
                </c:pt>
                <c:pt idx="1">
                  <c:v>Читинский политехнический колледж</c:v>
                </c:pt>
                <c:pt idx="2">
                  <c:v>Агинский педагогический колледж</c:v>
                </c:pt>
                <c:pt idx="3">
                  <c:v>Педагогический колледж г. Сретенск</c:v>
                </c:pt>
                <c:pt idx="4">
                  <c:v>Читинский педагогический колледж</c:v>
                </c:pt>
                <c:pt idx="5">
                  <c:v>Профессиональное училище № 9</c:v>
                </c:pt>
                <c:pt idx="6">
                  <c:v>Нерчинский аграрный техникум</c:v>
                </c:pt>
                <c:pt idx="7">
                  <c:v>Приаргунский сельскохозяйственный техникум</c:v>
                </c:pt>
                <c:pt idx="8">
                  <c:v>Могойтуйский аграрно-промышленный техникум</c:v>
                </c:pt>
                <c:pt idx="9">
                  <c:v>Читинское торгово–кулинарное училище</c:v>
                </c:pt>
                <c:pt idx="10">
                  <c:v>Краснокаменский горно-промышленный техникум</c:v>
                </c:pt>
                <c:pt idx="11">
                  <c:v>Забайкальский государственный колледж</c:v>
                </c:pt>
                <c:pt idx="12">
                  <c:v>Читинский техникум отраслевых технологий и бизнеса</c:v>
                </c:pt>
                <c:pt idx="13">
                  <c:v>Забайкальский техникум профессиональных технологий и сервиса</c:v>
                </c:pt>
                <c:pt idx="14">
                  <c:v>Профессиональное училище № 32</c:v>
                </c:pt>
              </c:strCache>
            </c:strRef>
          </c:cat>
          <c:val>
            <c:numRef>
              <c:f>проф1!$D$2:$D$16</c:f>
              <c:numCache>
                <c:formatCode>General</c:formatCode>
                <c:ptCount val="15"/>
                <c:pt idx="0">
                  <c:v>18</c:v>
                </c:pt>
                <c:pt idx="1">
                  <c:v>10</c:v>
                </c:pt>
                <c:pt idx="2">
                  <c:v>16</c:v>
                </c:pt>
                <c:pt idx="3">
                  <c:v>15</c:v>
                </c:pt>
                <c:pt idx="4">
                  <c:v>13</c:v>
                </c:pt>
                <c:pt idx="5">
                  <c:v>17</c:v>
                </c:pt>
                <c:pt idx="6">
                  <c:v>9</c:v>
                </c:pt>
                <c:pt idx="7">
                  <c:v>16</c:v>
                </c:pt>
                <c:pt idx="8">
                  <c:v>14</c:v>
                </c:pt>
                <c:pt idx="9">
                  <c:v>1</c:v>
                </c:pt>
                <c:pt idx="10">
                  <c:v>12</c:v>
                </c:pt>
                <c:pt idx="11">
                  <c:v>6</c:v>
                </c:pt>
                <c:pt idx="12">
                  <c:v>5</c:v>
                </c:pt>
                <c:pt idx="13">
                  <c:v>9</c:v>
                </c:pt>
                <c:pt idx="14">
                  <c:v>16</c:v>
                </c:pt>
              </c:numCache>
            </c:numRef>
          </c:val>
        </c:ser>
        <c:ser>
          <c:idx val="3"/>
          <c:order val="3"/>
          <c:tx>
            <c:strRef>
              <c:f>проф1!$E$1</c:f>
              <c:strCache>
                <c:ptCount val="1"/>
                <c:pt idx="0">
                  <c:v>Критерий №3</c:v>
                </c:pt>
              </c:strCache>
            </c:strRef>
          </c:tx>
          <c:dLbls>
            <c:showVal val="1"/>
          </c:dLbls>
          <c:cat>
            <c:strRef>
              <c:f>проф1!$A$2:$A$16</c:f>
              <c:strCache>
                <c:ptCount val="15"/>
                <c:pt idx="0">
                  <c:v>Максимальное количество баллов</c:v>
                </c:pt>
                <c:pt idx="1">
                  <c:v>Читинский политехнический колледж</c:v>
                </c:pt>
                <c:pt idx="2">
                  <c:v>Агинский педагогический колледж</c:v>
                </c:pt>
                <c:pt idx="3">
                  <c:v>Педагогический колледж г. Сретенск</c:v>
                </c:pt>
                <c:pt idx="4">
                  <c:v>Читинский педагогический колледж</c:v>
                </c:pt>
                <c:pt idx="5">
                  <c:v>Профессиональное училище № 9</c:v>
                </c:pt>
                <c:pt idx="6">
                  <c:v>Нерчинский аграрный техникум</c:v>
                </c:pt>
                <c:pt idx="7">
                  <c:v>Приаргунский сельскохозяйственный техникум</c:v>
                </c:pt>
                <c:pt idx="8">
                  <c:v>Могойтуйский аграрно-промышленный техникум</c:v>
                </c:pt>
                <c:pt idx="9">
                  <c:v>Читинское торгово–кулинарное училище</c:v>
                </c:pt>
                <c:pt idx="10">
                  <c:v>Краснокаменский горно-промышленный техникум</c:v>
                </c:pt>
                <c:pt idx="11">
                  <c:v>Забайкальский государственный колледж</c:v>
                </c:pt>
                <c:pt idx="12">
                  <c:v>Читинский техникум отраслевых технологий и бизнеса</c:v>
                </c:pt>
                <c:pt idx="13">
                  <c:v>Забайкальский техникум профессиональных технологий и сервиса</c:v>
                </c:pt>
                <c:pt idx="14">
                  <c:v>Профессиональное училище № 32</c:v>
                </c:pt>
              </c:strCache>
            </c:strRef>
          </c:cat>
          <c:val>
            <c:numRef>
              <c:f>проф1!$E$2:$E$16</c:f>
              <c:numCache>
                <c:formatCode>General</c:formatCode>
                <c:ptCount val="15"/>
                <c:pt idx="0">
                  <c:v>6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4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0</c:v>
                </c:pt>
                <c:pt idx="9">
                  <c:v>2</c:v>
                </c:pt>
                <c:pt idx="10">
                  <c:v>4</c:v>
                </c:pt>
                <c:pt idx="11">
                  <c:v>3</c:v>
                </c:pt>
                <c:pt idx="12">
                  <c:v>3</c:v>
                </c:pt>
                <c:pt idx="13">
                  <c:v>1</c:v>
                </c:pt>
                <c:pt idx="14">
                  <c:v>4</c:v>
                </c:pt>
              </c:numCache>
            </c:numRef>
          </c:val>
        </c:ser>
        <c:ser>
          <c:idx val="4"/>
          <c:order val="4"/>
          <c:tx>
            <c:strRef>
              <c:f>проф1!$F$1</c:f>
              <c:strCache>
                <c:ptCount val="1"/>
                <c:pt idx="0">
                  <c:v>Критерий №4</c:v>
                </c:pt>
              </c:strCache>
            </c:strRef>
          </c:tx>
          <c:dLbls>
            <c:showVal val="1"/>
          </c:dLbls>
          <c:cat>
            <c:strRef>
              <c:f>проф1!$A$2:$A$16</c:f>
              <c:strCache>
                <c:ptCount val="15"/>
                <c:pt idx="0">
                  <c:v>Максимальное количество баллов</c:v>
                </c:pt>
                <c:pt idx="1">
                  <c:v>Читинский политехнический колледж</c:v>
                </c:pt>
                <c:pt idx="2">
                  <c:v>Агинский педагогический колледж</c:v>
                </c:pt>
                <c:pt idx="3">
                  <c:v>Педагогический колледж г. Сретенск</c:v>
                </c:pt>
                <c:pt idx="4">
                  <c:v>Читинский педагогический колледж</c:v>
                </c:pt>
                <c:pt idx="5">
                  <c:v>Профессиональное училище № 9</c:v>
                </c:pt>
                <c:pt idx="6">
                  <c:v>Нерчинский аграрный техникум</c:v>
                </c:pt>
                <c:pt idx="7">
                  <c:v>Приаргунский сельскохозяйственный техникум</c:v>
                </c:pt>
                <c:pt idx="8">
                  <c:v>Могойтуйский аграрно-промышленный техникум</c:v>
                </c:pt>
                <c:pt idx="9">
                  <c:v>Читинское торгово–кулинарное училище</c:v>
                </c:pt>
                <c:pt idx="10">
                  <c:v>Краснокаменский горно-промышленный техникум</c:v>
                </c:pt>
                <c:pt idx="11">
                  <c:v>Забайкальский государственный колледж</c:v>
                </c:pt>
                <c:pt idx="12">
                  <c:v>Читинский техникум отраслевых технологий и бизнеса</c:v>
                </c:pt>
                <c:pt idx="13">
                  <c:v>Забайкальский техникум профессиональных технологий и сервиса</c:v>
                </c:pt>
                <c:pt idx="14">
                  <c:v>Профессиональное училище № 32</c:v>
                </c:pt>
              </c:strCache>
            </c:strRef>
          </c:cat>
          <c:val>
            <c:numRef>
              <c:f>проф1!$F$2:$F$16</c:f>
              <c:numCache>
                <c:formatCode>General</c:formatCode>
                <c:ptCount val="15"/>
                <c:pt idx="0">
                  <c:v>57</c:v>
                </c:pt>
                <c:pt idx="1">
                  <c:v>51</c:v>
                </c:pt>
                <c:pt idx="2">
                  <c:v>42</c:v>
                </c:pt>
                <c:pt idx="3">
                  <c:v>42</c:v>
                </c:pt>
                <c:pt idx="4">
                  <c:v>45</c:v>
                </c:pt>
                <c:pt idx="5">
                  <c:v>39</c:v>
                </c:pt>
                <c:pt idx="6">
                  <c:v>45</c:v>
                </c:pt>
                <c:pt idx="7">
                  <c:v>39</c:v>
                </c:pt>
                <c:pt idx="8">
                  <c:v>39</c:v>
                </c:pt>
                <c:pt idx="9">
                  <c:v>51</c:v>
                </c:pt>
                <c:pt idx="10">
                  <c:v>33</c:v>
                </c:pt>
                <c:pt idx="11">
                  <c:v>41</c:v>
                </c:pt>
                <c:pt idx="12">
                  <c:v>41</c:v>
                </c:pt>
                <c:pt idx="13">
                  <c:v>39</c:v>
                </c:pt>
                <c:pt idx="14">
                  <c:v>26</c:v>
                </c:pt>
              </c:numCache>
            </c:numRef>
          </c:val>
        </c:ser>
        <c:ser>
          <c:idx val="5"/>
          <c:order val="5"/>
          <c:tx>
            <c:strRef>
              <c:f>проф1!$G$1</c:f>
              <c:strCache>
                <c:ptCount val="1"/>
                <c:pt idx="0">
                  <c:v>Критерий №5</c:v>
                </c:pt>
              </c:strCache>
            </c:strRef>
          </c:tx>
          <c:dLbls>
            <c:showVal val="1"/>
          </c:dLbls>
          <c:cat>
            <c:strRef>
              <c:f>проф1!$A$2:$A$16</c:f>
              <c:strCache>
                <c:ptCount val="15"/>
                <c:pt idx="0">
                  <c:v>Максимальное количество баллов</c:v>
                </c:pt>
                <c:pt idx="1">
                  <c:v>Читинский политехнический колледж</c:v>
                </c:pt>
                <c:pt idx="2">
                  <c:v>Агинский педагогический колледж</c:v>
                </c:pt>
                <c:pt idx="3">
                  <c:v>Педагогический колледж г. Сретенск</c:v>
                </c:pt>
                <c:pt idx="4">
                  <c:v>Читинский педагогический колледж</c:v>
                </c:pt>
                <c:pt idx="5">
                  <c:v>Профессиональное училище № 9</c:v>
                </c:pt>
                <c:pt idx="6">
                  <c:v>Нерчинский аграрный техникум</c:v>
                </c:pt>
                <c:pt idx="7">
                  <c:v>Приаргунский сельскохозяйственный техникум</c:v>
                </c:pt>
                <c:pt idx="8">
                  <c:v>Могойтуйский аграрно-промышленный техникум</c:v>
                </c:pt>
                <c:pt idx="9">
                  <c:v>Читинское торгово–кулинарное училище</c:v>
                </c:pt>
                <c:pt idx="10">
                  <c:v>Краснокаменский горно-промышленный техникум</c:v>
                </c:pt>
                <c:pt idx="11">
                  <c:v>Забайкальский государственный колледж</c:v>
                </c:pt>
                <c:pt idx="12">
                  <c:v>Читинский техникум отраслевых технологий и бизнеса</c:v>
                </c:pt>
                <c:pt idx="13">
                  <c:v>Забайкальский техникум профессиональных технологий и сервиса</c:v>
                </c:pt>
                <c:pt idx="14">
                  <c:v>Профессиональное училище № 32</c:v>
                </c:pt>
              </c:strCache>
            </c:strRef>
          </c:cat>
          <c:val>
            <c:numRef>
              <c:f>проф1!$G$2:$G$16</c:f>
              <c:numCache>
                <c:formatCode>General</c:formatCode>
                <c:ptCount val="15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4</c:v>
                </c:pt>
                <c:pt idx="9">
                  <c:v>2</c:v>
                </c:pt>
                <c:pt idx="10">
                  <c:v>4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6</c:v>
                </c:pt>
              </c:numCache>
            </c:numRef>
          </c:val>
        </c:ser>
        <c:dLbls>
          <c:showVal val="1"/>
        </c:dLbls>
        <c:gapWidth val="75"/>
        <c:shape val="cylinder"/>
        <c:axId val="94457216"/>
        <c:axId val="94479488"/>
        <c:axId val="0"/>
      </c:bar3DChart>
      <c:catAx>
        <c:axId val="9445721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4479488"/>
        <c:crosses val="autoZero"/>
        <c:auto val="1"/>
        <c:lblAlgn val="ctr"/>
        <c:lblOffset val="100"/>
      </c:catAx>
      <c:valAx>
        <c:axId val="9447948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44572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2015-01-15T03:46:00Z</dcterms:created>
  <dcterms:modified xsi:type="dcterms:W3CDTF">2015-01-15T03:46:00Z</dcterms:modified>
</cp:coreProperties>
</file>