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7A5" w:rsidRDefault="009337A5" w:rsidP="009337A5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9337A5" w:rsidRDefault="009337A5" w:rsidP="009337A5">
      <w:pPr>
        <w:pStyle w:val="2"/>
        <w:rPr>
          <w:b/>
          <w:bCs/>
        </w:rPr>
      </w:pPr>
    </w:p>
    <w:p w:rsidR="009337A5" w:rsidRDefault="009337A5" w:rsidP="009337A5">
      <w:pPr>
        <w:pStyle w:val="2"/>
        <w:rPr>
          <w:b/>
          <w:bCs/>
        </w:rPr>
      </w:pPr>
    </w:p>
    <w:p w:rsidR="009337A5" w:rsidRDefault="009337A5" w:rsidP="009337A5">
      <w:pPr>
        <w:pStyle w:val="9"/>
        <w:rPr>
          <w:sz w:val="28"/>
        </w:rPr>
      </w:pPr>
      <w:r>
        <w:rPr>
          <w:sz w:val="28"/>
        </w:rPr>
        <w:t>РЕШЕНИЕ</w:t>
      </w:r>
    </w:p>
    <w:p w:rsidR="009337A5" w:rsidRDefault="009337A5" w:rsidP="009337A5">
      <w:pPr>
        <w:pStyle w:val="2"/>
        <w:rPr>
          <w:b/>
          <w:bCs/>
        </w:rPr>
      </w:pPr>
    </w:p>
    <w:p w:rsidR="009337A5" w:rsidRDefault="009337A5" w:rsidP="009337A5"/>
    <w:p w:rsidR="009337A5" w:rsidRDefault="009337A5" w:rsidP="009337A5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9337A5" w:rsidRDefault="009337A5" w:rsidP="009337A5">
      <w:pPr>
        <w:pStyle w:val="2"/>
        <w:rPr>
          <w:b/>
          <w:bCs/>
        </w:rPr>
      </w:pPr>
    </w:p>
    <w:p w:rsidR="009337A5" w:rsidRDefault="009337A5" w:rsidP="009337A5">
      <w:pPr>
        <w:rPr>
          <w:b/>
          <w:bCs/>
          <w:sz w:val="28"/>
        </w:rPr>
      </w:pPr>
    </w:p>
    <w:p w:rsidR="009337A5" w:rsidRDefault="009337A5" w:rsidP="009337A5">
      <w:pPr>
        <w:rPr>
          <w:b/>
          <w:bCs/>
          <w:sz w:val="28"/>
        </w:rPr>
      </w:pPr>
    </w:p>
    <w:p w:rsidR="009337A5" w:rsidRDefault="009337A5" w:rsidP="009337A5">
      <w:pPr>
        <w:rPr>
          <w:b/>
          <w:bCs/>
          <w:sz w:val="28"/>
        </w:rPr>
      </w:pPr>
      <w:r>
        <w:rPr>
          <w:b/>
          <w:bCs/>
          <w:sz w:val="28"/>
        </w:rPr>
        <w:t xml:space="preserve">«16» января  2006 года                                                                                        № 1                                                                                     </w:t>
      </w:r>
    </w:p>
    <w:p w:rsidR="009337A5" w:rsidRDefault="009337A5" w:rsidP="009337A5">
      <w:pPr>
        <w:jc w:val="both"/>
        <w:rPr>
          <w:b/>
          <w:bCs/>
          <w:sz w:val="28"/>
        </w:rPr>
      </w:pPr>
    </w:p>
    <w:p w:rsidR="009337A5" w:rsidRDefault="009337A5" w:rsidP="009337A5">
      <w:pPr>
        <w:pStyle w:val="3"/>
        <w:ind w:left="315"/>
        <w:jc w:val="both"/>
      </w:pPr>
      <w:r>
        <w:t>Об утверждении Положения «О порядке и сроках рассмотрения обращений граждан в органы местного самоуправления»</w:t>
      </w:r>
    </w:p>
    <w:p w:rsidR="009337A5" w:rsidRDefault="009337A5" w:rsidP="009337A5">
      <w:pPr>
        <w:pStyle w:val="3"/>
        <w:ind w:left="315"/>
        <w:jc w:val="both"/>
      </w:pPr>
    </w:p>
    <w:p w:rsidR="009337A5" w:rsidRDefault="009337A5" w:rsidP="009337A5">
      <w:pPr>
        <w:pStyle w:val="3"/>
        <w:jc w:val="both"/>
      </w:pPr>
      <w:r>
        <w:t xml:space="preserve">    Руководствуясь Федеральным законом  Российской Федерации «Об общих принципах организации местного самоуправления в Российской Федерации» от 06.10.2003 г. и ст. 21 п. 1, 2 Устава сельского поселения «Тургинское», Совет сельского поселения «Тургинское»:</w:t>
      </w: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  <w:r>
        <w:t>РЕШИЛ:</w:t>
      </w: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numPr>
          <w:ilvl w:val="0"/>
          <w:numId w:val="1"/>
        </w:numPr>
        <w:jc w:val="both"/>
      </w:pPr>
      <w:r>
        <w:t>Утвердить Положение «О порядке и сроках рассмотрения обращений граждан в органы местного самоуправления сельского поселения  «Тургинское»</w:t>
      </w:r>
    </w:p>
    <w:p w:rsidR="009337A5" w:rsidRDefault="009337A5" w:rsidP="009337A5">
      <w:pPr>
        <w:pStyle w:val="3"/>
        <w:ind w:left="360"/>
        <w:jc w:val="both"/>
      </w:pPr>
      <w:r>
        <w:t xml:space="preserve">2 Настоящее решение вступает в силу на следующий день после официального опубликования (обнародования) </w:t>
      </w: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  <w:r>
        <w:t>Глава сельского поселения «Тургинское»:                           Н.И. Бутин</w:t>
      </w: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both"/>
      </w:pPr>
    </w:p>
    <w:p w:rsidR="009337A5" w:rsidRDefault="009337A5" w:rsidP="009337A5">
      <w:pPr>
        <w:pStyle w:val="3"/>
        <w:jc w:val="right"/>
      </w:pPr>
    </w:p>
    <w:p w:rsidR="009337A5" w:rsidRDefault="009337A5" w:rsidP="009337A5">
      <w:pPr>
        <w:pStyle w:val="3"/>
        <w:jc w:val="right"/>
      </w:pPr>
      <w:r>
        <w:t xml:space="preserve">Приложение </w:t>
      </w:r>
      <w:proofErr w:type="gramStart"/>
      <w:r>
        <w:t>к</w:t>
      </w:r>
      <w:proofErr w:type="gramEnd"/>
      <w:r>
        <w:t xml:space="preserve"> </w:t>
      </w:r>
    </w:p>
    <w:p w:rsidR="009337A5" w:rsidRDefault="009337A5" w:rsidP="009337A5">
      <w:pPr>
        <w:pStyle w:val="3"/>
        <w:jc w:val="right"/>
      </w:pPr>
      <w:r>
        <w:t xml:space="preserve">Решению Совета </w:t>
      </w:r>
    </w:p>
    <w:p w:rsidR="009337A5" w:rsidRDefault="009337A5" w:rsidP="009337A5">
      <w:pPr>
        <w:pStyle w:val="3"/>
        <w:jc w:val="right"/>
      </w:pPr>
      <w:r>
        <w:t>сельского поселения «Тургинское»</w:t>
      </w:r>
    </w:p>
    <w:p w:rsidR="009337A5" w:rsidRDefault="009337A5" w:rsidP="009337A5">
      <w:pPr>
        <w:pStyle w:val="3"/>
        <w:jc w:val="right"/>
      </w:pPr>
      <w:r>
        <w:t>№1 от 16 января 2006 г.</w:t>
      </w:r>
    </w:p>
    <w:p w:rsidR="009337A5" w:rsidRDefault="009337A5" w:rsidP="009337A5">
      <w:pPr>
        <w:pStyle w:val="3"/>
        <w:jc w:val="right"/>
      </w:pPr>
    </w:p>
    <w:p w:rsidR="009337A5" w:rsidRDefault="009337A5" w:rsidP="009337A5">
      <w:pPr>
        <w:pStyle w:val="3"/>
        <w:jc w:val="right"/>
      </w:pPr>
    </w:p>
    <w:p w:rsidR="009337A5" w:rsidRDefault="009337A5" w:rsidP="009337A5">
      <w:pPr>
        <w:pStyle w:val="3"/>
        <w:jc w:val="center"/>
        <w:rPr>
          <w:b/>
          <w:bCs/>
        </w:rPr>
      </w:pPr>
      <w:r>
        <w:rPr>
          <w:b/>
          <w:bCs/>
        </w:rPr>
        <w:t>ПОЛОЖЕНИЕ</w:t>
      </w:r>
    </w:p>
    <w:p w:rsidR="009337A5" w:rsidRDefault="009337A5" w:rsidP="009337A5">
      <w:pPr>
        <w:pStyle w:val="3"/>
        <w:jc w:val="center"/>
        <w:rPr>
          <w:b/>
          <w:bCs/>
        </w:rPr>
      </w:pPr>
      <w:r>
        <w:rPr>
          <w:b/>
          <w:bCs/>
        </w:rPr>
        <w:t xml:space="preserve">О порядке и сроках рассмотрения обращений граждан </w:t>
      </w:r>
    </w:p>
    <w:p w:rsidR="009337A5" w:rsidRDefault="009337A5" w:rsidP="009337A5">
      <w:pPr>
        <w:pStyle w:val="3"/>
        <w:jc w:val="center"/>
        <w:rPr>
          <w:b/>
          <w:bCs/>
        </w:rPr>
      </w:pPr>
      <w:r>
        <w:rPr>
          <w:b/>
          <w:bCs/>
        </w:rPr>
        <w:t xml:space="preserve">в органы местного самоуправления  </w:t>
      </w:r>
    </w:p>
    <w:p w:rsidR="009337A5" w:rsidRDefault="009337A5" w:rsidP="009337A5">
      <w:pPr>
        <w:pStyle w:val="a3"/>
        <w:numPr>
          <w:ilvl w:val="0"/>
          <w:numId w:val="2"/>
        </w:numPr>
      </w:pPr>
      <w:r>
        <w:t xml:space="preserve">Основными принципами рассмотрения и разрешения обращений граждан органами местного самоуправления, депутатами и должностными лицами местного самоуправления является обязательность их рассмотрения, законность, демократизм, доступность, гласность, </w:t>
      </w:r>
      <w:proofErr w:type="gramStart"/>
      <w:r>
        <w:t>контроль за</w:t>
      </w:r>
      <w:proofErr w:type="gramEnd"/>
      <w:r>
        <w:t xml:space="preserve"> своевременностью и глубиной рассмотрения и разрешения обращений граждан, возможность обжалования соответствующих решений, действий (без действий) органов должностных лиц местного самоуправления</w:t>
      </w:r>
    </w:p>
    <w:p w:rsidR="009337A5" w:rsidRDefault="009337A5" w:rsidP="009337A5">
      <w:pPr>
        <w:numPr>
          <w:ilvl w:val="0"/>
          <w:numId w:val="2"/>
        </w:numPr>
        <w:spacing w:after="0" w:line="240" w:lineRule="auto"/>
        <w:jc w:val="both"/>
      </w:pPr>
      <w:r>
        <w:t>Граждане обращаются в те органы местного самоуправления и к тем должностным лицам местного самоуправления в компетенцию которых входит рассмотрение и разрешение вопросов, поставленных в обращении, а также к депутату того избирательного округа, в котором проживает гражданин.</w:t>
      </w:r>
    </w:p>
    <w:p w:rsidR="009337A5" w:rsidRDefault="009337A5" w:rsidP="009337A5">
      <w:pPr>
        <w:numPr>
          <w:ilvl w:val="0"/>
          <w:numId w:val="2"/>
        </w:numPr>
        <w:spacing w:after="0" w:line="240" w:lineRule="auto"/>
        <w:jc w:val="both"/>
      </w:pPr>
      <w:r>
        <w:t>Граждане, обратившиеся в органы местного самоуправления и к должностным лицам местного самоуправления, депутатам имеют право на ознакомление с материалами проверок, проведенных по вопросам, поставленным ими  в обращениях, получать устные или письменные ответы об итогах рассмотрения и разрешения обращений.</w:t>
      </w:r>
    </w:p>
    <w:p w:rsidR="009337A5" w:rsidRDefault="009337A5" w:rsidP="009337A5">
      <w:pPr>
        <w:numPr>
          <w:ilvl w:val="0"/>
          <w:numId w:val="2"/>
        </w:numPr>
        <w:spacing w:after="0" w:line="240" w:lineRule="auto"/>
        <w:jc w:val="both"/>
      </w:pPr>
      <w:r>
        <w:t>Органы местного самоуправления организуют прием обращений граждан через специально назначенных должностных лиц, деятельность которых определяется соответствующим положением или инструкцией.</w:t>
      </w:r>
    </w:p>
    <w:p w:rsidR="009337A5" w:rsidRDefault="009337A5" w:rsidP="009337A5">
      <w:pPr>
        <w:numPr>
          <w:ilvl w:val="0"/>
          <w:numId w:val="2"/>
        </w:numPr>
        <w:spacing w:after="0" w:line="240" w:lineRule="auto"/>
        <w:jc w:val="both"/>
      </w:pPr>
      <w:r>
        <w:t xml:space="preserve">Все обращения, поступающие в органы местного самоуправления,   депутатам и должностным лицам местного самоуправления, регистрируются в день их поступления в </w:t>
      </w:r>
      <w:proofErr w:type="gramStart"/>
      <w:r>
        <w:t>порядке</w:t>
      </w:r>
      <w:proofErr w:type="gramEnd"/>
      <w:r>
        <w:t xml:space="preserve"> установленном законодательством Российской Федерации.</w:t>
      </w:r>
    </w:p>
    <w:p w:rsidR="009337A5" w:rsidRDefault="009337A5" w:rsidP="009337A5">
      <w:pPr>
        <w:numPr>
          <w:ilvl w:val="0"/>
          <w:numId w:val="2"/>
        </w:numPr>
        <w:spacing w:after="0" w:line="240" w:lineRule="auto"/>
        <w:jc w:val="both"/>
      </w:pPr>
      <w:r>
        <w:t>Руководители органов местного самоуправления обязаны принимать обоснованные решения по обращениям, обеспечивать своевременное и законное исполнение принятых решений.</w:t>
      </w:r>
    </w:p>
    <w:p w:rsidR="009337A5" w:rsidRDefault="009337A5" w:rsidP="009337A5">
      <w:pPr>
        <w:numPr>
          <w:ilvl w:val="0"/>
          <w:numId w:val="2"/>
        </w:numPr>
        <w:spacing w:after="0" w:line="240" w:lineRule="auto"/>
        <w:jc w:val="both"/>
      </w:pPr>
      <w:r>
        <w:t>Все виды обращений граждан, если их разрешение не требует принятия безотлагательных мер,  разрешаются в течение одного месяца со дня регистрации; не требующие дополнительного изучения и проверки – безотлагательно или не позднее 15 дней.</w:t>
      </w:r>
    </w:p>
    <w:p w:rsidR="009337A5" w:rsidRDefault="009337A5" w:rsidP="009337A5">
      <w:pPr>
        <w:numPr>
          <w:ilvl w:val="0"/>
          <w:numId w:val="2"/>
        </w:numPr>
        <w:spacing w:after="0" w:line="240" w:lineRule="auto"/>
        <w:jc w:val="both"/>
      </w:pPr>
      <w:proofErr w:type="gramStart"/>
      <w:r>
        <w:t>Контроль за</w:t>
      </w:r>
      <w:proofErr w:type="gramEnd"/>
      <w:r>
        <w:t xml:space="preserve"> соблюдением установленного порядка и сроков рассмотрения обращений граждан осуществляется уполномоченными должностными лицами местного самоуправления. </w:t>
      </w:r>
    </w:p>
    <w:p w:rsidR="009337A5" w:rsidRDefault="009337A5" w:rsidP="009337A5">
      <w:pPr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  <w:r>
        <w:rPr>
          <w:b/>
          <w:bCs/>
          <w:sz w:val="28"/>
        </w:rPr>
        <w:softHyphen/>
      </w:r>
    </w:p>
    <w:p w:rsidR="009337A5" w:rsidRDefault="009337A5" w:rsidP="009337A5">
      <w:pPr>
        <w:ind w:left="360"/>
        <w:jc w:val="center"/>
        <w:rPr>
          <w:b/>
          <w:bCs/>
          <w:sz w:val="28"/>
        </w:rPr>
      </w:pPr>
    </w:p>
    <w:p w:rsidR="009337A5" w:rsidRDefault="009337A5" w:rsidP="009337A5">
      <w:pPr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____________________</w:t>
      </w:r>
    </w:p>
    <w:p w:rsidR="009337A5" w:rsidRDefault="009337A5" w:rsidP="009337A5"/>
    <w:p w:rsidR="00000000" w:rsidRDefault="009337A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601A3F"/>
    <w:multiLevelType w:val="hybridMultilevel"/>
    <w:tmpl w:val="C2DABA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AF5451"/>
    <w:multiLevelType w:val="hybridMultilevel"/>
    <w:tmpl w:val="F20092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9337A5"/>
    <w:rsid w:val="00933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337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9">
    <w:name w:val="heading 9"/>
    <w:basedOn w:val="a"/>
    <w:next w:val="a"/>
    <w:link w:val="90"/>
    <w:qFormat/>
    <w:rsid w:val="009337A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337A5"/>
    <w:rPr>
      <w:rFonts w:ascii="Times New Roman" w:eastAsia="Times New Roman" w:hAnsi="Times New Roman" w:cs="Times New Roman"/>
      <w:sz w:val="28"/>
      <w:szCs w:val="24"/>
    </w:rPr>
  </w:style>
  <w:style w:type="character" w:customStyle="1" w:styleId="90">
    <w:name w:val="Заголовок 9 Знак"/>
    <w:basedOn w:val="a0"/>
    <w:link w:val="9"/>
    <w:rsid w:val="009337A5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Body Text Indent"/>
    <w:basedOn w:val="a"/>
    <w:link w:val="a4"/>
    <w:semiHidden/>
    <w:rsid w:val="009337A5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9337A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3">
    <w:name w:val="Body Text 3"/>
    <w:basedOn w:val="a"/>
    <w:link w:val="30"/>
    <w:semiHidden/>
    <w:rsid w:val="009337A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9337A5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2722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2012-06-16T08:36:00Z</dcterms:created>
  <dcterms:modified xsi:type="dcterms:W3CDTF">2012-06-16T08:37:00Z</dcterms:modified>
</cp:coreProperties>
</file>