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A5" w:rsidRDefault="003473A5" w:rsidP="003473A5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3473A5" w:rsidRDefault="003473A5" w:rsidP="003473A5">
      <w:pPr>
        <w:pStyle w:val="2"/>
        <w:rPr>
          <w:b/>
          <w:bCs/>
        </w:rPr>
      </w:pPr>
    </w:p>
    <w:p w:rsidR="003473A5" w:rsidRDefault="003473A5" w:rsidP="003473A5">
      <w:pPr>
        <w:pStyle w:val="2"/>
        <w:rPr>
          <w:b/>
          <w:bCs/>
        </w:rPr>
      </w:pPr>
    </w:p>
    <w:p w:rsidR="003473A5" w:rsidRDefault="003473A5" w:rsidP="003473A5">
      <w:pPr>
        <w:pStyle w:val="9"/>
        <w:rPr>
          <w:sz w:val="28"/>
        </w:rPr>
      </w:pPr>
      <w:r>
        <w:rPr>
          <w:sz w:val="28"/>
        </w:rPr>
        <w:t>РЕШЕНИЕ</w:t>
      </w:r>
    </w:p>
    <w:p w:rsidR="003473A5" w:rsidRDefault="003473A5" w:rsidP="003473A5">
      <w:pPr>
        <w:pStyle w:val="2"/>
        <w:rPr>
          <w:b/>
          <w:bCs/>
        </w:rPr>
      </w:pPr>
    </w:p>
    <w:p w:rsidR="003473A5" w:rsidRDefault="003473A5" w:rsidP="003473A5"/>
    <w:p w:rsidR="003473A5" w:rsidRDefault="003473A5" w:rsidP="003473A5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3473A5" w:rsidRDefault="003473A5" w:rsidP="003473A5">
      <w:pPr>
        <w:pStyle w:val="2"/>
        <w:rPr>
          <w:b/>
          <w:bCs/>
        </w:rPr>
      </w:pPr>
    </w:p>
    <w:p w:rsidR="003473A5" w:rsidRDefault="003473A5" w:rsidP="003473A5">
      <w:pPr>
        <w:rPr>
          <w:b/>
          <w:bCs/>
          <w:sz w:val="28"/>
        </w:rPr>
      </w:pPr>
    </w:p>
    <w:p w:rsidR="003473A5" w:rsidRDefault="003473A5" w:rsidP="003473A5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3473A5" w:rsidRDefault="003473A5" w:rsidP="003473A5">
      <w:pPr>
        <w:rPr>
          <w:b/>
          <w:bCs/>
          <w:sz w:val="28"/>
        </w:rPr>
      </w:pPr>
      <w:r>
        <w:rPr>
          <w:b/>
          <w:bCs/>
          <w:sz w:val="28"/>
        </w:rPr>
        <w:t xml:space="preserve">«26» февраля  2007 года                                                                                №  11                                                                                     </w:t>
      </w:r>
    </w:p>
    <w:p w:rsidR="003473A5" w:rsidRDefault="003473A5" w:rsidP="003473A5">
      <w:pPr>
        <w:jc w:val="both"/>
        <w:rPr>
          <w:b/>
          <w:bCs/>
          <w:sz w:val="28"/>
        </w:rPr>
      </w:pPr>
    </w:p>
    <w:p w:rsidR="003473A5" w:rsidRDefault="003473A5" w:rsidP="003473A5">
      <w:pPr>
        <w:pStyle w:val="3"/>
        <w:ind w:left="315"/>
        <w:jc w:val="both"/>
      </w:pPr>
      <w:r>
        <w:t>О принятии Положения об организации ритуальных услуг и содержании мест захоронения на территории муниципального образования.</w:t>
      </w:r>
    </w:p>
    <w:p w:rsidR="003473A5" w:rsidRDefault="003473A5" w:rsidP="003473A5">
      <w:pPr>
        <w:pStyle w:val="3"/>
        <w:ind w:left="315"/>
        <w:jc w:val="both"/>
      </w:pPr>
    </w:p>
    <w:p w:rsidR="003473A5" w:rsidRDefault="003473A5" w:rsidP="003473A5">
      <w:pPr>
        <w:pStyle w:val="3"/>
        <w:ind w:left="315"/>
        <w:jc w:val="both"/>
      </w:pPr>
      <w:proofErr w:type="gramStart"/>
      <w:r>
        <w:t>Руководствуясь Федеральным законом Российской Федерации №131- ФЗ от 06 октября 2003 г. «Об общих принципах организации  местного самоуправления в Российской Федерации»  ст. 14 п.1 ч.22, Федеральным законом Российской Федерации «О погребении и похоронном деле», Постановлением  Правительства Российской Федерации «Об утверждении правил бытового обслуживания населения в Российской Федерации Совет сельского поселения «Тургинское»</w:t>
      </w:r>
      <w:proofErr w:type="gramEnd"/>
    </w:p>
    <w:p w:rsidR="003473A5" w:rsidRDefault="003473A5" w:rsidP="003473A5">
      <w:pPr>
        <w:pStyle w:val="3"/>
        <w:ind w:left="735"/>
        <w:jc w:val="both"/>
      </w:pPr>
      <w:r>
        <w:t>РЕШИЛ:</w:t>
      </w:r>
    </w:p>
    <w:p w:rsidR="003473A5" w:rsidRDefault="003473A5" w:rsidP="003473A5">
      <w:pPr>
        <w:pStyle w:val="3"/>
        <w:numPr>
          <w:ilvl w:val="0"/>
          <w:numId w:val="1"/>
        </w:numPr>
        <w:jc w:val="both"/>
      </w:pPr>
      <w:r>
        <w:t>Принять Положение об организации ритуальных услуг и содержании мест захоронения на территории муниципального образования</w:t>
      </w:r>
    </w:p>
    <w:p w:rsidR="003473A5" w:rsidRDefault="003473A5" w:rsidP="003473A5">
      <w:pPr>
        <w:pStyle w:val="3"/>
        <w:numPr>
          <w:ilvl w:val="0"/>
          <w:numId w:val="1"/>
        </w:numPr>
        <w:jc w:val="both"/>
      </w:pPr>
      <w:r>
        <w:t>Настоящее Решение вступает в силу с момента его официального опубликования (обнародования)</w:t>
      </w:r>
    </w:p>
    <w:p w:rsidR="003473A5" w:rsidRDefault="003473A5" w:rsidP="003473A5">
      <w:pPr>
        <w:pStyle w:val="3"/>
        <w:ind w:left="1470"/>
        <w:jc w:val="both"/>
      </w:pPr>
    </w:p>
    <w:p w:rsidR="003473A5" w:rsidRDefault="003473A5" w:rsidP="003473A5">
      <w:pPr>
        <w:pStyle w:val="3"/>
        <w:jc w:val="both"/>
      </w:pPr>
    </w:p>
    <w:p w:rsidR="003473A5" w:rsidRDefault="003473A5" w:rsidP="003473A5">
      <w:pPr>
        <w:pStyle w:val="3"/>
        <w:ind w:left="735"/>
        <w:jc w:val="both"/>
      </w:pPr>
      <w:r>
        <w:t xml:space="preserve">  </w:t>
      </w:r>
    </w:p>
    <w:p w:rsidR="003473A5" w:rsidRDefault="003473A5" w:rsidP="003473A5">
      <w:pPr>
        <w:pStyle w:val="3"/>
        <w:ind w:left="315"/>
        <w:jc w:val="both"/>
      </w:pPr>
    </w:p>
    <w:p w:rsidR="003473A5" w:rsidRDefault="003473A5" w:rsidP="003473A5">
      <w:pPr>
        <w:pStyle w:val="3"/>
        <w:ind w:left="315"/>
        <w:jc w:val="both"/>
      </w:pPr>
    </w:p>
    <w:p w:rsidR="003473A5" w:rsidRDefault="003473A5" w:rsidP="003473A5"/>
    <w:p w:rsidR="003473A5" w:rsidRDefault="003473A5" w:rsidP="003473A5"/>
    <w:p w:rsidR="003473A5" w:rsidRDefault="003473A5" w:rsidP="003473A5">
      <w:pPr>
        <w:rPr>
          <w:sz w:val="28"/>
        </w:rPr>
      </w:pPr>
      <w:r>
        <w:rPr>
          <w:sz w:val="28"/>
        </w:rPr>
        <w:t>Глава сельского поселения «Тургинское»:                                Н.И. Бутин</w:t>
      </w:r>
    </w:p>
    <w:p w:rsidR="003473A5" w:rsidRDefault="003473A5" w:rsidP="003473A5"/>
    <w:p w:rsidR="003473A5" w:rsidRDefault="003473A5" w:rsidP="003473A5"/>
    <w:p w:rsidR="003473A5" w:rsidRDefault="003473A5" w:rsidP="003473A5"/>
    <w:p w:rsidR="003473A5" w:rsidRDefault="003473A5" w:rsidP="003473A5"/>
    <w:p w:rsidR="003473A5" w:rsidRDefault="003473A5" w:rsidP="003473A5"/>
    <w:p w:rsidR="003473A5" w:rsidRDefault="003473A5" w:rsidP="003473A5"/>
    <w:p w:rsidR="003473A5" w:rsidRDefault="003473A5" w:rsidP="003473A5"/>
    <w:p w:rsidR="003473A5" w:rsidRDefault="003473A5" w:rsidP="003473A5"/>
    <w:p w:rsidR="003473A5" w:rsidRDefault="003473A5" w:rsidP="003473A5"/>
    <w:p w:rsidR="003473A5" w:rsidRDefault="003473A5" w:rsidP="003473A5"/>
    <w:p w:rsidR="003473A5" w:rsidRDefault="003473A5" w:rsidP="003473A5"/>
    <w:p w:rsidR="003473A5" w:rsidRDefault="003473A5" w:rsidP="003473A5"/>
    <w:p w:rsidR="003473A5" w:rsidRDefault="003473A5" w:rsidP="003473A5">
      <w:pPr>
        <w:pStyle w:val="1"/>
      </w:pPr>
      <w:r>
        <w:t>ПОЛОЖЕНИЕ</w:t>
      </w:r>
    </w:p>
    <w:p w:rsidR="003473A5" w:rsidRDefault="003473A5" w:rsidP="003473A5">
      <w:pPr>
        <w:pStyle w:val="1"/>
      </w:pPr>
      <w:r>
        <w:t xml:space="preserve">Об организации ритуальных услуг и содержании </w:t>
      </w:r>
    </w:p>
    <w:p w:rsidR="003473A5" w:rsidRDefault="003473A5" w:rsidP="003473A5">
      <w:pPr>
        <w:jc w:val="center"/>
        <w:rPr>
          <w:b/>
          <w:bCs/>
        </w:rPr>
      </w:pPr>
      <w:r>
        <w:rPr>
          <w:b/>
          <w:bCs/>
        </w:rPr>
        <w:t>мест захоронения на территории муниципального образования</w:t>
      </w:r>
    </w:p>
    <w:p w:rsidR="003473A5" w:rsidRDefault="003473A5" w:rsidP="003473A5">
      <w:pPr>
        <w:jc w:val="both"/>
      </w:pPr>
    </w:p>
    <w:p w:rsidR="003473A5" w:rsidRDefault="003473A5" w:rsidP="003473A5">
      <w:pPr>
        <w:jc w:val="center"/>
        <w:rPr>
          <w:b/>
          <w:bCs/>
        </w:rPr>
      </w:pPr>
      <w:r>
        <w:rPr>
          <w:b/>
          <w:bCs/>
        </w:rPr>
        <w:t>1.Оказание ритуальных услуг</w:t>
      </w:r>
    </w:p>
    <w:p w:rsidR="003473A5" w:rsidRDefault="003473A5" w:rsidP="003473A5">
      <w:pPr>
        <w:pStyle w:val="a3"/>
        <w:numPr>
          <w:ilvl w:val="1"/>
          <w:numId w:val="2"/>
        </w:numPr>
      </w:pPr>
      <w:r>
        <w:t>Ритуальные услуги – предоставление населению определенного перечня услуг по погребению на безвозмездной основе или за плату. К ритуальным услугам относятся: оформление документов, необходимых для погребения, захоронение или перезахоронение, перевозка тел (останков) умерших (погибших), изготовление и опайка цинковых гробов, изготовление и установка надмогильных сооружений, уход за местами погребения и отдельными захоронениями, иные виды услуг, необходимых для погребения.</w:t>
      </w:r>
    </w:p>
    <w:p w:rsidR="003473A5" w:rsidRDefault="003473A5" w:rsidP="003473A5">
      <w:pPr>
        <w:numPr>
          <w:ilvl w:val="1"/>
          <w:numId w:val="2"/>
        </w:numPr>
        <w:spacing w:after="0" w:line="240" w:lineRule="auto"/>
        <w:jc w:val="both"/>
      </w:pPr>
      <w:r>
        <w:t>Оказание ритуальных услуг может осуществляться юридическими или иными лицами независимо от форм их собственности либо предпринимателями, кроме услуг по погребению согласно гарантированному перечню, оказываемых специализированной службой по вопросам похоронного дела.</w:t>
      </w:r>
    </w:p>
    <w:p w:rsidR="003473A5" w:rsidRDefault="003473A5" w:rsidP="003473A5">
      <w:pPr>
        <w:jc w:val="both"/>
      </w:pPr>
    </w:p>
    <w:p w:rsidR="003473A5" w:rsidRDefault="003473A5" w:rsidP="003473A5">
      <w:pPr>
        <w:numPr>
          <w:ilvl w:val="0"/>
          <w:numId w:val="2"/>
        </w:numPr>
        <w:spacing w:after="0" w:line="240" w:lineRule="auto"/>
        <w:jc w:val="center"/>
        <w:rPr>
          <w:b/>
          <w:bCs/>
        </w:rPr>
      </w:pPr>
      <w:r>
        <w:rPr>
          <w:b/>
          <w:bCs/>
        </w:rPr>
        <w:t>Погребение и похоронное дело</w:t>
      </w:r>
    </w:p>
    <w:p w:rsidR="003473A5" w:rsidRDefault="003473A5" w:rsidP="003473A5">
      <w:pPr>
        <w:pStyle w:val="a3"/>
        <w:numPr>
          <w:ilvl w:val="1"/>
          <w:numId w:val="2"/>
        </w:numPr>
      </w:pPr>
      <w:r>
        <w:t>Похоронное дело – деятельность по оказанию ритуальных, обрядовых, производственных, юридических и иных сопутствующих услуг. Связанных с созданием  и эксплуатацией объектов  похоронного назначения, а также организацией и проведением похорон.</w:t>
      </w:r>
    </w:p>
    <w:p w:rsidR="003473A5" w:rsidRDefault="003473A5" w:rsidP="003473A5">
      <w:pPr>
        <w:numPr>
          <w:ilvl w:val="1"/>
          <w:numId w:val="2"/>
        </w:numPr>
        <w:spacing w:after="0" w:line="240" w:lineRule="auto"/>
        <w:jc w:val="both"/>
      </w:pPr>
      <w:r>
        <w:t>Погребение и оказание услуг по погребению на территории муниципального образования осуществляется   согласно Правилам по вопросам похоронного дела, утвержденным представительным органом муниципального образования.</w:t>
      </w:r>
    </w:p>
    <w:p w:rsidR="003473A5" w:rsidRDefault="003473A5" w:rsidP="003473A5">
      <w:pPr>
        <w:numPr>
          <w:ilvl w:val="2"/>
          <w:numId w:val="3"/>
        </w:numPr>
        <w:spacing w:after="0" w:line="240" w:lineRule="auto"/>
        <w:jc w:val="both"/>
      </w:pPr>
      <w:r>
        <w:t>Оказывать услуги по погребению, определенные гарантированным перечнем</w:t>
      </w:r>
    </w:p>
    <w:p w:rsidR="003473A5" w:rsidRDefault="003473A5" w:rsidP="003473A5">
      <w:pPr>
        <w:numPr>
          <w:ilvl w:val="2"/>
          <w:numId w:val="3"/>
        </w:numPr>
        <w:spacing w:after="0" w:line="240" w:lineRule="auto"/>
        <w:jc w:val="both"/>
      </w:pPr>
      <w:r>
        <w:t>Осуществлять погребение умерших, не имеющих близких родственников либо при отсутствии других лиц, взявших на себя обязанности по погребению умершего</w:t>
      </w:r>
    </w:p>
    <w:p w:rsidR="003473A5" w:rsidRDefault="003473A5" w:rsidP="003473A5">
      <w:pPr>
        <w:numPr>
          <w:ilvl w:val="2"/>
          <w:numId w:val="3"/>
        </w:numPr>
        <w:spacing w:after="0" w:line="240" w:lineRule="auto"/>
        <w:jc w:val="both"/>
      </w:pPr>
      <w:proofErr w:type="gramStart"/>
      <w:r>
        <w:t>Осуществлять погребение умерших, личность которых не установлена органами внутренних дел, на отведенных для таких случаев участках общественных муниципальных кладбищ</w:t>
      </w:r>
      <w:proofErr w:type="gramEnd"/>
    </w:p>
    <w:p w:rsidR="003473A5" w:rsidRDefault="003473A5" w:rsidP="003473A5">
      <w:pPr>
        <w:numPr>
          <w:ilvl w:val="2"/>
          <w:numId w:val="3"/>
        </w:numPr>
        <w:spacing w:after="0" w:line="240" w:lineRule="auto"/>
        <w:jc w:val="both"/>
      </w:pPr>
      <w:r>
        <w:lastRenderedPageBreak/>
        <w:t>Осуществлять перевозку умерших лиц без определенного места жительства, а также погибших в результате происшествий и преступлений (спецмедперевозка)</w:t>
      </w:r>
    </w:p>
    <w:p w:rsidR="003473A5" w:rsidRDefault="003473A5" w:rsidP="003473A5">
      <w:pPr>
        <w:jc w:val="both"/>
      </w:pPr>
    </w:p>
    <w:p w:rsidR="003473A5" w:rsidRDefault="003473A5" w:rsidP="003473A5">
      <w:pPr>
        <w:numPr>
          <w:ilvl w:val="0"/>
          <w:numId w:val="2"/>
        </w:numPr>
        <w:spacing w:after="0" w:line="240" w:lineRule="auto"/>
        <w:jc w:val="center"/>
        <w:rPr>
          <w:b/>
          <w:bCs/>
        </w:rPr>
      </w:pPr>
      <w:r>
        <w:rPr>
          <w:b/>
          <w:bCs/>
        </w:rPr>
        <w:t>Содержание общественных муниципальных кладбищ</w:t>
      </w:r>
    </w:p>
    <w:p w:rsidR="003473A5" w:rsidRDefault="003473A5" w:rsidP="003473A5">
      <w:pPr>
        <w:pStyle w:val="a3"/>
        <w:numPr>
          <w:ilvl w:val="1"/>
          <w:numId w:val="2"/>
        </w:numPr>
      </w:pPr>
      <w:r>
        <w:t xml:space="preserve">Местами погребения являются отведенные местной администрацией участки земли с сооружаемыми на них кладбищами с учетом санитарных и экологических требований  к выбору и содержанию мест погребения </w:t>
      </w:r>
    </w:p>
    <w:p w:rsidR="003473A5" w:rsidRDefault="003473A5" w:rsidP="003473A5">
      <w:pPr>
        <w:numPr>
          <w:ilvl w:val="1"/>
          <w:numId w:val="2"/>
        </w:numPr>
        <w:spacing w:after="0" w:line="240" w:lineRule="auto"/>
        <w:jc w:val="both"/>
      </w:pPr>
      <w:r>
        <w:t>Мероприятия по  обустройству и содержанию мест погребения осуществляются согласно Правилам содержания общественных муниципальных кладбищ</w:t>
      </w:r>
    </w:p>
    <w:p w:rsidR="003473A5" w:rsidRDefault="003473A5" w:rsidP="003473A5">
      <w:pPr>
        <w:numPr>
          <w:ilvl w:val="1"/>
          <w:numId w:val="2"/>
        </w:numPr>
        <w:spacing w:after="0" w:line="240" w:lineRule="auto"/>
        <w:jc w:val="both"/>
      </w:pPr>
      <w:r>
        <w:t>Самовольное захоронение в не отведенных для этого местах не допускается. К лицам, совершившим такие действия, применяются меры административной или уголовной ответственности в соответствии с федеральным законодательством.</w:t>
      </w:r>
    </w:p>
    <w:p w:rsidR="003473A5" w:rsidRDefault="003473A5" w:rsidP="003473A5">
      <w:pPr>
        <w:jc w:val="both"/>
      </w:pPr>
    </w:p>
    <w:p w:rsidR="003473A5" w:rsidRDefault="003473A5" w:rsidP="003473A5">
      <w:pPr>
        <w:numPr>
          <w:ilvl w:val="0"/>
          <w:numId w:val="2"/>
        </w:numPr>
        <w:spacing w:after="0" w:line="240" w:lineRule="auto"/>
        <w:jc w:val="center"/>
        <w:rPr>
          <w:b/>
          <w:bCs/>
        </w:rPr>
      </w:pPr>
      <w:r>
        <w:rPr>
          <w:b/>
          <w:bCs/>
        </w:rPr>
        <w:t>Расходные обязательства</w:t>
      </w:r>
    </w:p>
    <w:p w:rsidR="003473A5" w:rsidRDefault="003473A5" w:rsidP="003473A5">
      <w:pPr>
        <w:pStyle w:val="a3"/>
        <w:numPr>
          <w:ilvl w:val="1"/>
          <w:numId w:val="2"/>
        </w:numPr>
      </w:pPr>
      <w:r>
        <w:t>Расходными обязательствами муниципального образования являются:</w:t>
      </w:r>
    </w:p>
    <w:p w:rsidR="003473A5" w:rsidRDefault="003473A5" w:rsidP="003473A5">
      <w:pPr>
        <w:numPr>
          <w:ilvl w:val="2"/>
          <w:numId w:val="2"/>
        </w:numPr>
        <w:spacing w:after="0" w:line="240" w:lineRule="auto"/>
        <w:jc w:val="both"/>
      </w:pPr>
      <w:r>
        <w:t>Содержание мест захоронения;</w:t>
      </w:r>
    </w:p>
    <w:p w:rsidR="003473A5" w:rsidRDefault="003473A5" w:rsidP="003473A5">
      <w:pPr>
        <w:numPr>
          <w:ilvl w:val="2"/>
          <w:numId w:val="2"/>
        </w:numPr>
        <w:spacing w:after="0" w:line="240" w:lineRule="auto"/>
        <w:jc w:val="both"/>
      </w:pPr>
      <w:r>
        <w:t xml:space="preserve">Финансовое обеспечение осуществляется в пределах средств, предусмотренных в местном бюджете муниципального образования на эти цели. </w:t>
      </w:r>
    </w:p>
    <w:p w:rsidR="003473A5" w:rsidRDefault="003473A5" w:rsidP="003473A5">
      <w:pPr>
        <w:jc w:val="center"/>
      </w:pPr>
      <w:r>
        <w:t>__________________________</w:t>
      </w:r>
    </w:p>
    <w:p w:rsidR="003473A5" w:rsidRDefault="003473A5" w:rsidP="003473A5">
      <w:pPr>
        <w:jc w:val="center"/>
      </w:pPr>
    </w:p>
    <w:p w:rsidR="00000000" w:rsidRDefault="003473A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88E"/>
    <w:multiLevelType w:val="multilevel"/>
    <w:tmpl w:val="A84E4EB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192965"/>
    <w:multiLevelType w:val="hybridMultilevel"/>
    <w:tmpl w:val="949CBD9A"/>
    <w:lvl w:ilvl="0" w:tplc="D5B04376">
      <w:start w:val="1"/>
      <w:numFmt w:val="decimal"/>
      <w:lvlText w:val="%1."/>
      <w:lvlJc w:val="left"/>
      <w:pPr>
        <w:tabs>
          <w:tab w:val="num" w:pos="1845"/>
        </w:tabs>
        <w:ind w:left="1845" w:hanging="375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2">
    <w:nsid w:val="7C1F7A0A"/>
    <w:multiLevelType w:val="multilevel"/>
    <w:tmpl w:val="308A8FC8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473A5"/>
    <w:rsid w:val="00347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73A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3473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3473A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3A5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3473A5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3473A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Body Text 3"/>
    <w:basedOn w:val="a"/>
    <w:link w:val="30"/>
    <w:semiHidden/>
    <w:rsid w:val="003473A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3473A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rsid w:val="003473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3473A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2012-06-16T08:39:00Z</dcterms:created>
  <dcterms:modified xsi:type="dcterms:W3CDTF">2012-06-16T08:39:00Z</dcterms:modified>
</cp:coreProperties>
</file>