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0F" w:rsidRDefault="00F34B0F" w:rsidP="00F34B0F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F34B0F" w:rsidRDefault="00F34B0F" w:rsidP="00F34B0F">
      <w:pPr>
        <w:pStyle w:val="2"/>
        <w:rPr>
          <w:b/>
          <w:bCs/>
        </w:rPr>
      </w:pPr>
    </w:p>
    <w:p w:rsidR="00F34B0F" w:rsidRDefault="00F34B0F" w:rsidP="00F34B0F">
      <w:pPr>
        <w:pStyle w:val="2"/>
        <w:rPr>
          <w:b/>
          <w:bCs/>
        </w:rPr>
      </w:pPr>
    </w:p>
    <w:p w:rsidR="00F34B0F" w:rsidRDefault="00F34B0F" w:rsidP="00F34B0F">
      <w:pPr>
        <w:pStyle w:val="9"/>
        <w:rPr>
          <w:sz w:val="28"/>
        </w:rPr>
      </w:pPr>
      <w:r>
        <w:rPr>
          <w:sz w:val="28"/>
        </w:rPr>
        <w:t>РЕШЕНИЕ</w:t>
      </w:r>
    </w:p>
    <w:p w:rsidR="00F34B0F" w:rsidRDefault="00F34B0F" w:rsidP="00F34B0F">
      <w:pPr>
        <w:pStyle w:val="2"/>
        <w:rPr>
          <w:b/>
          <w:bCs/>
        </w:rPr>
      </w:pPr>
    </w:p>
    <w:p w:rsidR="00F34B0F" w:rsidRDefault="00F34B0F" w:rsidP="00F34B0F"/>
    <w:p w:rsidR="00F34B0F" w:rsidRDefault="00F34B0F" w:rsidP="00F34B0F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F34B0F" w:rsidRDefault="00F34B0F" w:rsidP="00F34B0F">
      <w:pPr>
        <w:pStyle w:val="2"/>
        <w:rPr>
          <w:b/>
          <w:bCs/>
        </w:rPr>
      </w:pPr>
    </w:p>
    <w:p w:rsidR="00F34B0F" w:rsidRDefault="00F34B0F" w:rsidP="00F34B0F">
      <w:pPr>
        <w:rPr>
          <w:b/>
          <w:bCs/>
          <w:sz w:val="28"/>
        </w:rPr>
      </w:pPr>
    </w:p>
    <w:p w:rsidR="00F34B0F" w:rsidRDefault="00F34B0F" w:rsidP="00F34B0F">
      <w:pPr>
        <w:rPr>
          <w:b/>
          <w:bCs/>
          <w:sz w:val="28"/>
        </w:rPr>
      </w:pPr>
      <w:r>
        <w:rPr>
          <w:b/>
          <w:bCs/>
          <w:sz w:val="28"/>
        </w:rPr>
        <w:t xml:space="preserve">«17» августа 2007 года                                                                                       №  21                                                                                      </w:t>
      </w:r>
    </w:p>
    <w:p w:rsidR="00F34B0F" w:rsidRDefault="00F34B0F" w:rsidP="00F34B0F">
      <w:pPr>
        <w:jc w:val="both"/>
        <w:rPr>
          <w:b/>
          <w:bCs/>
          <w:sz w:val="28"/>
        </w:rPr>
      </w:pPr>
    </w:p>
    <w:p w:rsidR="00F34B0F" w:rsidRDefault="00F34B0F" w:rsidP="00F34B0F">
      <w:pPr>
        <w:pStyle w:val="3"/>
        <w:ind w:left="315"/>
        <w:jc w:val="both"/>
      </w:pPr>
      <w:r>
        <w:t>Принятие комплексной Программы социально-экономического развития сельского поселения «Тургинское»</w:t>
      </w:r>
    </w:p>
    <w:p w:rsidR="00F34B0F" w:rsidRDefault="00F34B0F" w:rsidP="00F34B0F">
      <w:pPr>
        <w:pStyle w:val="3"/>
        <w:ind w:left="315"/>
        <w:jc w:val="both"/>
      </w:pPr>
    </w:p>
    <w:p w:rsidR="00F34B0F" w:rsidRDefault="00F34B0F" w:rsidP="00F34B0F">
      <w:pPr>
        <w:pStyle w:val="3"/>
        <w:ind w:left="315"/>
        <w:jc w:val="both"/>
      </w:pPr>
      <w:r>
        <w:t>Руководствуясь Федеральным законом Российской Федерации №131- ФЗ от 06 октября 2003 г. «Об общих принципах организации  местного самоуправления в Российской Федерации»  Совет сельского поселения «Тургинское»</w:t>
      </w:r>
    </w:p>
    <w:p w:rsidR="00F34B0F" w:rsidRDefault="00F34B0F" w:rsidP="00F34B0F">
      <w:pPr>
        <w:pStyle w:val="3"/>
        <w:ind w:left="735"/>
        <w:jc w:val="both"/>
      </w:pPr>
      <w:r>
        <w:t>РЕШИЛ:</w:t>
      </w:r>
    </w:p>
    <w:p w:rsidR="00F34B0F" w:rsidRDefault="00F34B0F" w:rsidP="00F34B0F">
      <w:pPr>
        <w:pStyle w:val="3"/>
        <w:numPr>
          <w:ilvl w:val="0"/>
          <w:numId w:val="1"/>
        </w:numPr>
        <w:jc w:val="both"/>
      </w:pPr>
      <w:r>
        <w:t>Утвердить комплексную Программу социально-экономического развития сельского поселения «Тургинское»</w:t>
      </w:r>
    </w:p>
    <w:p w:rsidR="00F34B0F" w:rsidRDefault="00F34B0F" w:rsidP="00F34B0F">
      <w:pPr>
        <w:pStyle w:val="3"/>
        <w:numPr>
          <w:ilvl w:val="0"/>
          <w:numId w:val="1"/>
        </w:numPr>
        <w:jc w:val="both"/>
      </w:pPr>
      <w:r>
        <w:t>Настоящее Решение вступает в силу с момента его официального опубликования (обнародования)</w:t>
      </w:r>
    </w:p>
    <w:p w:rsidR="00F34B0F" w:rsidRDefault="00F34B0F" w:rsidP="00F34B0F">
      <w:pPr>
        <w:pStyle w:val="3"/>
        <w:jc w:val="both"/>
      </w:pPr>
    </w:p>
    <w:p w:rsidR="00F34B0F" w:rsidRDefault="00F34B0F" w:rsidP="00F34B0F">
      <w:pPr>
        <w:pStyle w:val="3"/>
        <w:jc w:val="both"/>
      </w:pPr>
    </w:p>
    <w:p w:rsidR="00F34B0F" w:rsidRDefault="00F34B0F" w:rsidP="00F34B0F">
      <w:pPr>
        <w:pStyle w:val="3"/>
        <w:ind w:left="735"/>
        <w:jc w:val="both"/>
      </w:pPr>
      <w:r>
        <w:t xml:space="preserve">  </w:t>
      </w:r>
    </w:p>
    <w:p w:rsidR="00F34B0F" w:rsidRDefault="00F34B0F" w:rsidP="00F34B0F">
      <w:pPr>
        <w:pStyle w:val="3"/>
        <w:ind w:left="315"/>
        <w:jc w:val="both"/>
      </w:pPr>
    </w:p>
    <w:p w:rsidR="00F34B0F" w:rsidRDefault="00F34B0F" w:rsidP="00F34B0F">
      <w:pPr>
        <w:pStyle w:val="3"/>
        <w:ind w:left="315"/>
        <w:jc w:val="both"/>
      </w:pPr>
    </w:p>
    <w:p w:rsidR="00F34B0F" w:rsidRDefault="00F34B0F" w:rsidP="00F34B0F"/>
    <w:p w:rsidR="00F34B0F" w:rsidRDefault="00F34B0F" w:rsidP="00F34B0F"/>
    <w:p w:rsidR="00F34B0F" w:rsidRDefault="00F34B0F" w:rsidP="00F34B0F">
      <w:pPr>
        <w:rPr>
          <w:sz w:val="28"/>
        </w:rPr>
      </w:pPr>
      <w:r>
        <w:rPr>
          <w:sz w:val="28"/>
        </w:rPr>
        <w:t>Глава сельского поселения «Тургинское»:                                Н.И. Бутин</w:t>
      </w:r>
    </w:p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/>
    <w:p w:rsidR="00F34B0F" w:rsidRDefault="00F34B0F" w:rsidP="00F34B0F">
      <w:pPr>
        <w:pStyle w:val="ConsPlusNormal"/>
        <w:ind w:firstLine="540"/>
        <w:jc w:val="right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color w:val="000080"/>
          <w:sz w:val="28"/>
          <w:szCs w:val="28"/>
        </w:rPr>
        <w:t>Утверждена</w:t>
      </w:r>
    </w:p>
    <w:p w:rsidR="00F34B0F" w:rsidRDefault="00F34B0F" w:rsidP="00F34B0F">
      <w:pPr>
        <w:pStyle w:val="ConsPlusNormal"/>
        <w:ind w:firstLine="540"/>
        <w:jc w:val="right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color w:val="000080"/>
          <w:sz w:val="28"/>
          <w:szCs w:val="28"/>
        </w:rPr>
        <w:t xml:space="preserve">Решением </w:t>
      </w:r>
      <w:r>
        <w:rPr>
          <w:color w:val="000080"/>
          <w:sz w:val="28"/>
          <w:szCs w:val="28"/>
        </w:rPr>
        <w:t>№ 21</w:t>
      </w:r>
    </w:p>
    <w:p w:rsidR="00F34B0F" w:rsidRDefault="00F34B0F" w:rsidP="00F34B0F">
      <w:pPr>
        <w:pStyle w:val="ConsPlusNormal"/>
        <w:ind w:firstLine="540"/>
        <w:jc w:val="right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от  17 августа 2007 г</w:t>
      </w:r>
      <w:r>
        <w:rPr>
          <w:color w:val="000080"/>
          <w:sz w:val="28"/>
          <w:szCs w:val="28"/>
        </w:rPr>
        <w:t>о</w:t>
      </w:r>
      <w:r>
        <w:rPr>
          <w:color w:val="000080"/>
          <w:sz w:val="28"/>
          <w:szCs w:val="28"/>
        </w:rPr>
        <w:t xml:space="preserve">да </w:t>
      </w:r>
    </w:p>
    <w:p w:rsidR="00F34B0F" w:rsidRDefault="00F34B0F" w:rsidP="00F34B0F">
      <w:pPr>
        <w:pStyle w:val="ConsPlusNormal"/>
        <w:ind w:firstLine="540"/>
        <w:jc w:val="right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color w:val="000080"/>
          <w:sz w:val="28"/>
          <w:szCs w:val="28"/>
        </w:rPr>
        <w:t>Совета  сельского поселения «Тургинское»</w:t>
      </w:r>
    </w:p>
    <w:p w:rsidR="00F34B0F" w:rsidRDefault="00F34B0F" w:rsidP="00F34B0F">
      <w:pPr>
        <w:pStyle w:val="ConsPlusNormal"/>
        <w:ind w:firstLine="540"/>
        <w:jc w:val="right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color w:val="000080"/>
          <w:sz w:val="28"/>
          <w:szCs w:val="28"/>
        </w:rPr>
        <w:t>муниципального района «Оловяннинский район»</w:t>
      </w:r>
    </w:p>
    <w:p w:rsidR="00F34B0F" w:rsidRDefault="00F34B0F" w:rsidP="00F34B0F">
      <w:pPr>
        <w:pStyle w:val="ConsPlusNormal"/>
        <w:ind w:firstLine="540"/>
        <w:jc w:val="right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color w:val="000080"/>
          <w:sz w:val="28"/>
          <w:szCs w:val="28"/>
        </w:rPr>
        <w:t xml:space="preserve">Читинской области </w:t>
      </w:r>
    </w:p>
    <w:p w:rsidR="00F34B0F" w:rsidRDefault="00F34B0F" w:rsidP="00F34B0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                                                             </w:t>
      </w:r>
    </w:p>
    <w:p w:rsidR="00F34B0F" w:rsidRDefault="00F34B0F" w:rsidP="00F34B0F">
      <w:pPr>
        <w:shd w:val="clear" w:color="auto" w:fill="FFFFFF"/>
        <w:ind w:left="5670"/>
        <w:rPr>
          <w:color w:val="000000"/>
          <w:sz w:val="28"/>
          <w:szCs w:val="28"/>
        </w:rPr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tabs>
          <w:tab w:val="right" w:pos="5529"/>
        </w:tabs>
        <w:ind w:left="5150"/>
      </w:pPr>
    </w:p>
    <w:p w:rsidR="00F34B0F" w:rsidRDefault="00F34B0F" w:rsidP="00F34B0F">
      <w:pPr>
        <w:jc w:val="center"/>
      </w:pPr>
    </w:p>
    <w:p w:rsidR="00F34B0F" w:rsidRDefault="00F34B0F" w:rsidP="00F34B0F">
      <w:pPr>
        <w:rPr>
          <w:b/>
          <w:sz w:val="28"/>
        </w:rPr>
      </w:pPr>
    </w:p>
    <w:p w:rsidR="00F34B0F" w:rsidRDefault="00F34B0F" w:rsidP="00F34B0F">
      <w:pPr>
        <w:rPr>
          <w:b/>
          <w:sz w:val="28"/>
        </w:rPr>
      </w:pPr>
    </w:p>
    <w:p w:rsidR="00F34B0F" w:rsidRDefault="00F34B0F" w:rsidP="00F34B0F">
      <w:pPr>
        <w:rPr>
          <w:b/>
          <w:sz w:val="28"/>
        </w:rPr>
      </w:pPr>
    </w:p>
    <w:p w:rsidR="00F34B0F" w:rsidRDefault="00F34B0F" w:rsidP="00F34B0F">
      <w:pPr>
        <w:ind w:firstLine="720"/>
        <w:jc w:val="center"/>
        <w:rPr>
          <w:b/>
          <w:color w:val="993300"/>
          <w:sz w:val="54"/>
          <w:szCs w:val="54"/>
        </w:rPr>
      </w:pPr>
      <w:r>
        <w:rPr>
          <w:b/>
          <w:color w:val="993300"/>
          <w:sz w:val="54"/>
          <w:szCs w:val="54"/>
        </w:rPr>
        <w:lastRenderedPageBreak/>
        <w:t>ПРОГРАММА</w:t>
      </w:r>
    </w:p>
    <w:p w:rsidR="00F34B0F" w:rsidRDefault="00F34B0F" w:rsidP="00F34B0F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 xml:space="preserve">социально-экономического развития </w:t>
      </w:r>
    </w:p>
    <w:p w:rsidR="00F34B0F" w:rsidRDefault="00F34B0F" w:rsidP="00F34B0F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 xml:space="preserve">  сельского п</w:t>
      </w:r>
      <w:r>
        <w:rPr>
          <w:b/>
          <w:color w:val="993300"/>
          <w:sz w:val="40"/>
          <w:szCs w:val="40"/>
        </w:rPr>
        <w:t>о</w:t>
      </w:r>
      <w:r>
        <w:rPr>
          <w:b/>
          <w:color w:val="993300"/>
          <w:sz w:val="40"/>
          <w:szCs w:val="40"/>
        </w:rPr>
        <w:t>селения «Тургинское»</w:t>
      </w:r>
    </w:p>
    <w:p w:rsidR="00F34B0F" w:rsidRDefault="00F34B0F" w:rsidP="00F34B0F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 xml:space="preserve">  муниципального района «Оловяннинский район»</w:t>
      </w:r>
    </w:p>
    <w:p w:rsidR="00F34B0F" w:rsidRDefault="00F34B0F" w:rsidP="00F34B0F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Читинской области на среднесрочную перспективу</w:t>
      </w:r>
    </w:p>
    <w:p w:rsidR="00F34B0F" w:rsidRDefault="00F34B0F" w:rsidP="00F34B0F">
      <w:pPr>
        <w:jc w:val="center"/>
        <w:rPr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>(2008 – 2012 годы)</w:t>
      </w: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rPr>
          <w:color w:val="993300"/>
          <w:sz w:val="28"/>
        </w:rPr>
      </w:pPr>
    </w:p>
    <w:p w:rsidR="00F34B0F" w:rsidRDefault="00F34B0F" w:rsidP="00F34B0F">
      <w:pPr>
        <w:rPr>
          <w:color w:val="993300"/>
          <w:sz w:val="28"/>
        </w:rPr>
      </w:pPr>
    </w:p>
    <w:p w:rsidR="00F34B0F" w:rsidRDefault="00F34B0F" w:rsidP="00F34B0F">
      <w:pPr>
        <w:rPr>
          <w:color w:val="993300"/>
        </w:rPr>
      </w:pPr>
    </w:p>
    <w:p w:rsidR="00F34B0F" w:rsidRDefault="00F34B0F" w:rsidP="00F34B0F">
      <w:pPr>
        <w:rPr>
          <w:color w:val="993300"/>
        </w:rPr>
      </w:pPr>
    </w:p>
    <w:p w:rsidR="00F34B0F" w:rsidRDefault="00F34B0F" w:rsidP="00F34B0F">
      <w:pPr>
        <w:rPr>
          <w:color w:val="993300"/>
        </w:rPr>
      </w:pPr>
    </w:p>
    <w:p w:rsidR="00F34B0F" w:rsidRDefault="00F34B0F" w:rsidP="00F34B0F">
      <w:pPr>
        <w:rPr>
          <w:color w:val="993300"/>
        </w:rPr>
      </w:pPr>
    </w:p>
    <w:p w:rsidR="00F34B0F" w:rsidRDefault="00F34B0F" w:rsidP="00F34B0F">
      <w:pPr>
        <w:rPr>
          <w:color w:val="993300"/>
        </w:rPr>
      </w:pPr>
    </w:p>
    <w:p w:rsidR="00F34B0F" w:rsidRDefault="00F34B0F" w:rsidP="00F34B0F">
      <w:pPr>
        <w:rPr>
          <w:color w:val="993300"/>
        </w:rPr>
      </w:pPr>
    </w:p>
    <w:p w:rsidR="00F34B0F" w:rsidRDefault="00F34B0F" w:rsidP="00F34B0F">
      <w:pPr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jc w:val="center"/>
        <w:rPr>
          <w:color w:val="993300"/>
          <w:sz w:val="28"/>
        </w:rPr>
      </w:pPr>
    </w:p>
    <w:p w:rsidR="00F34B0F" w:rsidRDefault="00F34B0F" w:rsidP="00F34B0F">
      <w:pPr>
        <w:pStyle w:val="a7"/>
        <w:ind w:firstLine="0"/>
      </w:pPr>
    </w:p>
    <w:p w:rsidR="00F34B0F" w:rsidRDefault="00F34B0F" w:rsidP="00F34B0F">
      <w:pPr>
        <w:pStyle w:val="a7"/>
        <w:ind w:firstLine="0"/>
        <w:jc w:val="center"/>
      </w:pPr>
    </w:p>
    <w:p w:rsidR="00F34B0F" w:rsidRDefault="00F34B0F" w:rsidP="00F34B0F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>1. СОЦИАЛЬНО-ЭКОНОМИЧЕСКОЕ ПОЛОЖ</w:t>
      </w:r>
      <w:r>
        <w:rPr>
          <w:b/>
          <w:color w:val="993300"/>
          <w:sz w:val="28"/>
          <w:szCs w:val="28"/>
        </w:rPr>
        <w:t>Е</w:t>
      </w:r>
      <w:r>
        <w:rPr>
          <w:b/>
          <w:color w:val="993300"/>
          <w:sz w:val="28"/>
          <w:szCs w:val="28"/>
        </w:rPr>
        <w:t>НИЕ</w:t>
      </w:r>
    </w:p>
    <w:p w:rsidR="00F34B0F" w:rsidRDefault="00F34B0F" w:rsidP="00F34B0F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 СЕЛЬСКОГО ПОСЕЛЕНИЯ  «Тургинское»</w:t>
      </w:r>
    </w:p>
    <w:p w:rsidR="00F34B0F" w:rsidRDefault="00F34B0F" w:rsidP="00F34B0F">
      <w:pPr>
        <w:jc w:val="center"/>
        <w:rPr>
          <w:sz w:val="28"/>
        </w:rPr>
      </w:pPr>
    </w:p>
    <w:p w:rsidR="00F34B0F" w:rsidRDefault="00F34B0F" w:rsidP="00F34B0F">
      <w:pPr>
        <w:numPr>
          <w:ilvl w:val="1"/>
          <w:numId w:val="2"/>
        </w:numPr>
        <w:spacing w:after="0" w:line="240" w:lineRule="auto"/>
        <w:jc w:val="center"/>
        <w:rPr>
          <w:b/>
          <w:bCs/>
          <w:color w:val="993300"/>
        </w:rPr>
        <w:sectPr w:rsidR="00F34B0F" w:rsidSect="00F34B0F">
          <w:headerReference w:type="even" r:id="rId5"/>
          <w:headerReference w:type="default" r:id="rId6"/>
          <w:headerReference w:type="first" r:id="rId7"/>
          <w:pgSz w:w="11907" w:h="16840" w:code="9"/>
          <w:pgMar w:top="1134" w:right="851" w:bottom="1134" w:left="1134" w:header="709" w:footer="737" w:gutter="0"/>
          <w:cols w:space="708"/>
          <w:docGrid w:linePitch="360"/>
        </w:sectPr>
      </w:pPr>
      <w:r>
        <w:rPr>
          <w:b/>
          <w:bCs/>
          <w:color w:val="993300"/>
        </w:rPr>
        <w:t xml:space="preserve">ОБЩАЯ ХАРАКТЕРИСТИКА </w:t>
      </w:r>
      <w:r>
        <w:rPr>
          <w:b/>
          <w:bCs/>
          <w:color w:val="993300"/>
          <w:sz w:val="28"/>
          <w:szCs w:val="28"/>
        </w:rPr>
        <w:t xml:space="preserve"> </w:t>
      </w:r>
      <w:r>
        <w:rPr>
          <w:b/>
          <w:bCs/>
          <w:color w:val="993300"/>
        </w:rPr>
        <w:t xml:space="preserve"> СЕЛЬСКОГО П</w:t>
      </w:r>
      <w:r>
        <w:rPr>
          <w:b/>
          <w:bCs/>
          <w:color w:val="993300"/>
        </w:rPr>
        <w:t>О</w:t>
      </w:r>
      <w:r>
        <w:rPr>
          <w:b/>
          <w:bCs/>
          <w:color w:val="993300"/>
        </w:rPr>
        <w:t>СЕЛЕНИЯ  «ТУРГИНСКОЕ»</w:t>
      </w:r>
    </w:p>
    <w:p w:rsidR="00F34B0F" w:rsidRDefault="00F34B0F" w:rsidP="00F34B0F">
      <w:pPr>
        <w:shd w:val="clear" w:color="auto" w:fill="FFFFFF"/>
        <w:ind w:firstLine="420"/>
        <w:jc w:val="both"/>
        <w:rPr>
          <w:spacing w:val="-6"/>
        </w:rPr>
      </w:pPr>
    </w:p>
    <w:p w:rsidR="00F34B0F" w:rsidRDefault="00F34B0F" w:rsidP="00F34B0F">
      <w:pPr>
        <w:shd w:val="clear" w:color="auto" w:fill="FFFFFF"/>
        <w:ind w:firstLine="420"/>
        <w:jc w:val="both"/>
        <w:rPr>
          <w:spacing w:val="-6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08"/>
          <w:docGrid w:linePitch="360"/>
        </w:sectPr>
      </w:pPr>
    </w:p>
    <w:p w:rsidR="00F34B0F" w:rsidRDefault="00F34B0F" w:rsidP="00F34B0F">
      <w:pPr>
        <w:shd w:val="clear" w:color="auto" w:fill="FFFFFF"/>
        <w:ind w:firstLine="420"/>
        <w:jc w:val="both"/>
        <w:rPr>
          <w:spacing w:val="-6"/>
        </w:rPr>
      </w:pPr>
      <w:r>
        <w:rPr>
          <w:spacing w:val="-6"/>
        </w:rPr>
        <w:lastRenderedPageBreak/>
        <w:t xml:space="preserve">Площадь  </w:t>
      </w:r>
      <w:r>
        <w:t>сельского поселения</w:t>
      </w:r>
      <w:r>
        <w:rPr>
          <w:spacing w:val="-6"/>
        </w:rPr>
        <w:t xml:space="preserve">  «Турги</w:t>
      </w:r>
      <w:r>
        <w:rPr>
          <w:spacing w:val="-6"/>
        </w:rPr>
        <w:t>н</w:t>
      </w:r>
      <w:r>
        <w:rPr>
          <w:spacing w:val="-6"/>
        </w:rPr>
        <w:t xml:space="preserve">ское» составляет –  47280 тыс. кв.  км   </w:t>
      </w:r>
    </w:p>
    <w:p w:rsidR="00F34B0F" w:rsidRDefault="00F34B0F" w:rsidP="00F34B0F">
      <w:pPr>
        <w:shd w:val="clear" w:color="auto" w:fill="FFFFFF"/>
        <w:ind w:firstLine="420"/>
        <w:jc w:val="both"/>
        <w:rPr>
          <w:spacing w:val="-6"/>
        </w:rPr>
      </w:pPr>
      <w:r>
        <w:rPr>
          <w:spacing w:val="-6"/>
        </w:rPr>
        <w:t>Численность жителей на 01 января 2007 г</w:t>
      </w:r>
      <w:r>
        <w:rPr>
          <w:spacing w:val="-6"/>
        </w:rPr>
        <w:t>о</w:t>
      </w:r>
      <w:r>
        <w:rPr>
          <w:spacing w:val="-6"/>
        </w:rPr>
        <w:t>да 820 человек.</w:t>
      </w:r>
    </w:p>
    <w:p w:rsidR="00F34B0F" w:rsidRDefault="00F34B0F" w:rsidP="00F34B0F">
      <w:pPr>
        <w:shd w:val="clear" w:color="auto" w:fill="FFFFFF"/>
        <w:ind w:firstLine="420"/>
        <w:jc w:val="both"/>
        <w:rPr>
          <w:spacing w:val="-6"/>
        </w:rPr>
      </w:pPr>
      <w:r>
        <w:rPr>
          <w:spacing w:val="-6"/>
        </w:rPr>
        <w:t>На территории сельского поселения «Ту</w:t>
      </w:r>
      <w:r>
        <w:rPr>
          <w:spacing w:val="-6"/>
        </w:rPr>
        <w:t>р</w:t>
      </w:r>
      <w:r>
        <w:rPr>
          <w:spacing w:val="-6"/>
        </w:rPr>
        <w:t>гинское»  есть средняя школа,   рассчитанная на 150 учеников; сельскохозяйственная артель «Объединение», с основным направлением производства – животноводство, растениево</w:t>
      </w:r>
      <w:r>
        <w:rPr>
          <w:spacing w:val="-6"/>
        </w:rPr>
        <w:t>д</w:t>
      </w:r>
      <w:r>
        <w:rPr>
          <w:spacing w:val="-6"/>
        </w:rPr>
        <w:t xml:space="preserve">ство.  </w:t>
      </w:r>
    </w:p>
    <w:p w:rsidR="00F34B0F" w:rsidRDefault="00F34B0F" w:rsidP="00F34B0F">
      <w:pPr>
        <w:pStyle w:val="a5"/>
        <w:ind w:firstLine="720"/>
      </w:pPr>
      <w:r>
        <w:t>Основными природными ресурсами поселения являются:</w:t>
      </w:r>
    </w:p>
    <w:p w:rsidR="00F34B0F" w:rsidRDefault="00F34B0F" w:rsidP="00F34B0F">
      <w:pPr>
        <w:pStyle w:val="a5"/>
        <w:numPr>
          <w:ilvl w:val="1"/>
          <w:numId w:val="15"/>
        </w:numPr>
        <w:tabs>
          <w:tab w:val="num" w:pos="2291"/>
        </w:tabs>
        <w:ind w:left="284" w:hanging="284"/>
      </w:pPr>
      <w:r>
        <w:t>подземные воды хозяйственно-питьевого назначения пригодные для употребления насел</w:t>
      </w:r>
      <w:r>
        <w:t>е</w:t>
      </w:r>
      <w:r>
        <w:t xml:space="preserve">ния. 1 скважина </w:t>
      </w:r>
      <w:r>
        <w:lastRenderedPageBreak/>
        <w:t>эксплуатируется 1 хозяйствующим субъектом, суммарный годовой отбор воды –  180 тыс. куб. м., есть  потребность в строительстве дополнительной скв</w:t>
      </w:r>
      <w:r>
        <w:t>а</w:t>
      </w:r>
      <w:r>
        <w:t>жины;</w:t>
      </w:r>
    </w:p>
    <w:p w:rsidR="00F34B0F" w:rsidRDefault="00F34B0F" w:rsidP="00F34B0F">
      <w:pPr>
        <w:pStyle w:val="a5"/>
        <w:numPr>
          <w:ilvl w:val="1"/>
          <w:numId w:val="15"/>
        </w:numPr>
        <w:tabs>
          <w:tab w:val="num" w:pos="2291"/>
        </w:tabs>
        <w:ind w:left="284" w:hanging="284"/>
      </w:pPr>
      <w:r>
        <w:t>река «Турга» - протяженность береговой линии – 6 км;</w:t>
      </w:r>
    </w:p>
    <w:p w:rsidR="00F34B0F" w:rsidRDefault="00F34B0F" w:rsidP="00F34B0F">
      <w:pPr>
        <w:pStyle w:val="a5"/>
        <w:numPr>
          <w:ilvl w:val="1"/>
          <w:numId w:val="15"/>
        </w:numPr>
        <w:tabs>
          <w:tab w:val="num" w:pos="2291"/>
        </w:tabs>
        <w:ind w:left="284" w:hanging="284"/>
      </w:pPr>
      <w:r>
        <w:t>пастбища - 1374   га.</w:t>
      </w:r>
    </w:p>
    <w:p w:rsidR="00F34B0F" w:rsidRDefault="00F34B0F" w:rsidP="00F34B0F">
      <w:pPr>
        <w:pStyle w:val="a5"/>
        <w:numPr>
          <w:ilvl w:val="1"/>
          <w:numId w:val="15"/>
        </w:numPr>
        <w:tabs>
          <w:tab w:val="num" w:pos="2291"/>
        </w:tabs>
        <w:ind w:left="284" w:hanging="284"/>
      </w:pPr>
      <w:r>
        <w:t>Сенокосы – 400 га</w:t>
      </w:r>
    </w:p>
    <w:p w:rsidR="00F34B0F" w:rsidRDefault="00F34B0F" w:rsidP="00F34B0F">
      <w:pPr>
        <w:shd w:val="clear" w:color="auto" w:fill="FFFFFF"/>
        <w:ind w:firstLine="720"/>
        <w:jc w:val="both"/>
        <w:rPr>
          <w:spacing w:val="-6"/>
        </w:rPr>
      </w:pPr>
      <w:r>
        <w:rPr>
          <w:spacing w:val="-6"/>
        </w:rPr>
        <w:t>Общая площадь земельных ресурсов составляет  17 тыс. 983 га, из них 5 тыс. 832 га – сельскох</w:t>
      </w:r>
      <w:r>
        <w:rPr>
          <w:spacing w:val="-6"/>
        </w:rPr>
        <w:t>о</w:t>
      </w:r>
      <w:r>
        <w:rPr>
          <w:spacing w:val="-6"/>
        </w:rPr>
        <w:t>зяйственные угодья.</w:t>
      </w:r>
    </w:p>
    <w:p w:rsidR="00F34B0F" w:rsidRDefault="00F34B0F" w:rsidP="00F34B0F">
      <w:pPr>
        <w:shd w:val="clear" w:color="auto" w:fill="FFFFFF"/>
        <w:ind w:firstLine="720"/>
        <w:jc w:val="both"/>
        <w:rPr>
          <w:color w:val="000000"/>
        </w:rPr>
      </w:pPr>
      <w:r>
        <w:rPr>
          <w:spacing w:val="-6"/>
        </w:rPr>
        <w:t>Протяженность дорог внутри поселения с</w:t>
      </w:r>
      <w:r>
        <w:rPr>
          <w:spacing w:val="-6"/>
        </w:rPr>
        <w:t>о</w:t>
      </w:r>
      <w:r>
        <w:rPr>
          <w:spacing w:val="-6"/>
        </w:rPr>
        <w:t>ставляет  9 км.</w:t>
      </w:r>
    </w:p>
    <w:p w:rsidR="00F34B0F" w:rsidRDefault="00F34B0F" w:rsidP="00F34B0F">
      <w:pPr>
        <w:ind w:firstLine="567"/>
        <w:jc w:val="both"/>
        <w:rPr>
          <w:rFonts w:ascii="Times New Roman CYR" w:hAnsi="Times New Roman CYR" w:cs="Times New Roman CYR"/>
          <w:bCs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docGrid w:linePitch="360"/>
        </w:sectPr>
      </w:pPr>
      <w:r>
        <w:rPr>
          <w:spacing w:val="-6"/>
        </w:rPr>
        <w:t xml:space="preserve">   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08"/>
          <w:titlePg/>
          <w:docGrid w:linePitch="360"/>
        </w:sectPr>
      </w:pPr>
    </w:p>
    <w:p w:rsidR="00F34B0F" w:rsidRDefault="00F34B0F" w:rsidP="00F34B0F">
      <w:pPr>
        <w:pStyle w:val="3"/>
      </w:pPr>
      <w:r>
        <w:lastRenderedPageBreak/>
        <w:t>1.2. ОЦЕНКА УРОВНЯ РАЗВИТИЯ, КОНКУРЕНТНЫХ ПРЕИМУЩЕСТВ, ОГРАН</w:t>
      </w:r>
      <w:r>
        <w:t>И</w:t>
      </w:r>
      <w:r>
        <w:t>ЧИВАЮЩИХ ФАКТОРОВ, ПЕРСПЕКТИВНЫХ ВОЗМОЖНОСТЕЙ И ПОТЕНЦ</w:t>
      </w:r>
      <w:r>
        <w:t>И</w:t>
      </w:r>
      <w:r>
        <w:t>АЛЬНЫХ РИСКОВ РАЗВИТИЯ СЕЛЬСКОГО ПОСЕЛЕНИЯ «ТУРГИНСКОЕ»</w:t>
      </w:r>
    </w:p>
    <w:p w:rsidR="00F34B0F" w:rsidRDefault="00F34B0F" w:rsidP="00F34B0F">
      <w:pPr>
        <w:jc w:val="both"/>
        <w:rPr>
          <w:b/>
          <w:bCs/>
          <w:sz w:val="28"/>
          <w:szCs w:val="28"/>
        </w:rPr>
      </w:pPr>
    </w:p>
    <w:p w:rsidR="00F34B0F" w:rsidRDefault="00F34B0F" w:rsidP="00F34B0F">
      <w:pPr>
        <w:jc w:val="both"/>
        <w:rPr>
          <w:b/>
          <w:bCs/>
          <w:spacing w:val="-6"/>
          <w:sz w:val="28"/>
          <w:szCs w:val="28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09"/>
          <w:docGrid w:linePitch="360"/>
        </w:sectPr>
      </w:pPr>
    </w:p>
    <w:p w:rsidR="00F34B0F" w:rsidRDefault="00F34B0F" w:rsidP="00F34B0F">
      <w:pPr>
        <w:ind w:firstLine="567"/>
        <w:jc w:val="both"/>
        <w:rPr>
          <w:b/>
          <w:spacing w:val="-6"/>
        </w:rPr>
      </w:pPr>
      <w:r>
        <w:rPr>
          <w:spacing w:val="-6"/>
        </w:rPr>
        <w:lastRenderedPageBreak/>
        <w:t>На основе анализа исторических, соц</w:t>
      </w:r>
      <w:r>
        <w:rPr>
          <w:spacing w:val="-6"/>
        </w:rPr>
        <w:t>и</w:t>
      </w:r>
      <w:r>
        <w:rPr>
          <w:spacing w:val="-6"/>
        </w:rPr>
        <w:t>альных, экономических предпосылок развития посел</w:t>
      </w:r>
      <w:r>
        <w:rPr>
          <w:spacing w:val="-6"/>
        </w:rPr>
        <w:t>е</w:t>
      </w:r>
      <w:r>
        <w:rPr>
          <w:spacing w:val="-6"/>
        </w:rPr>
        <w:t>ния, динамики основных социально-экономических показателей за последние 2 г</w:t>
      </w:r>
      <w:r>
        <w:rPr>
          <w:spacing w:val="-6"/>
        </w:rPr>
        <w:t>о</w:t>
      </w:r>
      <w:r>
        <w:rPr>
          <w:spacing w:val="-6"/>
        </w:rPr>
        <w:t>да, выявлены и структурированы следующие сильные и слабые стороны, а также потенц</w:t>
      </w:r>
      <w:r>
        <w:rPr>
          <w:spacing w:val="-6"/>
        </w:rPr>
        <w:t>и</w:t>
      </w:r>
      <w:r>
        <w:rPr>
          <w:spacing w:val="-6"/>
        </w:rPr>
        <w:t>альные возможности и угрозы развития посел</w:t>
      </w:r>
      <w:r>
        <w:rPr>
          <w:spacing w:val="-6"/>
        </w:rPr>
        <w:t>е</w:t>
      </w:r>
      <w:r>
        <w:rPr>
          <w:spacing w:val="-6"/>
        </w:rPr>
        <w:t>ния.</w:t>
      </w:r>
    </w:p>
    <w:p w:rsidR="00F34B0F" w:rsidRDefault="00F34B0F" w:rsidP="00F34B0F">
      <w:pPr>
        <w:ind w:firstLine="567"/>
        <w:jc w:val="both"/>
        <w:rPr>
          <w:b/>
          <w:spacing w:val="-6"/>
        </w:rPr>
      </w:pPr>
      <w:r>
        <w:rPr>
          <w:b/>
          <w:spacing w:val="-6"/>
        </w:rPr>
        <w:t>Сильные стороны, определяющие конкурентные преимущества, способс</w:t>
      </w:r>
      <w:r>
        <w:rPr>
          <w:b/>
          <w:spacing w:val="-6"/>
        </w:rPr>
        <w:t>т</w:t>
      </w:r>
      <w:r>
        <w:rPr>
          <w:b/>
          <w:spacing w:val="-6"/>
        </w:rPr>
        <w:t xml:space="preserve">вующие </w:t>
      </w:r>
      <w:r>
        <w:rPr>
          <w:b/>
          <w:spacing w:val="-6"/>
        </w:rPr>
        <w:lastRenderedPageBreak/>
        <w:t xml:space="preserve">ускоренному развитию территории  </w:t>
      </w:r>
      <w:r>
        <w:rPr>
          <w:b/>
        </w:rPr>
        <w:t>сельского поселения</w:t>
      </w:r>
      <w:r>
        <w:rPr>
          <w:b/>
          <w:spacing w:val="-6"/>
        </w:rPr>
        <w:t xml:space="preserve"> «Турги</w:t>
      </w:r>
      <w:r>
        <w:rPr>
          <w:b/>
          <w:spacing w:val="-6"/>
        </w:rPr>
        <w:t>н</w:t>
      </w:r>
      <w:r>
        <w:rPr>
          <w:b/>
          <w:spacing w:val="-6"/>
        </w:rPr>
        <w:t>ское»:</w:t>
      </w:r>
    </w:p>
    <w:p w:rsidR="00F34B0F" w:rsidRDefault="00F34B0F" w:rsidP="00F34B0F">
      <w:pPr>
        <w:ind w:firstLine="567"/>
        <w:jc w:val="both"/>
        <w:rPr>
          <w:b/>
          <w:spacing w:val="-6"/>
        </w:r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 xml:space="preserve">наличие в селе средней школы 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наличие сенокосных угодий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наличие скважин хозяйственно-питьевой воды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близкое расположение реки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наличие плодородных земель;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близкое расположение лесов</w:t>
      </w:r>
    </w:p>
    <w:p w:rsidR="00F34B0F" w:rsidRDefault="00F34B0F" w:rsidP="00F34B0F">
      <w:pPr>
        <w:ind w:firstLine="567"/>
        <w:jc w:val="both"/>
        <w:rPr>
          <w:b/>
          <w:spacing w:val="-6"/>
        </w:rPr>
      </w:pPr>
    </w:p>
    <w:p w:rsidR="00F34B0F" w:rsidRDefault="00F34B0F" w:rsidP="00F34B0F">
      <w:pPr>
        <w:ind w:firstLine="567"/>
        <w:jc w:val="both"/>
        <w:rPr>
          <w:b/>
          <w:spacing w:val="-6"/>
        </w:rPr>
      </w:pPr>
      <w:r>
        <w:rPr>
          <w:b/>
          <w:spacing w:val="-6"/>
        </w:rPr>
        <w:t>Слабые стороны, тормозящие и ограничивающие устойчивое развитие террит</w:t>
      </w:r>
      <w:r>
        <w:rPr>
          <w:b/>
          <w:spacing w:val="-6"/>
        </w:rPr>
        <w:t>о</w:t>
      </w:r>
      <w:r>
        <w:rPr>
          <w:b/>
          <w:spacing w:val="-6"/>
        </w:rPr>
        <w:t xml:space="preserve">рии </w:t>
      </w:r>
      <w:r>
        <w:rPr>
          <w:b/>
        </w:rPr>
        <w:t>сельского поселения</w:t>
      </w:r>
      <w:r>
        <w:rPr>
          <w:b/>
          <w:spacing w:val="-6"/>
        </w:rPr>
        <w:t xml:space="preserve"> «Тургинское»: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 xml:space="preserve">высокие издержки производства </w:t>
      </w:r>
      <w:proofErr w:type="gramStart"/>
      <w:r>
        <w:rPr>
          <w:szCs w:val="24"/>
        </w:rPr>
        <w:t>в следс</w:t>
      </w:r>
      <w:r>
        <w:rPr>
          <w:szCs w:val="24"/>
        </w:rPr>
        <w:t>т</w:t>
      </w:r>
      <w:r>
        <w:rPr>
          <w:szCs w:val="24"/>
        </w:rPr>
        <w:t>вии</w:t>
      </w:r>
      <w:proofErr w:type="gramEnd"/>
      <w:r>
        <w:rPr>
          <w:szCs w:val="24"/>
        </w:rPr>
        <w:t xml:space="preserve"> высокой себестоимости производимой сел</w:t>
      </w:r>
      <w:r>
        <w:rPr>
          <w:szCs w:val="24"/>
        </w:rPr>
        <w:t>ь</w:t>
      </w:r>
      <w:r>
        <w:rPr>
          <w:szCs w:val="24"/>
        </w:rPr>
        <w:t>скохозяйственной продукции;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отдаленность от ближайшей железнод</w:t>
      </w:r>
      <w:r>
        <w:rPr>
          <w:szCs w:val="24"/>
        </w:rPr>
        <w:t>о</w:t>
      </w:r>
      <w:r>
        <w:rPr>
          <w:szCs w:val="24"/>
        </w:rPr>
        <w:t>рожной станции;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отсутствие автодорог с твердым покрыт</w:t>
      </w:r>
      <w:r>
        <w:rPr>
          <w:szCs w:val="24"/>
        </w:rPr>
        <w:t>и</w:t>
      </w:r>
      <w:r>
        <w:rPr>
          <w:szCs w:val="24"/>
        </w:rPr>
        <w:t>ем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не развитость сферы бытового обслуж</w:t>
      </w:r>
      <w:r>
        <w:rPr>
          <w:szCs w:val="24"/>
        </w:rPr>
        <w:t>и</w:t>
      </w:r>
      <w:r>
        <w:rPr>
          <w:szCs w:val="24"/>
        </w:rPr>
        <w:t>вания населения.</w:t>
      </w:r>
    </w:p>
    <w:p w:rsidR="00F34B0F" w:rsidRDefault="00F34B0F" w:rsidP="00F34B0F">
      <w:pPr>
        <w:pStyle w:val="31"/>
        <w:ind w:left="-18"/>
        <w:rPr>
          <w:szCs w:val="24"/>
        </w:rPr>
      </w:pPr>
    </w:p>
    <w:p w:rsidR="00F34B0F" w:rsidRDefault="00F34B0F" w:rsidP="00F34B0F">
      <w:pPr>
        <w:ind w:firstLine="567"/>
        <w:jc w:val="both"/>
        <w:rPr>
          <w:b/>
          <w:spacing w:val="-6"/>
        </w:rPr>
      </w:pPr>
      <w:r>
        <w:rPr>
          <w:b/>
          <w:spacing w:val="-6"/>
        </w:rPr>
        <w:t>Потенциальные возможности, кот</w:t>
      </w:r>
      <w:r>
        <w:rPr>
          <w:b/>
          <w:spacing w:val="-6"/>
        </w:rPr>
        <w:t>о</w:t>
      </w:r>
      <w:r>
        <w:rPr>
          <w:b/>
          <w:spacing w:val="-6"/>
        </w:rPr>
        <w:t>рые могут способствовать быстрому разв</w:t>
      </w:r>
      <w:r>
        <w:rPr>
          <w:b/>
          <w:spacing w:val="-6"/>
        </w:rPr>
        <w:t>и</w:t>
      </w:r>
      <w:r>
        <w:rPr>
          <w:b/>
          <w:spacing w:val="-6"/>
        </w:rPr>
        <w:t xml:space="preserve">тию территории </w:t>
      </w:r>
      <w:r>
        <w:rPr>
          <w:b/>
        </w:rPr>
        <w:t xml:space="preserve">  сельского поселения «Ту</w:t>
      </w:r>
      <w:r>
        <w:rPr>
          <w:b/>
        </w:rPr>
        <w:t>р</w:t>
      </w:r>
      <w:r>
        <w:rPr>
          <w:b/>
        </w:rPr>
        <w:t>гинское»</w:t>
      </w:r>
      <w:r>
        <w:rPr>
          <w:b/>
          <w:spacing w:val="-6"/>
        </w:rPr>
        <w:t>:</w:t>
      </w:r>
    </w:p>
    <w:p w:rsidR="00F34B0F" w:rsidRDefault="00F34B0F" w:rsidP="00F34B0F">
      <w:pPr>
        <w:pStyle w:val="31"/>
        <w:rPr>
          <w:szCs w:val="24"/>
        </w:r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стимулирование развития сельскохозя</w:t>
      </w:r>
      <w:r>
        <w:rPr>
          <w:szCs w:val="24"/>
        </w:rPr>
        <w:t>й</w:t>
      </w:r>
      <w:r>
        <w:rPr>
          <w:szCs w:val="24"/>
        </w:rPr>
        <w:t>ственных предприятий, КФХ, ЛПХ;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 xml:space="preserve">увеличение спроса на </w:t>
      </w:r>
      <w:proofErr w:type="gramStart"/>
      <w:r>
        <w:rPr>
          <w:szCs w:val="24"/>
        </w:rPr>
        <w:t>продукцию</w:t>
      </w:r>
      <w:proofErr w:type="gramEnd"/>
      <w:r>
        <w:rPr>
          <w:szCs w:val="24"/>
        </w:rPr>
        <w:t xml:space="preserve"> прои</w:t>
      </w:r>
      <w:r>
        <w:rPr>
          <w:szCs w:val="24"/>
        </w:rPr>
        <w:t>з</w:t>
      </w:r>
      <w:r>
        <w:rPr>
          <w:szCs w:val="24"/>
        </w:rPr>
        <w:t>водимую на территории поселения;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развитие малого бизнеса;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рост объема сельскохозяйственного пр</w:t>
      </w:r>
      <w:r>
        <w:rPr>
          <w:szCs w:val="24"/>
        </w:rPr>
        <w:t>о</w:t>
      </w:r>
      <w:r>
        <w:rPr>
          <w:szCs w:val="24"/>
        </w:rPr>
        <w:t>изводства.</w:t>
      </w:r>
    </w:p>
    <w:p w:rsidR="00F34B0F" w:rsidRDefault="00F34B0F" w:rsidP="00F34B0F">
      <w:pPr>
        <w:pStyle w:val="31"/>
        <w:ind w:left="-18"/>
        <w:rPr>
          <w:szCs w:val="24"/>
        </w:rPr>
      </w:pPr>
    </w:p>
    <w:p w:rsidR="00F34B0F" w:rsidRDefault="00F34B0F" w:rsidP="00F34B0F">
      <w:pPr>
        <w:ind w:firstLine="567"/>
        <w:jc w:val="both"/>
        <w:rPr>
          <w:b/>
          <w:spacing w:val="-6"/>
        </w:rPr>
      </w:pPr>
      <w:r>
        <w:rPr>
          <w:b/>
          <w:spacing w:val="-6"/>
        </w:rPr>
        <w:lastRenderedPageBreak/>
        <w:t xml:space="preserve">Угрозы, препятствующие развитию территории </w:t>
      </w:r>
      <w:r>
        <w:rPr>
          <w:b/>
        </w:rPr>
        <w:t xml:space="preserve">  сельского поселения «Ту</w:t>
      </w:r>
      <w:r>
        <w:rPr>
          <w:b/>
        </w:rPr>
        <w:t>р</w:t>
      </w:r>
      <w:r>
        <w:rPr>
          <w:b/>
        </w:rPr>
        <w:t>гинское»</w:t>
      </w:r>
      <w:r>
        <w:rPr>
          <w:b/>
          <w:spacing w:val="-6"/>
        </w:rPr>
        <w:t>:</w:t>
      </w:r>
    </w:p>
    <w:p w:rsidR="00F34B0F" w:rsidRDefault="00F34B0F" w:rsidP="00F34B0F">
      <w:pPr>
        <w:ind w:firstLine="567"/>
        <w:jc w:val="both"/>
        <w:rPr>
          <w:b/>
          <w:spacing w:val="-6"/>
        </w:r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увеличение затрат на производство сел</w:t>
      </w:r>
      <w:r>
        <w:rPr>
          <w:szCs w:val="24"/>
        </w:rPr>
        <w:t>ь</w:t>
      </w:r>
      <w:r>
        <w:rPr>
          <w:szCs w:val="24"/>
        </w:rPr>
        <w:t>скохозяйственной продукции;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снижение закупочных цен на сельскох</w:t>
      </w:r>
      <w:r>
        <w:rPr>
          <w:szCs w:val="24"/>
        </w:rPr>
        <w:t>о</w:t>
      </w:r>
      <w:r>
        <w:rPr>
          <w:szCs w:val="24"/>
        </w:rPr>
        <w:t>зяйственную продукцию;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зависимость социальной политики поселения от возможностей областного бю</w:t>
      </w:r>
      <w:r>
        <w:rPr>
          <w:szCs w:val="24"/>
        </w:rPr>
        <w:t>д</w:t>
      </w:r>
      <w:r>
        <w:rPr>
          <w:szCs w:val="24"/>
        </w:rPr>
        <w:t>жета.</w:t>
      </w:r>
    </w:p>
    <w:p w:rsidR="00F34B0F" w:rsidRDefault="00F34B0F" w:rsidP="00F34B0F">
      <w:pPr>
        <w:pStyle w:val="31"/>
        <w:ind w:left="-18"/>
        <w:rPr>
          <w:szCs w:val="24"/>
        </w:rPr>
      </w:pPr>
    </w:p>
    <w:p w:rsidR="00F34B0F" w:rsidRDefault="00F34B0F" w:rsidP="00F34B0F">
      <w:pPr>
        <w:ind w:firstLine="567"/>
        <w:jc w:val="both"/>
        <w:rPr>
          <w:spacing w:val="-6"/>
        </w:rPr>
      </w:pPr>
      <w:r>
        <w:rPr>
          <w:spacing w:val="-6"/>
        </w:rPr>
        <w:t>Таким образом, исходя из всестороннего анализа и прогнозных оценок, с учетом изуч</w:t>
      </w:r>
      <w:r>
        <w:rPr>
          <w:spacing w:val="-6"/>
        </w:rPr>
        <w:t>е</w:t>
      </w:r>
      <w:r>
        <w:rPr>
          <w:spacing w:val="-6"/>
        </w:rPr>
        <w:t>ния мнения населения, органов власти и хозяйствующих субъектов, а также места</w:t>
      </w:r>
      <w:r>
        <w:t xml:space="preserve"> сельского поселения</w:t>
      </w:r>
      <w:r>
        <w:rPr>
          <w:spacing w:val="-6"/>
        </w:rPr>
        <w:t xml:space="preserve"> в структуре производ</w:t>
      </w:r>
      <w:r>
        <w:rPr>
          <w:spacing w:val="-6"/>
        </w:rPr>
        <w:t>и</w:t>
      </w:r>
      <w:r>
        <w:rPr>
          <w:spacing w:val="-6"/>
        </w:rPr>
        <w:t>тельных сил Оловяннинского муниципального района Ч</w:t>
      </w:r>
      <w:r>
        <w:rPr>
          <w:spacing w:val="-6"/>
        </w:rPr>
        <w:t>и</w:t>
      </w:r>
      <w:r>
        <w:rPr>
          <w:spacing w:val="-6"/>
        </w:rPr>
        <w:t xml:space="preserve">тинской области, определена миссия   </w:t>
      </w:r>
      <w:r>
        <w:t>сельского п</w:t>
      </w:r>
      <w:r>
        <w:t>о</w:t>
      </w:r>
      <w:r>
        <w:t>селения</w:t>
      </w:r>
      <w:r>
        <w:rPr>
          <w:spacing w:val="-6"/>
        </w:rPr>
        <w:t xml:space="preserve"> «Тургинское»</w:t>
      </w:r>
    </w:p>
    <w:p w:rsidR="00F34B0F" w:rsidRDefault="00F34B0F" w:rsidP="00F34B0F">
      <w:pPr>
        <w:ind w:firstLine="567"/>
        <w:jc w:val="both"/>
        <w:rPr>
          <w:b/>
          <w:bCs/>
          <w:spacing w:val="-6"/>
          <w:u w:val="single"/>
        </w:rPr>
      </w:pPr>
      <w:r>
        <w:rPr>
          <w:b/>
          <w:bCs/>
          <w:spacing w:val="-6"/>
          <w:u w:val="single"/>
        </w:rPr>
        <w:t>Базовые "то</w:t>
      </w:r>
      <w:r>
        <w:rPr>
          <w:b/>
          <w:bCs/>
          <w:spacing w:val="-6"/>
          <w:u w:val="single"/>
        </w:rPr>
        <w:t>ч</w:t>
      </w:r>
      <w:r>
        <w:rPr>
          <w:b/>
          <w:bCs/>
          <w:spacing w:val="-6"/>
          <w:u w:val="single"/>
        </w:rPr>
        <w:t>ки роста" экономики:</w:t>
      </w:r>
    </w:p>
    <w:p w:rsidR="00F34B0F" w:rsidRDefault="00F34B0F" w:rsidP="00F34B0F">
      <w:pPr>
        <w:ind w:firstLine="567"/>
        <w:jc w:val="both"/>
        <w:rPr>
          <w:b/>
          <w:bCs/>
          <w:spacing w:val="-6"/>
          <w:u w:val="single"/>
        </w:r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развитие ЛПХ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развитие малого бизнеса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ремонт автодорог</w:t>
      </w:r>
    </w:p>
    <w:p w:rsidR="00F34B0F" w:rsidRDefault="00F34B0F" w:rsidP="00F34B0F">
      <w:pPr>
        <w:pStyle w:val="31"/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rPr>
          <w:b/>
          <w:color w:val="993300"/>
          <w:szCs w:val="28"/>
        </w:rPr>
      </w:pPr>
    </w:p>
    <w:p w:rsidR="00F34B0F" w:rsidRDefault="00F34B0F" w:rsidP="00F34B0F">
      <w:pPr>
        <w:pStyle w:val="31"/>
        <w:ind w:left="-18"/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t>2. ЦЕЛЬ И ЗАДАЧИ ПРОГРА</w:t>
      </w:r>
      <w:r>
        <w:rPr>
          <w:b/>
          <w:color w:val="993300"/>
          <w:szCs w:val="28"/>
        </w:rPr>
        <w:t>М</w:t>
      </w:r>
      <w:r>
        <w:rPr>
          <w:b/>
          <w:color w:val="993300"/>
          <w:szCs w:val="28"/>
        </w:rPr>
        <w:t>МЫ</w:t>
      </w:r>
    </w:p>
    <w:p w:rsidR="00F34B0F" w:rsidRDefault="00F34B0F" w:rsidP="00F34B0F">
      <w:pPr>
        <w:jc w:val="both"/>
        <w:rPr>
          <w:color w:val="993300"/>
        </w:rPr>
      </w:pP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Основной целью Программы является создание комплексных условий для повышения качества жизни и здоровья насел</w:t>
      </w:r>
      <w:r>
        <w:t>е</w:t>
      </w:r>
      <w:r>
        <w:t>ния; реализация социальных прав и гарантий граждан; развитие экономики поселения на основе расширения сельскохозяйстве</w:t>
      </w:r>
      <w:r>
        <w:t>н</w:t>
      </w:r>
      <w:r>
        <w:t>ного производства и налогового потенциала; ув</w:t>
      </w:r>
      <w:r>
        <w:t>е</w:t>
      </w:r>
      <w:r>
        <w:t xml:space="preserve">личение собственных доходов поселения и </w:t>
      </w:r>
      <w:r>
        <w:lastRenderedPageBreak/>
        <w:t>рациональное их использование; полное и эффективное выполнение обязательств мес</w:t>
      </w:r>
      <w:r>
        <w:t>т</w:t>
      </w:r>
      <w:r>
        <w:t>ного самоуправления в рамках реализации ФЗ № 131 от 06.10.2003 года «Об общих принципах организации местного сам</w:t>
      </w:r>
      <w:r>
        <w:t>о</w:t>
      </w:r>
      <w:r>
        <w:t>управления в РФ».</w:t>
      </w:r>
    </w:p>
    <w:p w:rsidR="00F34B0F" w:rsidRDefault="00F34B0F" w:rsidP="00F34B0F">
      <w:pPr>
        <w:ind w:firstLine="567"/>
        <w:jc w:val="both"/>
      </w:pPr>
      <w:r>
        <w:t>Достижение поставленной цели Программы будет осуществляться путем решения сл</w:t>
      </w:r>
      <w:r>
        <w:t>е</w:t>
      </w:r>
      <w:r>
        <w:t>дующих основных задач:</w:t>
      </w: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</w:p>
    <w:p w:rsidR="00F34B0F" w:rsidRDefault="00F34B0F" w:rsidP="00F34B0F">
      <w:pPr>
        <w:pStyle w:val="31"/>
        <w:jc w:val="center"/>
        <w:rPr>
          <w:b/>
          <w:bCs/>
          <w:color w:val="000080"/>
          <w:szCs w:val="24"/>
        </w:rPr>
      </w:pPr>
      <w:r>
        <w:rPr>
          <w:b/>
          <w:bCs/>
          <w:color w:val="000080"/>
          <w:szCs w:val="24"/>
        </w:rPr>
        <w:t>1) В СФЕРЕ УПРАВЛ</w:t>
      </w:r>
      <w:r>
        <w:rPr>
          <w:b/>
          <w:bCs/>
          <w:color w:val="000080"/>
          <w:szCs w:val="24"/>
        </w:rPr>
        <w:t>Е</w:t>
      </w:r>
      <w:r>
        <w:rPr>
          <w:b/>
          <w:bCs/>
          <w:color w:val="000080"/>
          <w:szCs w:val="24"/>
        </w:rPr>
        <w:t>НИЯ:</w:t>
      </w:r>
    </w:p>
    <w:p w:rsidR="00F34B0F" w:rsidRDefault="00F34B0F" w:rsidP="00F34B0F">
      <w:pPr>
        <w:pStyle w:val="31"/>
        <w:rPr>
          <w:szCs w:val="24"/>
        </w:rPr>
      </w:pP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полное эффективное выполнение обязательств органов местного самоуправл</w:t>
      </w:r>
      <w:r>
        <w:rPr>
          <w:szCs w:val="24"/>
        </w:rPr>
        <w:t>е</w:t>
      </w:r>
      <w:r>
        <w:rPr>
          <w:szCs w:val="24"/>
        </w:rPr>
        <w:t>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реализация ФЗ № 131 от 06.10.2003 года «Об общих принципах организации местного сам</w:t>
      </w:r>
      <w:r>
        <w:rPr>
          <w:szCs w:val="24"/>
        </w:rPr>
        <w:t>о</w:t>
      </w:r>
      <w:r>
        <w:rPr>
          <w:szCs w:val="24"/>
        </w:rPr>
        <w:t>управления в РФ».</w:t>
      </w:r>
    </w:p>
    <w:p w:rsidR="00F34B0F" w:rsidRDefault="00F34B0F" w:rsidP="00F34B0F">
      <w:pPr>
        <w:jc w:val="both"/>
        <w:rPr>
          <w:color w:val="000080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lastRenderedPageBreak/>
        <w:t>2) В ЭКОНОМИКЕ:</w:t>
      </w:r>
    </w:p>
    <w:p w:rsidR="00F34B0F" w:rsidRDefault="00F34B0F" w:rsidP="00F34B0F">
      <w:pPr>
        <w:pStyle w:val="31"/>
        <w:rPr>
          <w:szCs w:val="24"/>
        </w:rPr>
      </w:pP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создание условий для развития малого предпринимательства;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расширение налогового потенциала пос</w:t>
      </w:r>
      <w:r>
        <w:rPr>
          <w:szCs w:val="24"/>
        </w:rPr>
        <w:t>е</w:t>
      </w:r>
      <w:r>
        <w:rPr>
          <w:szCs w:val="24"/>
        </w:rPr>
        <w:t>ления;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содействие развитию агропромышленн</w:t>
      </w:r>
      <w:r>
        <w:rPr>
          <w:szCs w:val="24"/>
        </w:rPr>
        <w:t>о</w:t>
      </w:r>
      <w:r>
        <w:rPr>
          <w:szCs w:val="24"/>
        </w:rPr>
        <w:t>го комплекса поселения.</w:t>
      </w:r>
    </w:p>
    <w:p w:rsidR="00F34B0F" w:rsidRDefault="00F34B0F" w:rsidP="00F34B0F">
      <w:pPr>
        <w:pStyle w:val="31"/>
        <w:rPr>
          <w:color w:val="000080"/>
          <w:szCs w:val="24"/>
        </w:rPr>
      </w:pPr>
    </w:p>
    <w:p w:rsidR="00F34B0F" w:rsidRDefault="00F34B0F" w:rsidP="00F34B0F">
      <w:pPr>
        <w:pStyle w:val="31"/>
        <w:rPr>
          <w:color w:val="000080"/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jc w:val="center"/>
        <w:rPr>
          <w:color w:val="000080"/>
          <w:szCs w:val="24"/>
        </w:rPr>
      </w:pPr>
    </w:p>
    <w:p w:rsidR="00F34B0F" w:rsidRDefault="00F34B0F" w:rsidP="00F34B0F">
      <w:pPr>
        <w:pStyle w:val="31"/>
        <w:jc w:val="center"/>
        <w:rPr>
          <w:b/>
          <w:bCs/>
          <w:color w:val="000080"/>
          <w:szCs w:val="24"/>
        </w:rPr>
      </w:pPr>
      <w:r>
        <w:rPr>
          <w:b/>
          <w:bCs/>
          <w:color w:val="000080"/>
          <w:szCs w:val="24"/>
        </w:rPr>
        <w:t>3) В СФЕРЕ РАЗВИТИЯ ЖИЛИЩНО-КОММУНАЛЬНОГО</w:t>
      </w:r>
    </w:p>
    <w:p w:rsidR="00F34B0F" w:rsidRDefault="00F34B0F" w:rsidP="00F34B0F">
      <w:pPr>
        <w:pStyle w:val="31"/>
        <w:jc w:val="center"/>
        <w:rPr>
          <w:b/>
          <w:bCs/>
          <w:color w:val="000080"/>
          <w:szCs w:val="24"/>
        </w:rPr>
      </w:pPr>
      <w:r>
        <w:rPr>
          <w:b/>
          <w:bCs/>
          <w:color w:val="000080"/>
          <w:szCs w:val="24"/>
        </w:rPr>
        <w:t xml:space="preserve"> КОМПЛЕКСА И ИНФРАСТРУ</w:t>
      </w:r>
      <w:r>
        <w:rPr>
          <w:b/>
          <w:bCs/>
          <w:color w:val="000080"/>
          <w:szCs w:val="24"/>
        </w:rPr>
        <w:t>К</w:t>
      </w:r>
      <w:r>
        <w:rPr>
          <w:b/>
          <w:bCs/>
          <w:color w:val="000080"/>
          <w:szCs w:val="24"/>
        </w:rPr>
        <w:t>ТУРЫ:</w:t>
      </w:r>
    </w:p>
    <w:p w:rsidR="00F34B0F" w:rsidRDefault="00F34B0F" w:rsidP="00F34B0F">
      <w:pPr>
        <w:pStyle w:val="31"/>
        <w:rPr>
          <w:szCs w:val="24"/>
        </w:rPr>
      </w:pP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 xml:space="preserve"> благ</w:t>
      </w:r>
      <w:r>
        <w:rPr>
          <w:szCs w:val="24"/>
        </w:rPr>
        <w:t>о</w:t>
      </w:r>
      <w:r>
        <w:rPr>
          <w:szCs w:val="24"/>
        </w:rPr>
        <w:t xml:space="preserve">устройство территории поселения </w:t>
      </w:r>
    </w:p>
    <w:p w:rsidR="00F34B0F" w:rsidRDefault="00F34B0F" w:rsidP="00F34B0F">
      <w:pPr>
        <w:pStyle w:val="31"/>
        <w:ind w:left="-18"/>
        <w:rPr>
          <w:szCs w:val="24"/>
        </w:rPr>
      </w:pPr>
    </w:p>
    <w:p w:rsidR="00F34B0F" w:rsidRDefault="00F34B0F" w:rsidP="00F34B0F">
      <w:pPr>
        <w:pStyle w:val="31"/>
        <w:rPr>
          <w:color w:val="000080"/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rPr>
          <w:color w:val="000080"/>
          <w:szCs w:val="24"/>
        </w:rPr>
      </w:pPr>
    </w:p>
    <w:p w:rsidR="00F34B0F" w:rsidRDefault="00F34B0F" w:rsidP="00F34B0F">
      <w:pPr>
        <w:pStyle w:val="31"/>
        <w:jc w:val="center"/>
        <w:rPr>
          <w:b/>
          <w:bCs/>
          <w:color w:val="000080"/>
          <w:szCs w:val="24"/>
        </w:rPr>
      </w:pPr>
      <w:r>
        <w:rPr>
          <w:b/>
          <w:bCs/>
          <w:color w:val="000080"/>
          <w:szCs w:val="24"/>
        </w:rPr>
        <w:t>4) В СОЦИАЛЬНОЙ СФЕРЕ:</w:t>
      </w:r>
    </w:p>
    <w:p w:rsidR="00F34B0F" w:rsidRDefault="00F34B0F" w:rsidP="00F34B0F">
      <w:pPr>
        <w:pStyle w:val="31"/>
        <w:rPr>
          <w:szCs w:val="24"/>
        </w:rPr>
      </w:pP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улучшение демографической ситуации в поселении;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 xml:space="preserve">развитие социальной инфраструктуры поселения, повышение качества и </w:t>
      </w:r>
      <w:r>
        <w:rPr>
          <w:szCs w:val="24"/>
        </w:rPr>
        <w:lastRenderedPageBreak/>
        <w:t>доступности социальных услуг для насел</w:t>
      </w:r>
      <w:r>
        <w:rPr>
          <w:szCs w:val="24"/>
        </w:rPr>
        <w:t>е</w:t>
      </w:r>
      <w:r>
        <w:rPr>
          <w:szCs w:val="24"/>
        </w:rPr>
        <w:t>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  <w:r>
        <w:t>обеспечение роста реальных д</w:t>
      </w:r>
      <w:r>
        <w:t>е</w:t>
      </w:r>
      <w:r>
        <w:t>нежных доходов населения, снижение доли гра</w:t>
      </w:r>
      <w:r>
        <w:t>ж</w:t>
      </w:r>
      <w:r>
        <w:t>дан с денежными доходами ниже прожиточного мин</w:t>
      </w:r>
      <w:r>
        <w:t>и</w:t>
      </w:r>
      <w:r>
        <w:t>мума.</w:t>
      </w:r>
    </w:p>
    <w:p w:rsidR="00F34B0F" w:rsidRDefault="00F34B0F" w:rsidP="00F34B0F">
      <w:pPr>
        <w:pStyle w:val="1"/>
        <w:jc w:val="left"/>
        <w:rPr>
          <w:color w:val="993300"/>
          <w:szCs w:val="28"/>
        </w:rPr>
      </w:pPr>
      <w:bookmarkStart w:id="0" w:name="_Toc138745111"/>
    </w:p>
    <w:p w:rsidR="00F34B0F" w:rsidRDefault="00F34B0F" w:rsidP="00F34B0F">
      <w:pPr>
        <w:pStyle w:val="1"/>
        <w:rPr>
          <w:color w:val="993300"/>
          <w:szCs w:val="28"/>
        </w:rPr>
      </w:pPr>
      <w:r>
        <w:rPr>
          <w:color w:val="993300"/>
          <w:szCs w:val="28"/>
        </w:rPr>
        <w:t>3.Территориальное управление</w:t>
      </w:r>
      <w:bookmarkEnd w:id="0"/>
    </w:p>
    <w:p w:rsidR="00F34B0F" w:rsidRDefault="00F34B0F" w:rsidP="00F34B0F"/>
    <w:p w:rsidR="00F34B0F" w:rsidRDefault="00F34B0F" w:rsidP="00F34B0F">
      <w:pPr>
        <w:ind w:firstLine="540"/>
        <w:jc w:val="both"/>
        <w:sectPr w:rsidR="00F34B0F">
          <w:type w:val="continuous"/>
          <w:pgSz w:w="11907" w:h="16840" w:code="9"/>
          <w:pgMar w:top="709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ind w:firstLine="540"/>
        <w:jc w:val="both"/>
      </w:pPr>
      <w:r>
        <w:lastRenderedPageBreak/>
        <w:t>В целях эффективного осуществления полномочий по решению вопросов местного значения, предусмотренных статьей 14 Ф</w:t>
      </w:r>
      <w:r>
        <w:t>е</w:t>
      </w:r>
      <w:r>
        <w:t>дерального закона от 6 октября 2003 года № 131- ФЗ «Об общих принципах организации местного самоуправления в Российской Федерации», Администрацией сельского поселения «Тургинское» были заключены соглашения о перераспределении части полномочий между поселением и муниц</w:t>
      </w:r>
      <w:r>
        <w:t>и</w:t>
      </w:r>
      <w:r>
        <w:t>пальным районом   «Оловяннинский район»</w:t>
      </w:r>
    </w:p>
    <w:p w:rsidR="00F34B0F" w:rsidRDefault="00F34B0F" w:rsidP="00F34B0F">
      <w:pPr>
        <w:ind w:firstLine="540"/>
        <w:jc w:val="both"/>
      </w:pPr>
      <w:r>
        <w:t>В том числе были подготовлены согл</w:t>
      </w:r>
      <w:r>
        <w:t>а</w:t>
      </w:r>
      <w:r>
        <w:t xml:space="preserve">шения о передаче полномочий </w:t>
      </w:r>
      <w:r>
        <w:lastRenderedPageBreak/>
        <w:t>муниципальному району по следующим в</w:t>
      </w:r>
      <w:r>
        <w:t>о</w:t>
      </w:r>
      <w:r>
        <w:t>просам:</w:t>
      </w:r>
    </w:p>
    <w:p w:rsidR="00F34B0F" w:rsidRDefault="00F34B0F" w:rsidP="00F34B0F">
      <w:pPr>
        <w:numPr>
          <w:ilvl w:val="0"/>
          <w:numId w:val="3"/>
        </w:numPr>
        <w:spacing w:after="0" w:line="240" w:lineRule="auto"/>
        <w:ind w:left="360"/>
        <w:jc w:val="both"/>
      </w:pPr>
      <w:r>
        <w:t>в вопросе предоставления субсидий нас</w:t>
      </w:r>
      <w:r>
        <w:t>е</w:t>
      </w:r>
      <w:r>
        <w:t>лению;</w:t>
      </w:r>
    </w:p>
    <w:p w:rsidR="00F34B0F" w:rsidRDefault="00F34B0F" w:rsidP="00F34B0F">
      <w:pPr>
        <w:numPr>
          <w:ilvl w:val="0"/>
          <w:numId w:val="3"/>
        </w:numPr>
        <w:spacing w:after="0" w:line="240" w:lineRule="auto"/>
        <w:ind w:left="360"/>
        <w:jc w:val="both"/>
      </w:pPr>
      <w:r>
        <w:t>участие в предупреждении и ликв</w:t>
      </w:r>
      <w:r>
        <w:t>и</w:t>
      </w:r>
      <w:r>
        <w:t>дации чрезвычайных ситуаций.</w:t>
      </w:r>
    </w:p>
    <w:p w:rsidR="00F34B0F" w:rsidRDefault="00F34B0F" w:rsidP="00F34B0F">
      <w:pPr>
        <w:ind w:firstLine="567"/>
        <w:jc w:val="both"/>
      </w:pPr>
      <w:r>
        <w:t>Перераспределение полномочий ме</w:t>
      </w:r>
      <w:r>
        <w:t>ж</w:t>
      </w:r>
      <w:r>
        <w:t>ду  сельским поселением «Тургинское» и мун</w:t>
      </w:r>
      <w:r>
        <w:t>и</w:t>
      </w:r>
      <w:r>
        <w:t>ципальным районом «Оловяннинский район» позволит наиболее эффективно решать в</w:t>
      </w:r>
      <w:r>
        <w:t>о</w:t>
      </w:r>
      <w:r>
        <w:t>просы местного значения, предусмотренные Федеральным законом от 6 октября 2003 г</w:t>
      </w:r>
      <w:r>
        <w:t>о</w:t>
      </w:r>
      <w:r>
        <w:t>да № 131- ФЗ «Об общих принципах организ</w:t>
      </w:r>
      <w:r>
        <w:t>а</w:t>
      </w:r>
      <w:r>
        <w:t>ции местного самоуправления в Российской Федер</w:t>
      </w:r>
      <w:r>
        <w:t>а</w:t>
      </w:r>
      <w:r>
        <w:t>ции».</w:t>
      </w:r>
    </w:p>
    <w:p w:rsidR="00F34B0F" w:rsidRDefault="00F34B0F" w:rsidP="00F34B0F">
      <w:pPr>
        <w:pStyle w:val="31"/>
        <w:jc w:val="center"/>
        <w:sectPr w:rsidR="00F34B0F">
          <w:type w:val="continuous"/>
          <w:pgSz w:w="11907" w:h="16840" w:code="9"/>
          <w:pgMar w:top="1134" w:right="851" w:bottom="1134" w:left="1134" w:header="709" w:footer="0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</w:pPr>
    </w:p>
    <w:p w:rsidR="00F34B0F" w:rsidRDefault="00F34B0F" w:rsidP="00F34B0F">
      <w:pPr>
        <w:pStyle w:val="31"/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4. РАЗВИТИЕ ФИНАНСОВО-ЭКОНОМИЧЕСКОГО ПОТЕНЦИАЛА</w:t>
      </w:r>
    </w:p>
    <w:p w:rsidR="00F34B0F" w:rsidRDefault="00F34B0F" w:rsidP="00F34B0F">
      <w:pPr>
        <w:pStyle w:val="31"/>
        <w:jc w:val="center"/>
        <w:rPr>
          <w:b/>
          <w:bCs/>
          <w:color w:val="993300"/>
          <w:szCs w:val="28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4.1. РАЗВИТИЕ АГРОПРОМЫШЛЕННОГО КОМПЛЕКСА</w:t>
      </w:r>
    </w:p>
    <w:p w:rsidR="00F34B0F" w:rsidRDefault="00F34B0F" w:rsidP="00F34B0F">
      <w:pPr>
        <w:jc w:val="both"/>
      </w:pP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0" w:gutter="0"/>
          <w:cols w:space="708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Целью политики органов местного самоуправления  сельского поселения «Ту</w:t>
      </w:r>
      <w:r>
        <w:t>р</w:t>
      </w:r>
      <w:r>
        <w:t xml:space="preserve">гинское» в агропромышленном комплексе </w:t>
      </w:r>
      <w:r>
        <w:lastRenderedPageBreak/>
        <w:t>является содействие развитию сельскохозя</w:t>
      </w:r>
      <w:r>
        <w:t>й</w:t>
      </w:r>
      <w:r>
        <w:t>ственного производства, обеспечение прод</w:t>
      </w:r>
      <w:r>
        <w:t>о</w:t>
      </w:r>
      <w:r>
        <w:t xml:space="preserve">вольственной безопасности </w:t>
      </w:r>
      <w:r>
        <w:lastRenderedPageBreak/>
        <w:t>поселения, п</w:t>
      </w:r>
      <w:r>
        <w:t>о</w:t>
      </w:r>
      <w:r>
        <w:t>вышение уровня жизни населения в сельской местности, развитие пищевой и перерабатывающей промышленн</w:t>
      </w:r>
      <w:r>
        <w:t>о</w:t>
      </w:r>
      <w:r>
        <w:t>сти.</w:t>
      </w:r>
    </w:p>
    <w:p w:rsidR="00F34B0F" w:rsidRDefault="00F34B0F" w:rsidP="00F34B0F">
      <w:pPr>
        <w:ind w:firstLine="567"/>
        <w:jc w:val="both"/>
      </w:pPr>
      <w:r>
        <w:t>Приоритетными задачами развития а</w:t>
      </w:r>
      <w:r>
        <w:t>г</w:t>
      </w:r>
      <w:r>
        <w:t>ропромышленного комплекса поселения в 2008 – 2012 годах являю</w:t>
      </w:r>
      <w:r>
        <w:t>т</w:t>
      </w:r>
      <w:r>
        <w:t xml:space="preserve">ся: </w:t>
      </w:r>
    </w:p>
    <w:p w:rsidR="00F34B0F" w:rsidRDefault="00F34B0F" w:rsidP="00F34B0F">
      <w:pPr>
        <w:pStyle w:val="31"/>
        <w:numPr>
          <w:ilvl w:val="0"/>
          <w:numId w:val="6"/>
        </w:numPr>
        <w:tabs>
          <w:tab w:val="num" w:pos="720"/>
        </w:tabs>
        <w:ind w:left="284" w:hanging="284"/>
        <w:rPr>
          <w:szCs w:val="24"/>
        </w:rPr>
      </w:pPr>
      <w:r>
        <w:rPr>
          <w:szCs w:val="24"/>
        </w:rPr>
        <w:t>ускоренное развитие животноводства</w:t>
      </w:r>
    </w:p>
    <w:p w:rsidR="00F34B0F" w:rsidRDefault="00F34B0F" w:rsidP="00F34B0F">
      <w:pPr>
        <w:pStyle w:val="31"/>
        <w:numPr>
          <w:ilvl w:val="0"/>
          <w:numId w:val="6"/>
        </w:numPr>
        <w:tabs>
          <w:tab w:val="num" w:pos="720"/>
        </w:tabs>
        <w:ind w:left="284" w:hanging="284"/>
      </w:pPr>
      <w:r>
        <w:t xml:space="preserve">повышение доступности кредитных ресурсов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сельхоз</w:t>
      </w:r>
      <w:proofErr w:type="gramEnd"/>
      <w:r>
        <w:t>. товаропроизводит</w:t>
      </w:r>
      <w:r>
        <w:t>е</w:t>
      </w:r>
      <w:r>
        <w:t xml:space="preserve">лей  </w:t>
      </w:r>
    </w:p>
    <w:p w:rsidR="00F34B0F" w:rsidRDefault="00F34B0F" w:rsidP="00F34B0F">
      <w:pPr>
        <w:ind w:firstLine="567"/>
        <w:jc w:val="both"/>
      </w:pPr>
      <w:r>
        <w:t xml:space="preserve">В 2008 – 2012 годах продолжится реализация мероприятий муниципальных </w:t>
      </w:r>
      <w:r>
        <w:lastRenderedPageBreak/>
        <w:t>целевых программ: заключение кредитных соглаш</w:t>
      </w:r>
      <w:r>
        <w:t>е</w:t>
      </w:r>
      <w:r>
        <w:t>ний с ОРФ ОАО «</w:t>
      </w:r>
      <w:proofErr w:type="spellStart"/>
      <w:r>
        <w:t>Россельхозбанк</w:t>
      </w:r>
      <w:proofErr w:type="spellEnd"/>
      <w:r>
        <w:t>», предусматривающих субсидирование процентных ставок по инвестиционным кредитам на развитие животноводческих комплексов (ЛПХ); реализация мероприятий по су</w:t>
      </w:r>
      <w:r>
        <w:t>б</w:t>
      </w:r>
      <w:r>
        <w:t>сидированию строительства (приобретения) жилья для м</w:t>
      </w:r>
      <w:r>
        <w:t>о</w:t>
      </w:r>
      <w:r>
        <w:t>лодых семей.</w:t>
      </w: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  <w:r>
        <w:t>В результате проведения предусмо</w:t>
      </w:r>
      <w:r>
        <w:t>т</w:t>
      </w:r>
      <w:r>
        <w:t>ренных мероприятий объем производства сельскох</w:t>
      </w:r>
      <w:r>
        <w:t>о</w:t>
      </w:r>
      <w:r>
        <w:t xml:space="preserve">зяйственной продукции возрастет к 2012 году не менее чем на 4 %.  </w:t>
      </w:r>
    </w:p>
    <w:p w:rsidR="00F34B0F" w:rsidRDefault="00F34B0F" w:rsidP="00F34B0F">
      <w:pPr>
        <w:ind w:firstLine="567"/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4.2. ПОДДЕРЖКА И РАЗВИТИЕ МАЛОГО ПРЕДПРИНИМАТЕЛЬСТВА,</w:t>
      </w: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ТОРГОВЛИ И СФЕРЫ УСЛУГ</w:t>
      </w:r>
    </w:p>
    <w:p w:rsidR="00F34B0F" w:rsidRDefault="00F34B0F" w:rsidP="00F34B0F">
      <w:pPr>
        <w:jc w:val="both"/>
      </w:pP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Целью политики в сфере стимулиров</w:t>
      </w:r>
      <w:r>
        <w:t>а</w:t>
      </w:r>
      <w:r>
        <w:t>ния малого бизнеса в 2008 – 2012 годах явл</w:t>
      </w:r>
      <w:r>
        <w:t>я</w:t>
      </w:r>
      <w:r>
        <w:t>ется создание благоприятных условий для ра</w:t>
      </w:r>
      <w:r>
        <w:t>з</w:t>
      </w:r>
      <w:r>
        <w:t xml:space="preserve">вития малого предпринимательства </w:t>
      </w:r>
    </w:p>
    <w:p w:rsidR="00F34B0F" w:rsidRDefault="00F34B0F" w:rsidP="00F34B0F">
      <w:pPr>
        <w:ind w:firstLine="567"/>
        <w:jc w:val="both"/>
      </w:pPr>
      <w:r>
        <w:t>Задачами развития малого предприн</w:t>
      </w:r>
      <w:r>
        <w:t>и</w:t>
      </w:r>
      <w:r>
        <w:t>мательства поселения являются:</w:t>
      </w:r>
    </w:p>
    <w:p w:rsidR="00F34B0F" w:rsidRDefault="00F34B0F" w:rsidP="00F34B0F">
      <w:pPr>
        <w:pStyle w:val="31"/>
        <w:numPr>
          <w:ilvl w:val="0"/>
          <w:numId w:val="7"/>
        </w:numPr>
        <w:tabs>
          <w:tab w:val="left" w:pos="709"/>
          <w:tab w:val="num" w:pos="1095"/>
        </w:tabs>
        <w:ind w:left="284" w:hanging="284"/>
        <w:rPr>
          <w:szCs w:val="24"/>
        </w:rPr>
      </w:pPr>
      <w:r>
        <w:rPr>
          <w:szCs w:val="24"/>
        </w:rPr>
        <w:t>оказание поддержки развитию субъектов малого предпринимател</w:t>
      </w:r>
      <w:r>
        <w:rPr>
          <w:szCs w:val="24"/>
        </w:rPr>
        <w:t>ь</w:t>
      </w:r>
      <w:r>
        <w:rPr>
          <w:szCs w:val="24"/>
        </w:rPr>
        <w:t>ства;</w:t>
      </w:r>
    </w:p>
    <w:p w:rsidR="00F34B0F" w:rsidRDefault="00F34B0F" w:rsidP="00F34B0F">
      <w:pPr>
        <w:pStyle w:val="31"/>
        <w:numPr>
          <w:ilvl w:val="0"/>
          <w:numId w:val="7"/>
        </w:numPr>
        <w:tabs>
          <w:tab w:val="left" w:pos="709"/>
          <w:tab w:val="num" w:pos="1095"/>
        </w:tabs>
        <w:ind w:left="284" w:hanging="284"/>
        <w:rPr>
          <w:szCs w:val="24"/>
        </w:rPr>
      </w:pPr>
      <w:r>
        <w:rPr>
          <w:szCs w:val="24"/>
        </w:rPr>
        <w:t>оказание содействия развитию системы кредитов</w:t>
      </w:r>
      <w:r>
        <w:rPr>
          <w:szCs w:val="24"/>
        </w:rPr>
        <w:t>а</w:t>
      </w:r>
      <w:r>
        <w:rPr>
          <w:szCs w:val="24"/>
        </w:rPr>
        <w:t>ния малого бизнеса;</w:t>
      </w:r>
    </w:p>
    <w:p w:rsidR="00F34B0F" w:rsidRDefault="00F34B0F" w:rsidP="00F34B0F">
      <w:pPr>
        <w:ind w:firstLine="567"/>
        <w:jc w:val="both"/>
      </w:pPr>
      <w:r>
        <w:t xml:space="preserve">В сфере развития торговли планируется оказывать содействие развитию торговых организаций социальной направленности (магазинов) с обеспечением ассортимента </w:t>
      </w:r>
      <w:r>
        <w:lastRenderedPageBreak/>
        <w:t>т</w:t>
      </w:r>
      <w:r>
        <w:t>о</w:t>
      </w:r>
      <w:r>
        <w:t>варов первой необходимости и низких цен, расширению ассортимента оказываемых населению услуг, осуществлять стимулирование развития сети бытового о</w:t>
      </w:r>
      <w:r>
        <w:t>б</w:t>
      </w:r>
      <w:r>
        <w:t>служивания в сельской местности.</w:t>
      </w:r>
    </w:p>
    <w:p w:rsidR="00F34B0F" w:rsidRDefault="00F34B0F" w:rsidP="00F34B0F">
      <w:pPr>
        <w:ind w:firstLine="567"/>
        <w:jc w:val="both"/>
      </w:pPr>
      <w:r>
        <w:t>В 2008-2012 гг. планируется провед</w:t>
      </w:r>
      <w:r>
        <w:t>е</w:t>
      </w:r>
      <w:r>
        <w:t>ние следующих мероприятий:</w:t>
      </w:r>
    </w:p>
    <w:p w:rsidR="00F34B0F" w:rsidRDefault="00F34B0F" w:rsidP="00F34B0F">
      <w:pPr>
        <w:numPr>
          <w:ilvl w:val="0"/>
          <w:numId w:val="3"/>
        </w:numPr>
        <w:spacing w:after="0" w:line="240" w:lineRule="auto"/>
        <w:ind w:left="360"/>
        <w:jc w:val="both"/>
      </w:pPr>
      <w:r>
        <w:t>открытие цеха по ремонту и пошиву об</w:t>
      </w:r>
      <w:r>
        <w:t>у</w:t>
      </w:r>
      <w:r>
        <w:t>ви</w:t>
      </w:r>
    </w:p>
    <w:p w:rsidR="00F34B0F" w:rsidRDefault="00F34B0F" w:rsidP="00F34B0F">
      <w:pPr>
        <w:numPr>
          <w:ilvl w:val="0"/>
          <w:numId w:val="3"/>
        </w:numPr>
        <w:spacing w:after="0" w:line="240" w:lineRule="auto"/>
        <w:ind w:left="360"/>
        <w:jc w:val="both"/>
      </w:pPr>
      <w:r>
        <w:t>открытие цеха по ремонту бытовой те</w:t>
      </w:r>
      <w:r>
        <w:t>х</w:t>
      </w:r>
      <w:r>
        <w:t>ники</w:t>
      </w:r>
    </w:p>
    <w:p w:rsidR="00F34B0F" w:rsidRDefault="00F34B0F" w:rsidP="00F34B0F">
      <w:pPr>
        <w:ind w:firstLine="567"/>
        <w:jc w:val="both"/>
      </w:pPr>
      <w:r>
        <w:t>Увеличение к 2012 году оборота ро</w:t>
      </w:r>
      <w:r>
        <w:t>з</w:t>
      </w:r>
      <w:r>
        <w:t>ничной торговли не менее чем на 5 % к уровню 2006 года, рост объема оказываемых населению платных услуг в 2012 году не менее чем на 3 % к уро</w:t>
      </w:r>
      <w:r>
        <w:t>в</w:t>
      </w:r>
      <w:r>
        <w:t>ню 2006 года.</w:t>
      </w: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rPr>
          <w:color w:val="993300"/>
          <w:szCs w:val="24"/>
        </w:rPr>
      </w:pPr>
    </w:p>
    <w:p w:rsidR="00F34B0F" w:rsidRDefault="00F34B0F" w:rsidP="00F34B0F">
      <w:pPr>
        <w:pStyle w:val="31"/>
        <w:jc w:val="center"/>
        <w:rPr>
          <w:b/>
          <w:bCs/>
          <w:szCs w:val="24"/>
        </w:rPr>
      </w:pPr>
      <w:r>
        <w:rPr>
          <w:b/>
          <w:bCs/>
          <w:color w:val="993300"/>
          <w:szCs w:val="24"/>
        </w:rPr>
        <w:t>4.3. РАЗВИТИЕ ФИНАНСОВОГО ПОТЕНЦИАЛА</w:t>
      </w:r>
      <w:r>
        <w:rPr>
          <w:b/>
          <w:bCs/>
          <w:szCs w:val="24"/>
        </w:rPr>
        <w:t xml:space="preserve"> </w:t>
      </w: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Целями финансово-бюджетной полит</w:t>
      </w:r>
      <w:r>
        <w:t>и</w:t>
      </w:r>
      <w:r>
        <w:t>ки поселения в среднесрочном периоде я</w:t>
      </w:r>
      <w:r>
        <w:t>в</w:t>
      </w:r>
      <w:r>
        <w:t>ляются расширение налогооблагаемой базы, увеличение доходов и оптимиз</w:t>
      </w:r>
      <w:r>
        <w:t>а</w:t>
      </w:r>
      <w:r>
        <w:t xml:space="preserve">ция расходов местных бюджетов. </w:t>
      </w:r>
    </w:p>
    <w:p w:rsidR="00F34B0F" w:rsidRDefault="00F34B0F" w:rsidP="00F34B0F">
      <w:pPr>
        <w:ind w:firstLine="567"/>
        <w:jc w:val="both"/>
      </w:pPr>
      <w:r>
        <w:lastRenderedPageBreak/>
        <w:t>Достижение поставленных целей будет осуществляться посредством решения сл</w:t>
      </w:r>
      <w:r>
        <w:t>е</w:t>
      </w:r>
      <w:r>
        <w:t xml:space="preserve">дующих задач: </w:t>
      </w:r>
    </w:p>
    <w:p w:rsidR="00F34B0F" w:rsidRDefault="00F34B0F" w:rsidP="00F34B0F">
      <w:pPr>
        <w:pStyle w:val="31"/>
        <w:numPr>
          <w:ilvl w:val="0"/>
          <w:numId w:val="10"/>
        </w:numPr>
        <w:tabs>
          <w:tab w:val="left" w:pos="284"/>
        </w:tabs>
        <w:ind w:left="284" w:hanging="323"/>
        <w:rPr>
          <w:szCs w:val="24"/>
        </w:rPr>
      </w:pPr>
      <w:r>
        <w:rPr>
          <w:szCs w:val="24"/>
        </w:rPr>
        <w:lastRenderedPageBreak/>
        <w:t>совершенствование нормативной прав</w:t>
      </w:r>
      <w:r>
        <w:rPr>
          <w:szCs w:val="24"/>
        </w:rPr>
        <w:t>о</w:t>
      </w:r>
      <w:r>
        <w:rPr>
          <w:szCs w:val="24"/>
        </w:rPr>
        <w:t>вой базы поселения в сфере управления финансовыми средствами и собственн</w:t>
      </w:r>
      <w:r>
        <w:rPr>
          <w:szCs w:val="24"/>
        </w:rPr>
        <w:t>о</w:t>
      </w:r>
      <w:r>
        <w:rPr>
          <w:szCs w:val="24"/>
        </w:rPr>
        <w:t>стью поселения;</w:t>
      </w:r>
    </w:p>
    <w:p w:rsidR="00F34B0F" w:rsidRDefault="00F34B0F" w:rsidP="00F34B0F">
      <w:pPr>
        <w:pStyle w:val="31"/>
        <w:numPr>
          <w:ilvl w:val="0"/>
          <w:numId w:val="8"/>
        </w:numPr>
        <w:tabs>
          <w:tab w:val="num" w:pos="1834"/>
        </w:tabs>
        <w:ind w:left="284" w:hanging="284"/>
        <w:rPr>
          <w:szCs w:val="24"/>
        </w:rPr>
      </w:pPr>
      <w:r>
        <w:rPr>
          <w:szCs w:val="24"/>
        </w:rPr>
        <w:t>ориентация расходов бюджета поселения на до</w:t>
      </w:r>
      <w:r>
        <w:rPr>
          <w:szCs w:val="24"/>
        </w:rPr>
        <w:t>с</w:t>
      </w:r>
      <w:r>
        <w:rPr>
          <w:szCs w:val="24"/>
        </w:rPr>
        <w:t>тижение конечных социально-экономических результ</w:t>
      </w:r>
      <w:r>
        <w:rPr>
          <w:szCs w:val="24"/>
        </w:rPr>
        <w:t>а</w:t>
      </w:r>
      <w:r>
        <w:rPr>
          <w:szCs w:val="24"/>
        </w:rPr>
        <w:t>тов;</w:t>
      </w:r>
    </w:p>
    <w:p w:rsidR="00F34B0F" w:rsidRDefault="00F34B0F" w:rsidP="00F34B0F">
      <w:pPr>
        <w:pStyle w:val="31"/>
        <w:numPr>
          <w:ilvl w:val="0"/>
          <w:numId w:val="8"/>
        </w:numPr>
        <w:tabs>
          <w:tab w:val="num" w:pos="1834"/>
        </w:tabs>
        <w:ind w:left="284" w:hanging="284"/>
        <w:rPr>
          <w:szCs w:val="24"/>
        </w:rPr>
      </w:pPr>
      <w:r>
        <w:rPr>
          <w:szCs w:val="24"/>
        </w:rPr>
        <w:t>вовлечение в оборот земель, не используемых или неэффективно испол</w:t>
      </w:r>
      <w:r>
        <w:rPr>
          <w:szCs w:val="24"/>
        </w:rPr>
        <w:t>ь</w:t>
      </w:r>
      <w:r>
        <w:rPr>
          <w:szCs w:val="24"/>
        </w:rPr>
        <w:t>зуемых участниками земельных отнош</w:t>
      </w:r>
      <w:r>
        <w:rPr>
          <w:szCs w:val="24"/>
        </w:rPr>
        <w:t>е</w:t>
      </w:r>
      <w:r>
        <w:rPr>
          <w:szCs w:val="24"/>
        </w:rPr>
        <w:t>ний;</w:t>
      </w:r>
    </w:p>
    <w:p w:rsidR="00F34B0F" w:rsidRDefault="00F34B0F" w:rsidP="00F34B0F">
      <w:pPr>
        <w:pStyle w:val="31"/>
        <w:numPr>
          <w:ilvl w:val="0"/>
          <w:numId w:val="4"/>
        </w:numPr>
        <w:ind w:left="284" w:hanging="302"/>
        <w:rPr>
          <w:szCs w:val="24"/>
        </w:rPr>
      </w:pPr>
      <w:r>
        <w:rPr>
          <w:szCs w:val="24"/>
        </w:rPr>
        <w:t>увеличение поступлений от местных нал</w:t>
      </w:r>
      <w:r>
        <w:rPr>
          <w:szCs w:val="24"/>
        </w:rPr>
        <w:t>о</w:t>
      </w:r>
      <w:r>
        <w:rPr>
          <w:szCs w:val="24"/>
        </w:rPr>
        <w:t>гов (земельного налога, налога на имущество ф</w:t>
      </w:r>
      <w:r>
        <w:rPr>
          <w:szCs w:val="24"/>
        </w:rPr>
        <w:t>и</w:t>
      </w:r>
      <w:r>
        <w:rPr>
          <w:szCs w:val="24"/>
        </w:rPr>
        <w:t>зических лиц);</w:t>
      </w:r>
    </w:p>
    <w:p w:rsidR="00F34B0F" w:rsidRDefault="00F34B0F" w:rsidP="00F34B0F">
      <w:pPr>
        <w:pStyle w:val="31"/>
        <w:numPr>
          <w:ilvl w:val="0"/>
          <w:numId w:val="8"/>
        </w:numPr>
        <w:tabs>
          <w:tab w:val="num" w:pos="1834"/>
        </w:tabs>
        <w:ind w:left="284" w:hanging="284"/>
        <w:rPr>
          <w:szCs w:val="24"/>
        </w:rPr>
      </w:pPr>
      <w:r>
        <w:rPr>
          <w:szCs w:val="24"/>
        </w:rPr>
        <w:t>работа с населением и организациями поселения по повышению собираемости н</w:t>
      </w:r>
      <w:r>
        <w:rPr>
          <w:szCs w:val="24"/>
        </w:rPr>
        <w:t>а</w:t>
      </w:r>
      <w:r>
        <w:rPr>
          <w:szCs w:val="24"/>
        </w:rPr>
        <w:t>логов;</w:t>
      </w:r>
    </w:p>
    <w:p w:rsidR="00F34B0F" w:rsidRDefault="00F34B0F" w:rsidP="00F34B0F">
      <w:pPr>
        <w:pStyle w:val="31"/>
        <w:numPr>
          <w:ilvl w:val="0"/>
          <w:numId w:val="8"/>
        </w:numPr>
        <w:tabs>
          <w:tab w:val="num" w:pos="1834"/>
        </w:tabs>
        <w:ind w:left="284" w:hanging="284"/>
        <w:rPr>
          <w:szCs w:val="24"/>
        </w:rPr>
      </w:pPr>
      <w:r>
        <w:rPr>
          <w:szCs w:val="24"/>
        </w:rPr>
        <w:t>увеличение неналоговых доходов бюдж</w:t>
      </w:r>
      <w:r>
        <w:rPr>
          <w:szCs w:val="24"/>
        </w:rPr>
        <w:t>е</w:t>
      </w:r>
      <w:r>
        <w:rPr>
          <w:szCs w:val="24"/>
        </w:rPr>
        <w:t xml:space="preserve">та поселения за счет увеличения </w:t>
      </w:r>
      <w:r>
        <w:rPr>
          <w:szCs w:val="24"/>
        </w:rPr>
        <w:lastRenderedPageBreak/>
        <w:t>эффективности и</w:t>
      </w:r>
      <w:r>
        <w:rPr>
          <w:szCs w:val="24"/>
        </w:rPr>
        <w:t>с</w:t>
      </w:r>
      <w:r>
        <w:rPr>
          <w:szCs w:val="24"/>
        </w:rPr>
        <w:t>пользования собственности.</w:t>
      </w:r>
    </w:p>
    <w:p w:rsidR="00F34B0F" w:rsidRDefault="00F34B0F" w:rsidP="00F34B0F">
      <w:pPr>
        <w:ind w:firstLine="567"/>
        <w:jc w:val="both"/>
      </w:pPr>
      <w:r>
        <w:t>В целях решения поставленных задач в 2006 – 2012 годах будут осуществляться следу</w:t>
      </w:r>
      <w:r>
        <w:t>ю</w:t>
      </w:r>
      <w:r>
        <w:t>щие мероприятия:</w:t>
      </w:r>
    </w:p>
    <w:p w:rsidR="00F34B0F" w:rsidRDefault="00F34B0F" w:rsidP="00F34B0F">
      <w:pPr>
        <w:numPr>
          <w:ilvl w:val="0"/>
          <w:numId w:val="9"/>
        </w:numPr>
        <w:tabs>
          <w:tab w:val="num" w:pos="1834"/>
        </w:tabs>
        <w:spacing w:after="0" w:line="240" w:lineRule="auto"/>
        <w:ind w:left="284" w:hanging="284"/>
        <w:jc w:val="both"/>
      </w:pPr>
      <w:r>
        <w:t>осуществление выравнивания бюджетной обеспеченности поселений, исходя из количества конечных потребителей бюджетных у</w:t>
      </w:r>
      <w:r>
        <w:t>с</w:t>
      </w:r>
      <w:r>
        <w:t>луг;</w:t>
      </w:r>
    </w:p>
    <w:p w:rsidR="00F34B0F" w:rsidRDefault="00F34B0F" w:rsidP="00F34B0F">
      <w:pPr>
        <w:ind w:firstLine="567"/>
        <w:jc w:val="both"/>
      </w:pPr>
      <w:r>
        <w:t>В целях увеличения поступлений в бюджет от земельного налога необходимо продолжить работу по инвентаризации земельных участков, расположенных на терр</w:t>
      </w:r>
      <w:r>
        <w:t>и</w:t>
      </w:r>
      <w:r>
        <w:t>тории поселения, определить земельные уч</w:t>
      </w:r>
      <w:r>
        <w:t>а</w:t>
      </w:r>
      <w:r>
        <w:t>стки, которые должны являться объектами налогообложения в соответствии с законод</w:t>
      </w:r>
      <w:r>
        <w:t>а</w:t>
      </w:r>
      <w:r>
        <w:t xml:space="preserve">тельством. </w:t>
      </w:r>
    </w:p>
    <w:p w:rsidR="00F34B0F" w:rsidRDefault="00F34B0F" w:rsidP="00F34B0F">
      <w:pPr>
        <w:jc w:val="both"/>
        <w:rPr>
          <w:b/>
          <w:color w:val="993300"/>
          <w:szCs w:val="28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  <w:r>
        <w:t xml:space="preserve"> </w:t>
      </w:r>
    </w:p>
    <w:p w:rsidR="00F34B0F" w:rsidRDefault="00F34B0F" w:rsidP="00F34B0F">
      <w:pPr>
        <w:pStyle w:val="31"/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lastRenderedPageBreak/>
        <w:t>5. ИНФРАСТРУКТУРНОЕ ОБЕСПЕЧЕНИЕ РАЗВИТИЯ</w:t>
      </w:r>
    </w:p>
    <w:p w:rsidR="00F34B0F" w:rsidRDefault="00F34B0F" w:rsidP="00F34B0F">
      <w:pPr>
        <w:pStyle w:val="31"/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t>ЭКОНОМИКИ И СОЦИАЛЬНОЙ СФЕРЫ</w:t>
      </w:r>
    </w:p>
    <w:p w:rsidR="00F34B0F" w:rsidRDefault="00F34B0F" w:rsidP="00F34B0F">
      <w:pPr>
        <w:jc w:val="both"/>
        <w:rPr>
          <w:color w:val="993300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jc w:val="both"/>
        <w:rPr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5.1. ДОРОЖНОЕ СТРОИТЕЛЬСТВО, ТРАНСПОРТ И СВЯЗЬ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Основными целями политики поселения в сфере дорожного строительства, разв</w:t>
      </w:r>
      <w:r>
        <w:t>и</w:t>
      </w:r>
      <w:r>
        <w:t>тия транспорта и связи в 2008 – 2012 годах являются полное и качественное удовлетворение потребностей социальной сферы и секторов экономики в транспортных услугах, услугах связи, разв</w:t>
      </w:r>
      <w:r>
        <w:t>и</w:t>
      </w:r>
      <w:r>
        <w:t>тие дорожно-транспортной системы поселения.</w:t>
      </w:r>
    </w:p>
    <w:p w:rsidR="00F34B0F" w:rsidRDefault="00F34B0F" w:rsidP="00F34B0F">
      <w:pPr>
        <w:ind w:firstLine="567"/>
        <w:jc w:val="both"/>
      </w:pPr>
      <w:r>
        <w:t>Достижение поставленных целей будет осуществляться путем решения следующих задач:</w:t>
      </w:r>
    </w:p>
    <w:p w:rsidR="00F34B0F" w:rsidRDefault="00F34B0F" w:rsidP="00F34B0F">
      <w:pPr>
        <w:pStyle w:val="31"/>
        <w:numPr>
          <w:ilvl w:val="0"/>
          <w:numId w:val="11"/>
        </w:numPr>
        <w:tabs>
          <w:tab w:val="left" w:pos="284"/>
        </w:tabs>
        <w:ind w:left="284" w:hanging="284"/>
        <w:rPr>
          <w:szCs w:val="24"/>
        </w:rPr>
      </w:pPr>
      <w:r>
        <w:rPr>
          <w:szCs w:val="24"/>
        </w:rPr>
        <w:t>продолжение ремонта и строительство автомобильных дорог общего пользов</w:t>
      </w:r>
      <w:r>
        <w:rPr>
          <w:szCs w:val="24"/>
        </w:rPr>
        <w:t>а</w:t>
      </w:r>
      <w:r>
        <w:rPr>
          <w:szCs w:val="24"/>
        </w:rPr>
        <w:t>ния;</w:t>
      </w:r>
    </w:p>
    <w:p w:rsidR="00F34B0F" w:rsidRDefault="00F34B0F" w:rsidP="00F34B0F">
      <w:pPr>
        <w:pStyle w:val="31"/>
        <w:numPr>
          <w:ilvl w:val="0"/>
          <w:numId w:val="11"/>
        </w:numPr>
        <w:tabs>
          <w:tab w:val="left" w:pos="284"/>
        </w:tabs>
        <w:ind w:left="284" w:hanging="284"/>
        <w:rPr>
          <w:szCs w:val="24"/>
        </w:rPr>
      </w:pPr>
      <w:r>
        <w:rPr>
          <w:szCs w:val="24"/>
        </w:rPr>
        <w:t>сокращение диспропорций в уровне обеспеченности услугами связи   и телевизионным вещанием населенного пункта п</w:t>
      </w:r>
      <w:r>
        <w:rPr>
          <w:szCs w:val="24"/>
        </w:rPr>
        <w:t>о</w:t>
      </w:r>
      <w:r>
        <w:rPr>
          <w:szCs w:val="24"/>
        </w:rPr>
        <w:t>селения.</w:t>
      </w:r>
    </w:p>
    <w:p w:rsidR="00F34B0F" w:rsidRDefault="00F34B0F" w:rsidP="00F34B0F">
      <w:pPr>
        <w:ind w:firstLine="567"/>
        <w:jc w:val="both"/>
      </w:pPr>
      <w:r>
        <w:t>За 2006-2012 гг. планируется провед</w:t>
      </w:r>
      <w:r>
        <w:t>е</w:t>
      </w:r>
      <w:r>
        <w:t>ние следующих мероприятий:</w:t>
      </w:r>
    </w:p>
    <w:p w:rsidR="00F34B0F" w:rsidRDefault="00F34B0F" w:rsidP="00F34B0F">
      <w:pPr>
        <w:numPr>
          <w:ilvl w:val="0"/>
          <w:numId w:val="12"/>
        </w:numPr>
        <w:spacing w:after="0" w:line="240" w:lineRule="auto"/>
        <w:ind w:left="284" w:hanging="284"/>
        <w:jc w:val="both"/>
      </w:pPr>
      <w:r>
        <w:t>проведение ремонта 9 км внутри поселк</w:t>
      </w:r>
      <w:r>
        <w:t>о</w:t>
      </w:r>
      <w:r>
        <w:t xml:space="preserve">вых дорог: - ул. </w:t>
      </w:r>
      <w:proofErr w:type="gramStart"/>
      <w:r>
        <w:t>Октябрьская</w:t>
      </w:r>
      <w:proofErr w:type="gramEnd"/>
      <w:r>
        <w:t xml:space="preserve"> – 3 км</w:t>
      </w:r>
    </w:p>
    <w:p w:rsidR="00F34B0F" w:rsidRDefault="00F34B0F" w:rsidP="00F34B0F">
      <w:pPr>
        <w:numPr>
          <w:ilvl w:val="1"/>
          <w:numId w:val="12"/>
        </w:numPr>
        <w:spacing w:after="0" w:line="240" w:lineRule="auto"/>
        <w:jc w:val="both"/>
      </w:pPr>
      <w:r>
        <w:t xml:space="preserve">ул. </w:t>
      </w:r>
      <w:proofErr w:type="gramStart"/>
      <w:r>
        <w:t>Партизанская</w:t>
      </w:r>
      <w:proofErr w:type="gramEnd"/>
      <w:r>
        <w:t xml:space="preserve"> – 3 км</w:t>
      </w:r>
    </w:p>
    <w:p w:rsidR="00F34B0F" w:rsidRDefault="00F34B0F" w:rsidP="00F34B0F">
      <w:pPr>
        <w:numPr>
          <w:ilvl w:val="1"/>
          <w:numId w:val="12"/>
        </w:numPr>
        <w:spacing w:after="0" w:line="240" w:lineRule="auto"/>
        <w:jc w:val="both"/>
      </w:pPr>
      <w:r>
        <w:t xml:space="preserve">ул. </w:t>
      </w:r>
      <w:proofErr w:type="gramStart"/>
      <w:r>
        <w:t>Комсомольская</w:t>
      </w:r>
      <w:proofErr w:type="gramEnd"/>
      <w:r>
        <w:t xml:space="preserve"> – 1 км</w:t>
      </w:r>
    </w:p>
    <w:p w:rsidR="00F34B0F" w:rsidRDefault="00F34B0F" w:rsidP="00F34B0F">
      <w:pPr>
        <w:numPr>
          <w:ilvl w:val="1"/>
          <w:numId w:val="12"/>
        </w:numPr>
        <w:spacing w:after="0" w:line="240" w:lineRule="auto"/>
        <w:jc w:val="both"/>
      </w:pPr>
      <w:r>
        <w:t>переулки – 2 км</w:t>
      </w:r>
    </w:p>
    <w:p w:rsidR="00F34B0F" w:rsidRDefault="00F34B0F" w:rsidP="00F34B0F">
      <w:pPr>
        <w:numPr>
          <w:ilvl w:val="0"/>
          <w:numId w:val="12"/>
        </w:numPr>
        <w:spacing w:after="0" w:line="240" w:lineRule="auto"/>
        <w:ind w:left="284" w:hanging="284"/>
        <w:jc w:val="both"/>
      </w:pPr>
      <w:r>
        <w:t xml:space="preserve">ремонт мостов: по ул. </w:t>
      </w:r>
      <w:proofErr w:type="gramStart"/>
      <w:r>
        <w:t>Партизанская</w:t>
      </w:r>
      <w:proofErr w:type="gramEnd"/>
      <w:r>
        <w:t xml:space="preserve"> – 2 моста</w:t>
      </w:r>
    </w:p>
    <w:p w:rsidR="00F34B0F" w:rsidRDefault="00F34B0F" w:rsidP="00F34B0F">
      <w:pPr>
        <w:jc w:val="both"/>
      </w:pPr>
      <w:r>
        <w:t xml:space="preserve">                                 по ул. </w:t>
      </w:r>
      <w:proofErr w:type="gramStart"/>
      <w:r>
        <w:t>Октябрьская</w:t>
      </w:r>
      <w:proofErr w:type="gramEnd"/>
      <w:r>
        <w:t xml:space="preserve"> – 1   мост</w:t>
      </w:r>
    </w:p>
    <w:p w:rsidR="00F34B0F" w:rsidRDefault="00F34B0F" w:rsidP="00F34B0F">
      <w:pPr>
        <w:jc w:val="both"/>
      </w:pPr>
      <w:r>
        <w:t xml:space="preserve">- 1 мост через реку Турга </w:t>
      </w:r>
    </w:p>
    <w:p w:rsidR="00F34B0F" w:rsidRDefault="00F34B0F" w:rsidP="00F34B0F">
      <w:pPr>
        <w:numPr>
          <w:ilvl w:val="0"/>
          <w:numId w:val="12"/>
        </w:numPr>
        <w:spacing w:after="0" w:line="240" w:lineRule="auto"/>
        <w:ind w:left="284" w:hanging="284"/>
        <w:jc w:val="both"/>
      </w:pPr>
      <w:r>
        <w:t xml:space="preserve">строительство двух автобусных остановок по пути движения автобусов по ул. </w:t>
      </w:r>
      <w:proofErr w:type="gramStart"/>
      <w:r>
        <w:t>Парт</w:t>
      </w:r>
      <w:r>
        <w:t>и</w:t>
      </w:r>
      <w:r>
        <w:t>занская</w:t>
      </w:r>
      <w:proofErr w:type="gramEnd"/>
    </w:p>
    <w:p w:rsidR="00F34B0F" w:rsidRDefault="00F34B0F" w:rsidP="00F34B0F">
      <w:pPr>
        <w:numPr>
          <w:ilvl w:val="0"/>
          <w:numId w:val="12"/>
        </w:numPr>
        <w:spacing w:after="0" w:line="240" w:lineRule="auto"/>
        <w:ind w:left="284" w:hanging="284"/>
        <w:jc w:val="both"/>
      </w:pPr>
      <w:r>
        <w:t>продолжить  телефонизацию населенного  пункта.</w:t>
      </w:r>
    </w:p>
    <w:p w:rsidR="00F34B0F" w:rsidRDefault="00F34B0F" w:rsidP="00F34B0F">
      <w:pPr>
        <w:ind w:firstLine="567"/>
        <w:jc w:val="both"/>
      </w:pPr>
      <w:proofErr w:type="gramStart"/>
      <w:r>
        <w:t>Реализация намеченных мероприятий позволит провести ремонт 9 км автомобильных дорог общего пользования, обеспечить увеличение объемов и качества услуг тран</w:t>
      </w:r>
      <w:r>
        <w:t>с</w:t>
      </w:r>
      <w:r>
        <w:t xml:space="preserve">порта и связи, снижение </w:t>
      </w:r>
      <w:r>
        <w:lastRenderedPageBreak/>
        <w:t>транспортных издержек хозяйствующих субъектов, добиться ежегодного прироста грузооборота тран</w:t>
      </w:r>
      <w:r>
        <w:t>с</w:t>
      </w:r>
      <w:r>
        <w:t>порта на 3-4 %, пассажиропотока – не менее чем на 5 %, увеличить емкость стационарной телефонной сети не менее чем на 50 телефонных н</w:t>
      </w:r>
      <w:r>
        <w:t>о</w:t>
      </w:r>
      <w:r>
        <w:t>меров.</w:t>
      </w:r>
      <w:proofErr w:type="gramEnd"/>
    </w:p>
    <w:p w:rsidR="00F34B0F" w:rsidRDefault="00F34B0F" w:rsidP="00F34B0F">
      <w:pPr>
        <w:pStyle w:val="31"/>
        <w:rPr>
          <w:b/>
          <w:color w:val="993300"/>
          <w:szCs w:val="28"/>
        </w:rPr>
      </w:pPr>
    </w:p>
    <w:p w:rsidR="00F34B0F" w:rsidRDefault="00F34B0F" w:rsidP="00F34B0F">
      <w:pPr>
        <w:pStyle w:val="31"/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t>6. ПОВЫШЕНИЕ КАЧЕСТВА ЖИЗНИ, РАЗВИТИЕ</w:t>
      </w:r>
    </w:p>
    <w:p w:rsidR="00F34B0F" w:rsidRDefault="00F34B0F" w:rsidP="00F34B0F">
      <w:pPr>
        <w:pStyle w:val="31"/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t>ЧЕЛОВЕЧЕСКОГО ПОТЕНЦИАЛА</w:t>
      </w:r>
    </w:p>
    <w:p w:rsidR="00F34B0F" w:rsidRDefault="00F34B0F" w:rsidP="00F34B0F">
      <w:pPr>
        <w:jc w:val="both"/>
        <w:rPr>
          <w:color w:val="993300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jc w:val="both"/>
        <w:rPr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6.1. ПОВЫШЕНИЕ УРОВНЯ ДОХОДОВ НАСЕЛЕНИЯ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Целью политики поселения является обеспечение роста реальных доходов насел</w:t>
      </w:r>
      <w:r>
        <w:t>е</w:t>
      </w:r>
      <w:r>
        <w:t>ния, содействие повышению заработной пл</w:t>
      </w:r>
      <w:r>
        <w:t>а</w:t>
      </w:r>
      <w:r>
        <w:t>ты жителей поселения, росту доходов от предпринимательской деятельности, увел</w:t>
      </w:r>
      <w:r>
        <w:t>и</w:t>
      </w:r>
      <w:r>
        <w:t>чению и совершенствованию форм социальных в</w:t>
      </w:r>
      <w:r>
        <w:t>ы</w:t>
      </w:r>
      <w:r>
        <w:t>плат и льгот, снижение доли граждан с денежными доходами ниже величины пр</w:t>
      </w:r>
      <w:r>
        <w:t>о</w:t>
      </w:r>
      <w:r>
        <w:t>житочного минимума.</w:t>
      </w:r>
    </w:p>
    <w:p w:rsidR="00F34B0F" w:rsidRDefault="00F34B0F" w:rsidP="00F34B0F">
      <w:pPr>
        <w:ind w:firstLine="567"/>
        <w:jc w:val="both"/>
      </w:pPr>
      <w:r>
        <w:t>Для достижения поставленной цели предполагается решение следующих задач:</w:t>
      </w:r>
    </w:p>
    <w:p w:rsidR="00F34B0F" w:rsidRDefault="00F34B0F" w:rsidP="00F34B0F">
      <w:pPr>
        <w:pStyle w:val="31"/>
        <w:numPr>
          <w:ilvl w:val="0"/>
          <w:numId w:val="13"/>
        </w:numPr>
        <w:ind w:left="284" w:hanging="284"/>
        <w:rPr>
          <w:szCs w:val="24"/>
        </w:rPr>
      </w:pPr>
      <w:r>
        <w:rPr>
          <w:szCs w:val="24"/>
        </w:rPr>
        <w:t>содействие повышению заработной платы   работн</w:t>
      </w:r>
      <w:r>
        <w:rPr>
          <w:szCs w:val="24"/>
        </w:rPr>
        <w:t>и</w:t>
      </w:r>
      <w:r>
        <w:rPr>
          <w:szCs w:val="24"/>
        </w:rPr>
        <w:t>кам бюджетной сферы;</w:t>
      </w:r>
    </w:p>
    <w:p w:rsidR="00F34B0F" w:rsidRDefault="00F34B0F" w:rsidP="00F34B0F">
      <w:pPr>
        <w:pStyle w:val="31"/>
        <w:numPr>
          <w:ilvl w:val="0"/>
          <w:numId w:val="13"/>
        </w:numPr>
        <w:ind w:left="284" w:hanging="284"/>
        <w:rPr>
          <w:szCs w:val="24"/>
        </w:rPr>
      </w:pPr>
      <w:r>
        <w:rPr>
          <w:szCs w:val="24"/>
        </w:rPr>
        <w:t>оказание государственной социальной п</w:t>
      </w:r>
      <w:r>
        <w:rPr>
          <w:szCs w:val="24"/>
        </w:rPr>
        <w:t>о</w:t>
      </w:r>
      <w:r>
        <w:rPr>
          <w:szCs w:val="24"/>
        </w:rPr>
        <w:t xml:space="preserve">мощи малоимущим семьям и одиноко проживающим гражданам   </w:t>
      </w:r>
    </w:p>
    <w:p w:rsidR="00F34B0F" w:rsidRDefault="00F34B0F" w:rsidP="00F34B0F">
      <w:pPr>
        <w:pStyle w:val="31"/>
        <w:numPr>
          <w:ilvl w:val="0"/>
          <w:numId w:val="13"/>
        </w:numPr>
        <w:ind w:left="284" w:hanging="284"/>
        <w:rPr>
          <w:szCs w:val="24"/>
        </w:rPr>
      </w:pPr>
      <w:r>
        <w:rPr>
          <w:szCs w:val="24"/>
        </w:rPr>
        <w:lastRenderedPageBreak/>
        <w:t>осуществление адресной социальной поддержки населения в форме предоставл</w:t>
      </w:r>
      <w:r>
        <w:rPr>
          <w:szCs w:val="24"/>
        </w:rPr>
        <w:t>е</w:t>
      </w:r>
      <w:r>
        <w:rPr>
          <w:szCs w:val="24"/>
        </w:rPr>
        <w:t>ния гражданам субсидий на оплату жил</w:t>
      </w:r>
      <w:r>
        <w:rPr>
          <w:szCs w:val="24"/>
        </w:rPr>
        <w:t>о</w:t>
      </w:r>
      <w:r>
        <w:rPr>
          <w:szCs w:val="24"/>
        </w:rPr>
        <w:t>го помещения и коммунальных услуг с использованием системы персонифицир</w:t>
      </w:r>
      <w:r>
        <w:rPr>
          <w:szCs w:val="24"/>
        </w:rPr>
        <w:t>о</w:t>
      </w:r>
      <w:r>
        <w:rPr>
          <w:szCs w:val="24"/>
        </w:rPr>
        <w:t>ванных социальных счетов.</w:t>
      </w:r>
    </w:p>
    <w:p w:rsidR="00F34B0F" w:rsidRDefault="00F34B0F" w:rsidP="00F34B0F">
      <w:pPr>
        <w:ind w:firstLine="567"/>
        <w:jc w:val="both"/>
      </w:pPr>
      <w:r>
        <w:t>Выполнение поставленных целей и задач позволит обеспечить рост реальных ра</w:t>
      </w:r>
      <w:r>
        <w:t>с</w:t>
      </w:r>
      <w:r>
        <w:t>полагаемых денежных доходов населения в 2012 году не менее чем на 2-3 % к уровню 2006 года, увеличение среднемесячной номинал</w:t>
      </w:r>
      <w:r>
        <w:t>ь</w:t>
      </w:r>
      <w:r>
        <w:t>ной начисленной заработной платы в 2012 году не менее чем на 2,5 % по сравн</w:t>
      </w:r>
      <w:r>
        <w:t>е</w:t>
      </w:r>
      <w:r>
        <w:t>нию с уровнем 2006 года.</w:t>
      </w: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center"/>
        <w:rPr>
          <w:b/>
          <w:bCs/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6.2. ТРУД И ЗАНЯТОСТЬ, РАЗВИТИЕ КАДРОВОГО ПОТЕНЦИАЛА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Одним из целевых направлений де</w:t>
      </w:r>
      <w:r>
        <w:t>я</w:t>
      </w:r>
      <w:r>
        <w:t>тельности поселения в 2008 – 2012 годах является стимулирование трудовой акти</w:t>
      </w:r>
      <w:r>
        <w:t>в</w:t>
      </w:r>
      <w:r>
        <w:t>ности населения, усиление роли и ответс</w:t>
      </w:r>
      <w:r>
        <w:t>т</w:t>
      </w:r>
      <w:r>
        <w:t>венности участников социально-трудовых отношений, регулирование рынка труда и повышение конкурент</w:t>
      </w:r>
      <w:r>
        <w:t>о</w:t>
      </w:r>
      <w:r>
        <w:t>способности рабочей силы, снижение уровня общей бе</w:t>
      </w:r>
      <w:r>
        <w:t>з</w:t>
      </w:r>
      <w:r>
        <w:t>работицы.</w:t>
      </w:r>
    </w:p>
    <w:p w:rsidR="00F34B0F" w:rsidRDefault="00F34B0F" w:rsidP="00F34B0F">
      <w:pPr>
        <w:ind w:firstLine="567"/>
        <w:jc w:val="both"/>
      </w:pPr>
      <w:r>
        <w:lastRenderedPageBreak/>
        <w:t>В рамках данного направления в сре</w:t>
      </w:r>
      <w:r>
        <w:t>д</w:t>
      </w:r>
      <w:r>
        <w:t>несрочном периоде планируется решение следу</w:t>
      </w:r>
      <w:r>
        <w:t>ю</w:t>
      </w:r>
      <w:r>
        <w:t>щих задач: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создание новых рабочих мест на условиях постоянной занятости, обеспечива</w:t>
      </w:r>
      <w:r>
        <w:rPr>
          <w:szCs w:val="24"/>
        </w:rPr>
        <w:t>ю</w:t>
      </w:r>
      <w:r>
        <w:rPr>
          <w:szCs w:val="24"/>
        </w:rPr>
        <w:t>щих заработную плату выше величины прож</w:t>
      </w:r>
      <w:r>
        <w:rPr>
          <w:szCs w:val="24"/>
        </w:rPr>
        <w:t>и</w:t>
      </w:r>
      <w:r>
        <w:rPr>
          <w:szCs w:val="24"/>
        </w:rPr>
        <w:t>точного минимума;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организация рабочих мест по программе обществе</w:t>
      </w:r>
      <w:r>
        <w:rPr>
          <w:szCs w:val="24"/>
        </w:rPr>
        <w:t>н</w:t>
      </w:r>
      <w:r>
        <w:rPr>
          <w:szCs w:val="24"/>
        </w:rPr>
        <w:t>ных работ;</w:t>
      </w:r>
    </w:p>
    <w:p w:rsidR="00F34B0F" w:rsidRDefault="00F34B0F" w:rsidP="00F34B0F">
      <w:pPr>
        <w:ind w:firstLine="567"/>
        <w:jc w:val="both"/>
      </w:pPr>
      <w:r>
        <w:t>Для решения поставленных целей и задач  за 2006-2012 гг. будут выполнены следующие м</w:t>
      </w:r>
      <w:r>
        <w:t>е</w:t>
      </w:r>
      <w:r>
        <w:t xml:space="preserve">роприятия: 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привлечение населения к участию в общественных работах, в том числе в орган</w:t>
      </w:r>
      <w:r>
        <w:rPr>
          <w:szCs w:val="24"/>
        </w:rPr>
        <w:t>и</w:t>
      </w:r>
      <w:r>
        <w:rPr>
          <w:szCs w:val="24"/>
        </w:rPr>
        <w:t>зациях социальной сферы (не менее 5 человек ежегодно);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 xml:space="preserve">создать новые рабочие места </w:t>
      </w:r>
    </w:p>
    <w:p w:rsidR="00F34B0F" w:rsidRDefault="00F34B0F" w:rsidP="00F34B0F">
      <w:pPr>
        <w:pStyle w:val="31"/>
        <w:ind w:left="-18"/>
        <w:rPr>
          <w:szCs w:val="24"/>
        </w:rPr>
      </w:pPr>
      <w:r>
        <w:rPr>
          <w:szCs w:val="24"/>
        </w:rPr>
        <w:lastRenderedPageBreak/>
        <w:t>(не менее 3) на условиях постоянной занят</w:t>
      </w:r>
      <w:r>
        <w:rPr>
          <w:szCs w:val="24"/>
        </w:rPr>
        <w:t>о</w:t>
      </w:r>
      <w:r>
        <w:rPr>
          <w:szCs w:val="24"/>
        </w:rPr>
        <w:t>сти;</w:t>
      </w:r>
    </w:p>
    <w:p w:rsidR="00F34B0F" w:rsidRDefault="00F34B0F" w:rsidP="00F34B0F">
      <w:pPr>
        <w:ind w:firstLine="567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709"/>
          <w:titlePg/>
          <w:docGrid w:linePitch="360"/>
        </w:sectPr>
      </w:pPr>
      <w:r>
        <w:t>Выполнение поставленных целей и з</w:t>
      </w:r>
      <w:r>
        <w:t>а</w:t>
      </w:r>
      <w:r>
        <w:t>дач позволит создать к 2012 году не менее 25 рабочих мест к уровню 2006 года, пр</w:t>
      </w:r>
      <w:r>
        <w:t>о</w:t>
      </w:r>
      <w:r>
        <w:t>вести профессиональное переобучение и перепо</w:t>
      </w:r>
      <w:r>
        <w:t>д</w:t>
      </w:r>
      <w:r>
        <w:t>готовку, повышение квалификации не менее 5 человек, снизить уровень о</w:t>
      </w:r>
      <w:r>
        <w:t>б</w:t>
      </w:r>
      <w:r>
        <w:t>щей безработицы от численности эконом</w:t>
      </w:r>
      <w:r>
        <w:t>и</w:t>
      </w:r>
      <w:r>
        <w:t>чески активного населения поселения в 2012 г</w:t>
      </w:r>
      <w:r>
        <w:t>о</w:t>
      </w:r>
      <w:r>
        <w:t>ду до 6 %.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6.3. СОЦИАЛЬНАЯ ПОДДЕРЖКА НАСЕЛЕНИЯ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568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В целях формирования целостной и эффективной системы социальной поддер</w:t>
      </w:r>
      <w:r>
        <w:t>ж</w:t>
      </w:r>
      <w:r>
        <w:t>ки населения, обеспечения равных условий реализации социальных прав жителей    сел</w:t>
      </w:r>
      <w:r>
        <w:t>ь</w:t>
      </w:r>
      <w:r>
        <w:t>ского поселения «Тургинское» необходимо оказывать содействие органу социальной з</w:t>
      </w:r>
      <w:r>
        <w:t>а</w:t>
      </w:r>
      <w:r>
        <w:t>щиты населения (Министерство труда и с</w:t>
      </w:r>
      <w:r>
        <w:t>о</w:t>
      </w:r>
      <w:r>
        <w:t>циального развития Читинской области по    м</w:t>
      </w:r>
      <w:r>
        <w:t>у</w:t>
      </w:r>
      <w:r>
        <w:t xml:space="preserve">ниципальному району «Оловяннинский район») </w:t>
      </w:r>
      <w:proofErr w:type="gramStart"/>
      <w:r>
        <w:t>по</w:t>
      </w:r>
      <w:proofErr w:type="gramEnd"/>
      <w:r>
        <w:t>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осуществлению ежемесячных дене</w:t>
      </w:r>
      <w:r>
        <w:rPr>
          <w:szCs w:val="24"/>
        </w:rPr>
        <w:t>ж</w:t>
      </w:r>
      <w:r>
        <w:rPr>
          <w:szCs w:val="24"/>
        </w:rPr>
        <w:t>ных выплат льготным категориям граждан, в том числе пособий на детей, денежных выплат многодетным семьям, женщинам, вставшим на учет в медицинских учрежден</w:t>
      </w:r>
      <w:r>
        <w:rPr>
          <w:szCs w:val="24"/>
        </w:rPr>
        <w:t>и</w:t>
      </w:r>
      <w:r>
        <w:rPr>
          <w:szCs w:val="24"/>
        </w:rPr>
        <w:t>ях в ранние сроки беременности, женщинам, осуществляющим уход за р</w:t>
      </w:r>
      <w:r>
        <w:rPr>
          <w:szCs w:val="24"/>
        </w:rPr>
        <w:t>е</w:t>
      </w:r>
      <w:r>
        <w:rPr>
          <w:szCs w:val="24"/>
        </w:rPr>
        <w:t>бенком, иным категориям граждан;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осуществлению выплат ежемесячных денежных пособий, доплат к пенсиям отдельным категориям граждан в соотве</w:t>
      </w:r>
      <w:r>
        <w:rPr>
          <w:szCs w:val="24"/>
        </w:rPr>
        <w:t>т</w:t>
      </w:r>
      <w:r>
        <w:rPr>
          <w:szCs w:val="24"/>
        </w:rPr>
        <w:t>ствии с законодательством Читинской обла</w:t>
      </w:r>
      <w:r>
        <w:rPr>
          <w:szCs w:val="24"/>
        </w:rPr>
        <w:t>с</w:t>
      </w:r>
      <w:r>
        <w:rPr>
          <w:szCs w:val="24"/>
        </w:rPr>
        <w:t>ти;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оказанию социальной помощи малоим</w:t>
      </w:r>
      <w:r>
        <w:rPr>
          <w:szCs w:val="24"/>
        </w:rPr>
        <w:t>у</w:t>
      </w:r>
      <w:r>
        <w:rPr>
          <w:szCs w:val="24"/>
        </w:rPr>
        <w:t xml:space="preserve">щим семьям и одиноко </w:t>
      </w:r>
      <w:r>
        <w:rPr>
          <w:szCs w:val="24"/>
        </w:rPr>
        <w:lastRenderedPageBreak/>
        <w:t>проживающим гражданам в соответствии с Законом Ч</w:t>
      </w:r>
      <w:r>
        <w:rPr>
          <w:szCs w:val="24"/>
        </w:rPr>
        <w:t>и</w:t>
      </w:r>
      <w:r>
        <w:rPr>
          <w:szCs w:val="24"/>
        </w:rPr>
        <w:t>тинской области "О государственной социальной п</w:t>
      </w:r>
      <w:r>
        <w:rPr>
          <w:szCs w:val="24"/>
        </w:rPr>
        <w:t>о</w:t>
      </w:r>
      <w:r>
        <w:rPr>
          <w:szCs w:val="24"/>
        </w:rPr>
        <w:t>мощи в Читинской области";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осуществлению адресной социальной поддержки населения в форме предоста</w:t>
      </w:r>
      <w:r>
        <w:rPr>
          <w:szCs w:val="24"/>
        </w:rPr>
        <w:t>в</w:t>
      </w:r>
      <w:r>
        <w:rPr>
          <w:szCs w:val="24"/>
        </w:rPr>
        <w:t>ления гражданам субсидий на оплату ж</w:t>
      </w:r>
      <w:r>
        <w:rPr>
          <w:szCs w:val="24"/>
        </w:rPr>
        <w:t>и</w:t>
      </w:r>
      <w:r>
        <w:rPr>
          <w:szCs w:val="24"/>
        </w:rPr>
        <w:t>лого помещения и коммунальных услуг с использованием системы персонифиц</w:t>
      </w:r>
      <w:r>
        <w:rPr>
          <w:szCs w:val="24"/>
        </w:rPr>
        <w:t>и</w:t>
      </w:r>
      <w:r>
        <w:rPr>
          <w:szCs w:val="24"/>
        </w:rPr>
        <w:t>рованных социальных счетов;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обследованию семей на предмет выявл</w:t>
      </w:r>
      <w:r>
        <w:rPr>
          <w:szCs w:val="24"/>
        </w:rPr>
        <w:t>е</w:t>
      </w:r>
      <w:r>
        <w:rPr>
          <w:szCs w:val="24"/>
        </w:rPr>
        <w:t>ния лиц, нуждающихся в опеке и попеч</w:t>
      </w:r>
      <w:r>
        <w:rPr>
          <w:szCs w:val="24"/>
        </w:rPr>
        <w:t>и</w:t>
      </w:r>
      <w:r>
        <w:rPr>
          <w:szCs w:val="24"/>
        </w:rPr>
        <w:t xml:space="preserve">тельстве. </w:t>
      </w:r>
    </w:p>
    <w:p w:rsidR="00F34B0F" w:rsidRDefault="00F34B0F" w:rsidP="00F34B0F">
      <w:pPr>
        <w:ind w:firstLine="567"/>
        <w:jc w:val="both"/>
      </w:pPr>
      <w:r>
        <w:t>Ожидаемые результаты: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постепенная стабилизация численн</w:t>
      </w:r>
      <w:r>
        <w:rPr>
          <w:szCs w:val="24"/>
        </w:rPr>
        <w:t>о</w:t>
      </w:r>
      <w:r>
        <w:rPr>
          <w:szCs w:val="24"/>
        </w:rPr>
        <w:t>сти населения  сельского поселения «Турги</w:t>
      </w:r>
      <w:r>
        <w:rPr>
          <w:szCs w:val="24"/>
        </w:rPr>
        <w:t>н</w:t>
      </w:r>
      <w:r>
        <w:rPr>
          <w:szCs w:val="24"/>
        </w:rPr>
        <w:t>ское»;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формирование предпосылок для посл</w:t>
      </w:r>
      <w:r>
        <w:rPr>
          <w:szCs w:val="24"/>
        </w:rPr>
        <w:t>е</w:t>
      </w:r>
      <w:r>
        <w:rPr>
          <w:szCs w:val="24"/>
        </w:rPr>
        <w:t>дующего демографического роста;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увеличение продолжительности жи</w:t>
      </w:r>
      <w:r>
        <w:rPr>
          <w:szCs w:val="24"/>
        </w:rPr>
        <w:t>з</w:t>
      </w:r>
      <w:r>
        <w:rPr>
          <w:szCs w:val="24"/>
        </w:rPr>
        <w:t>ни, стимулирование рождаемости;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снижение смертности;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повышение уровня доступности и качес</w:t>
      </w:r>
      <w:r>
        <w:rPr>
          <w:szCs w:val="24"/>
        </w:rPr>
        <w:t>т</w:t>
      </w:r>
      <w:r>
        <w:rPr>
          <w:szCs w:val="24"/>
        </w:rPr>
        <w:t xml:space="preserve">ва социальных услуг. </w:t>
      </w: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center"/>
        <w:rPr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6.4. ОБРАЗОВАНИЕ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В целях обеспечения равного доступа к качественному образованию, повышения уровня подготовки выпускников, развития системы образования на основе улучшения материально-технической базы в 2006 – 2012 годах планируется проведение сл</w:t>
      </w:r>
      <w:r>
        <w:t>е</w:t>
      </w:r>
      <w:r>
        <w:t>дующих мероприятий: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 xml:space="preserve">оказание мер социальной поддержки работникам образования, в том числе </w:t>
      </w:r>
      <w:r>
        <w:rPr>
          <w:szCs w:val="24"/>
        </w:rPr>
        <w:lastRenderedPageBreak/>
        <w:t>мол</w:t>
      </w:r>
      <w:r>
        <w:rPr>
          <w:szCs w:val="24"/>
        </w:rPr>
        <w:t>о</w:t>
      </w:r>
      <w:r>
        <w:rPr>
          <w:szCs w:val="24"/>
        </w:rPr>
        <w:t>дым специалистам (выплата единовременн</w:t>
      </w:r>
      <w:r>
        <w:rPr>
          <w:szCs w:val="24"/>
        </w:rPr>
        <w:t>о</w:t>
      </w:r>
      <w:r>
        <w:rPr>
          <w:szCs w:val="24"/>
        </w:rPr>
        <w:t>го подъемного пособия);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</w:pPr>
      <w:r>
        <w:t>материально-техническое оснащение о</w:t>
      </w:r>
      <w:r>
        <w:t>б</w:t>
      </w:r>
      <w:r>
        <w:t>разовательных учреждений, в том числе мебелью, компьютерной техникой, спортивным инвентарем, обеспечение образ</w:t>
      </w:r>
      <w:r>
        <w:t>о</w:t>
      </w:r>
      <w:r>
        <w:t xml:space="preserve">вательных учреждений учебной, справочной, художественной литературой, </w:t>
      </w:r>
      <w:proofErr w:type="gramStart"/>
      <w:r>
        <w:t>наглядными</w:t>
      </w:r>
      <w:proofErr w:type="gramEnd"/>
      <w:r>
        <w:t xml:space="preserve"> пос</w:t>
      </w:r>
      <w:r>
        <w:t>о</w:t>
      </w:r>
      <w:r>
        <w:t xml:space="preserve">биям. </w:t>
      </w:r>
    </w:p>
    <w:p w:rsidR="00F34B0F" w:rsidRDefault="00F34B0F" w:rsidP="00F34B0F">
      <w:pPr>
        <w:ind w:firstLine="567"/>
        <w:jc w:val="both"/>
      </w:pPr>
      <w:r>
        <w:t xml:space="preserve"> </w:t>
      </w: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6.5. ЗДРАВООХРАНЕНИЕ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В целях улучшения состояния здоровья населения, стабилизации санитарно-эпидемиологической ситуации в поселении, повышения доступности качественной медицинской п</w:t>
      </w:r>
      <w:r>
        <w:t>о</w:t>
      </w:r>
      <w:r>
        <w:t>мощи планируется:</w:t>
      </w:r>
    </w:p>
    <w:p w:rsidR="00F34B0F" w:rsidRDefault="00F34B0F" w:rsidP="00F34B0F">
      <w:pPr>
        <w:pStyle w:val="31"/>
        <w:numPr>
          <w:ilvl w:val="1"/>
          <w:numId w:val="4"/>
        </w:numPr>
        <w:tabs>
          <w:tab w:val="left" w:pos="1134"/>
        </w:tabs>
        <w:ind w:left="284" w:hanging="284"/>
        <w:rPr>
          <w:szCs w:val="24"/>
        </w:rPr>
      </w:pPr>
      <w:r>
        <w:rPr>
          <w:szCs w:val="24"/>
        </w:rPr>
        <w:t>осуществление стабильного льготного л</w:t>
      </w:r>
      <w:r>
        <w:rPr>
          <w:szCs w:val="24"/>
        </w:rPr>
        <w:t>е</w:t>
      </w:r>
      <w:r>
        <w:rPr>
          <w:szCs w:val="24"/>
        </w:rPr>
        <w:t>карственного обеспечения отдельных категорий гр</w:t>
      </w:r>
      <w:r>
        <w:rPr>
          <w:szCs w:val="24"/>
        </w:rPr>
        <w:t>а</w:t>
      </w:r>
      <w:r>
        <w:rPr>
          <w:szCs w:val="24"/>
        </w:rPr>
        <w:t>ждан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обеспечение оказания населению медицинской помощи гарантированного объ</w:t>
      </w:r>
      <w:r>
        <w:rPr>
          <w:szCs w:val="24"/>
        </w:rPr>
        <w:t>е</w:t>
      </w:r>
      <w:r>
        <w:rPr>
          <w:szCs w:val="24"/>
        </w:rPr>
        <w:t>ма и качества в соответствии с ежегодно принимаемой Программой государстве</w:t>
      </w:r>
      <w:r>
        <w:rPr>
          <w:szCs w:val="24"/>
        </w:rPr>
        <w:t>н</w:t>
      </w:r>
      <w:r>
        <w:rPr>
          <w:szCs w:val="24"/>
        </w:rPr>
        <w:t xml:space="preserve">ных гарантий оказания </w:t>
      </w:r>
      <w:r>
        <w:rPr>
          <w:szCs w:val="24"/>
        </w:rPr>
        <w:lastRenderedPageBreak/>
        <w:t>гражданам Ро</w:t>
      </w:r>
      <w:r>
        <w:rPr>
          <w:szCs w:val="24"/>
        </w:rPr>
        <w:t>с</w:t>
      </w:r>
      <w:r>
        <w:rPr>
          <w:szCs w:val="24"/>
        </w:rPr>
        <w:t>сийской Федерации, проживающим на территории поселения, бесплатной мед</w:t>
      </w:r>
      <w:r>
        <w:rPr>
          <w:szCs w:val="24"/>
        </w:rPr>
        <w:t>и</w:t>
      </w:r>
      <w:r>
        <w:rPr>
          <w:szCs w:val="24"/>
        </w:rPr>
        <w:t>цинской помощи;</w:t>
      </w:r>
    </w:p>
    <w:p w:rsidR="00F34B0F" w:rsidRDefault="00F34B0F" w:rsidP="00F34B0F">
      <w:pPr>
        <w:pStyle w:val="31"/>
        <w:ind w:left="-18" w:firstLine="585"/>
        <w:rPr>
          <w:szCs w:val="24"/>
        </w:rPr>
      </w:pPr>
      <w:r>
        <w:rPr>
          <w:szCs w:val="24"/>
        </w:rPr>
        <w:t>Для достижения поставленных целей и задач за 2006-2012 гг. будут выполнены следующие м</w:t>
      </w:r>
      <w:r>
        <w:rPr>
          <w:szCs w:val="24"/>
        </w:rPr>
        <w:t>е</w:t>
      </w:r>
      <w:r>
        <w:rPr>
          <w:szCs w:val="24"/>
        </w:rPr>
        <w:t>роприятия: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вакцинация населения в рамках провед</w:t>
      </w:r>
      <w:r>
        <w:rPr>
          <w:szCs w:val="24"/>
        </w:rPr>
        <w:t>е</w:t>
      </w:r>
      <w:r>
        <w:rPr>
          <w:szCs w:val="24"/>
        </w:rPr>
        <w:t>ния профилактических мероприятий;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оснащение современным медици</w:t>
      </w:r>
      <w:r>
        <w:rPr>
          <w:szCs w:val="24"/>
        </w:rPr>
        <w:t>н</w:t>
      </w:r>
      <w:r>
        <w:rPr>
          <w:szCs w:val="24"/>
        </w:rPr>
        <w:t>ским оборудованием;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обеспечение льготными лекарствами.</w:t>
      </w:r>
    </w:p>
    <w:p w:rsidR="00F34B0F" w:rsidRDefault="00F34B0F" w:rsidP="00F34B0F">
      <w:pPr>
        <w:pStyle w:val="31"/>
        <w:tabs>
          <w:tab w:val="left" w:pos="1134"/>
        </w:tabs>
        <w:ind w:firstLine="567"/>
        <w:rPr>
          <w:szCs w:val="24"/>
        </w:rPr>
      </w:pPr>
      <w:r>
        <w:rPr>
          <w:szCs w:val="24"/>
        </w:rPr>
        <w:t xml:space="preserve"> </w:t>
      </w:r>
    </w:p>
    <w:p w:rsidR="00F34B0F" w:rsidRDefault="00F34B0F" w:rsidP="00F34B0F">
      <w:pPr>
        <w:ind w:firstLine="567"/>
        <w:jc w:val="both"/>
      </w:pP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6.6. МОЛОДЕЖНАЯ ПОЛИТИКА. ФИЗИЧЕСКАЯ КУЛЬТУРА И СПОРТ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proofErr w:type="gramStart"/>
      <w:r>
        <w:lastRenderedPageBreak/>
        <w:t>В целях содействия становлению активной гражданской позиции и самореализ</w:t>
      </w:r>
      <w:r>
        <w:t>а</w:t>
      </w:r>
      <w:r>
        <w:t>ции молодых граждан, организации духовно-нравственного и патриотического воспит</w:t>
      </w:r>
      <w:r>
        <w:t>а</w:t>
      </w:r>
      <w:r>
        <w:t>ния молодежи, формированию здорового о</w:t>
      </w:r>
      <w:r>
        <w:t>б</w:t>
      </w:r>
      <w:r>
        <w:t>раза жизни населения, созданию условий для развития массовой физической культуры и спорта, а также эффективного использования средств физической культуры и спорта в де</w:t>
      </w:r>
      <w:r>
        <w:t>я</w:t>
      </w:r>
      <w:r>
        <w:t>тельности по предупреждению наркомании, алкоголизма, табакокурения и правонаруш</w:t>
      </w:r>
      <w:r>
        <w:t>е</w:t>
      </w:r>
      <w:r>
        <w:t>ний в молодежной среде необходимо осущ</w:t>
      </w:r>
      <w:r>
        <w:t>е</w:t>
      </w:r>
      <w:r>
        <w:t>ствить мероприятия по:</w:t>
      </w:r>
      <w:proofErr w:type="gramEnd"/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гражданско-патриотическому и нравс</w:t>
      </w:r>
      <w:r>
        <w:rPr>
          <w:szCs w:val="24"/>
        </w:rPr>
        <w:t>т</w:t>
      </w:r>
      <w:r>
        <w:rPr>
          <w:szCs w:val="24"/>
        </w:rPr>
        <w:t>венному воспитанию молодежи;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организации досуга молодежи (оказ</w:t>
      </w:r>
      <w:r>
        <w:rPr>
          <w:szCs w:val="24"/>
        </w:rPr>
        <w:t>а</w:t>
      </w:r>
      <w:r>
        <w:rPr>
          <w:szCs w:val="24"/>
        </w:rPr>
        <w:t>ние поддержки спортивным секциям);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</w:pPr>
      <w:r>
        <w:t xml:space="preserve">проведению массовых спортивно-оздоровительных мероприятий </w:t>
      </w:r>
    </w:p>
    <w:p w:rsidR="00F34B0F" w:rsidRDefault="00F34B0F" w:rsidP="00F34B0F">
      <w:pPr>
        <w:pStyle w:val="31"/>
        <w:ind w:left="-18"/>
      </w:pPr>
      <w:r>
        <w:t>Реализация намеченных мероприятий позволит создать условия для самореализ</w:t>
      </w:r>
      <w:r>
        <w:t>а</w:t>
      </w:r>
      <w:r>
        <w:t>ции личности молодежи, развития массовой ф</w:t>
      </w:r>
      <w:r>
        <w:t>и</w:t>
      </w:r>
      <w:r>
        <w:t>зической культуры и спорта на территории  сельского поселения, сокр</w:t>
      </w:r>
      <w:r>
        <w:t>а</w:t>
      </w:r>
      <w:r>
        <w:t>тить негативные явления в молодежной среде (наркомания, алкоголизм, преступность), повысить духо</w:t>
      </w:r>
      <w:r>
        <w:t>в</w:t>
      </w:r>
      <w:r>
        <w:t>но-нравственный, интеллектуальный и физический потенциал м</w:t>
      </w:r>
      <w:r>
        <w:t>о</w:t>
      </w:r>
      <w:r>
        <w:t>лодежи.</w:t>
      </w: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center"/>
        <w:rPr>
          <w:color w:val="993300"/>
        </w:r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t>6.8. КУЛЬТУРА И ИСКУССТВО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Целью политики в сфере культуры и искусства является сохранение культурного наследия и развития культурного потенци</w:t>
      </w:r>
      <w:r>
        <w:t>а</w:t>
      </w:r>
      <w:r>
        <w:t>ла населения, сохранение и укрепление благоприятного социально-культурного клим</w:t>
      </w:r>
      <w:r>
        <w:t>а</w:t>
      </w:r>
      <w:r>
        <w:t>та на территории сельского поселения «Ту</w:t>
      </w:r>
      <w:r>
        <w:t>р</w:t>
      </w:r>
      <w:r>
        <w:t>гинское», повышения духовно-нравственного развития гра</w:t>
      </w:r>
      <w:r>
        <w:t>ж</w:t>
      </w:r>
      <w:r>
        <w:t>дан.</w:t>
      </w:r>
    </w:p>
    <w:p w:rsidR="00F34B0F" w:rsidRDefault="00F34B0F" w:rsidP="00F34B0F">
      <w:pPr>
        <w:ind w:firstLine="567"/>
        <w:jc w:val="both"/>
      </w:pPr>
      <w:r>
        <w:t>Предполагается решение следующих задач:</w:t>
      </w:r>
    </w:p>
    <w:p w:rsidR="00F34B0F" w:rsidRDefault="00F34B0F" w:rsidP="00F34B0F">
      <w:pPr>
        <w:pStyle w:val="31"/>
        <w:numPr>
          <w:ilvl w:val="0"/>
          <w:numId w:val="14"/>
        </w:numPr>
        <w:tabs>
          <w:tab w:val="num" w:pos="3441"/>
        </w:tabs>
        <w:ind w:left="284" w:hanging="284"/>
        <w:rPr>
          <w:szCs w:val="24"/>
        </w:rPr>
      </w:pPr>
      <w:r>
        <w:rPr>
          <w:szCs w:val="24"/>
        </w:rPr>
        <w:t xml:space="preserve">содействие дальнейшему развитию самодеятельного народного творчества, </w:t>
      </w:r>
      <w:r>
        <w:rPr>
          <w:szCs w:val="24"/>
        </w:rPr>
        <w:lastRenderedPageBreak/>
        <w:t>пр</w:t>
      </w:r>
      <w:r>
        <w:rPr>
          <w:szCs w:val="24"/>
        </w:rPr>
        <w:t>и</w:t>
      </w:r>
      <w:r>
        <w:rPr>
          <w:szCs w:val="24"/>
        </w:rPr>
        <w:t>общение к творчеству детей, подростков и м</w:t>
      </w:r>
      <w:r>
        <w:rPr>
          <w:szCs w:val="24"/>
        </w:rPr>
        <w:t>о</w:t>
      </w:r>
      <w:r>
        <w:rPr>
          <w:szCs w:val="24"/>
        </w:rPr>
        <w:t>лодежи;</w:t>
      </w:r>
    </w:p>
    <w:p w:rsidR="00F34B0F" w:rsidRDefault="00F34B0F" w:rsidP="00F34B0F">
      <w:pPr>
        <w:ind w:firstLine="567"/>
        <w:jc w:val="both"/>
      </w:pPr>
      <w:r>
        <w:t>За 2006-2012 гг. планируется  проведение сл</w:t>
      </w:r>
      <w:r>
        <w:t>е</w:t>
      </w:r>
      <w:r>
        <w:t>дующих мероприятий: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улучшение материально-технической базы учреждений культуры и искусства;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ремонт здания СДК,</w:t>
      </w:r>
    </w:p>
    <w:p w:rsidR="00F34B0F" w:rsidRDefault="00F34B0F" w:rsidP="00F34B0F">
      <w:pPr>
        <w:ind w:firstLine="567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709"/>
          <w:titlePg/>
          <w:docGrid w:linePitch="360"/>
        </w:sectPr>
      </w:pPr>
      <w:r>
        <w:t>Выполнение мероприятий будет способс</w:t>
      </w:r>
      <w:r>
        <w:t>т</w:t>
      </w:r>
      <w:r>
        <w:t>вовать повышению духовно-нравственного, творческого и культурного потенциала нас</w:t>
      </w:r>
    </w:p>
    <w:p w:rsidR="00F34B0F" w:rsidRDefault="00F34B0F" w:rsidP="00F34B0F">
      <w:pPr>
        <w:tabs>
          <w:tab w:val="left" w:pos="0"/>
          <w:tab w:val="left" w:pos="709"/>
          <w:tab w:val="left" w:pos="851"/>
        </w:tabs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709" w:right="851" w:bottom="1134" w:left="1134" w:header="709" w:footer="737" w:gutter="0"/>
          <w:cols w:num="2" w:space="709"/>
          <w:titlePg/>
          <w:docGrid w:linePitch="360"/>
        </w:sectPr>
      </w:pPr>
    </w:p>
    <w:p w:rsidR="00F34B0F" w:rsidRDefault="00F34B0F" w:rsidP="00F34B0F">
      <w:pPr>
        <w:jc w:val="center"/>
        <w:rPr>
          <w:b/>
          <w:bCs/>
          <w:color w:val="993300"/>
        </w:rPr>
      </w:pPr>
      <w:r>
        <w:rPr>
          <w:b/>
          <w:bCs/>
          <w:color w:val="993300"/>
        </w:rPr>
        <w:lastRenderedPageBreak/>
        <w:t>6.9. ОХРАНА ОКРУЖАЮЩЕЙ СРЕДЫ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ind w:firstLine="567"/>
        <w:jc w:val="both"/>
      </w:pPr>
      <w:r>
        <w:lastRenderedPageBreak/>
        <w:t>Основной целью политики в сфере о</w:t>
      </w:r>
      <w:r>
        <w:t>х</w:t>
      </w:r>
      <w:r>
        <w:t>раны окружающей среды в среднесрочном периоде является формирование благоприя</w:t>
      </w:r>
      <w:r>
        <w:t>т</w:t>
      </w:r>
      <w:r>
        <w:t>ных экологических условий проживания н</w:t>
      </w:r>
      <w:r>
        <w:t>а</w:t>
      </w:r>
      <w:r>
        <w:t>селения, обеспечение экологической безопасности на территории п</w:t>
      </w:r>
      <w:r>
        <w:t>о</w:t>
      </w:r>
      <w:r>
        <w:t>селения.</w:t>
      </w:r>
    </w:p>
    <w:p w:rsidR="00F34B0F" w:rsidRDefault="00F34B0F" w:rsidP="00F34B0F">
      <w:pPr>
        <w:ind w:firstLine="567"/>
        <w:jc w:val="both"/>
      </w:pPr>
      <w:r>
        <w:t>Необходимо решение следующих з</w:t>
      </w:r>
      <w:r>
        <w:t>а</w:t>
      </w:r>
      <w:r>
        <w:t>дач:</w:t>
      </w:r>
    </w:p>
    <w:p w:rsidR="00F34B0F" w:rsidRDefault="00F34B0F" w:rsidP="00F34B0F">
      <w:pPr>
        <w:ind w:firstLine="567"/>
        <w:jc w:val="both"/>
      </w:pPr>
      <w:r>
        <w:t>В 2006-2012 гг. планируется провед</w:t>
      </w:r>
      <w:r>
        <w:t>е</w:t>
      </w:r>
      <w:r>
        <w:t>ние следующих мероприятий:</w:t>
      </w:r>
    </w:p>
    <w:p w:rsidR="00F34B0F" w:rsidRDefault="00F34B0F" w:rsidP="00F34B0F">
      <w:pPr>
        <w:numPr>
          <w:ilvl w:val="0"/>
          <w:numId w:val="3"/>
        </w:numPr>
        <w:spacing w:after="0" w:line="240" w:lineRule="auto"/>
        <w:ind w:left="360"/>
        <w:jc w:val="both"/>
      </w:pPr>
      <w:proofErr w:type="spellStart"/>
      <w:r>
        <w:lastRenderedPageBreak/>
        <w:t>буртовка</w:t>
      </w:r>
      <w:proofErr w:type="spellEnd"/>
      <w:r>
        <w:t xml:space="preserve"> территории свалок;</w:t>
      </w:r>
    </w:p>
    <w:p w:rsidR="00F34B0F" w:rsidRDefault="00F34B0F" w:rsidP="00F34B0F">
      <w:pPr>
        <w:numPr>
          <w:ilvl w:val="0"/>
          <w:numId w:val="3"/>
        </w:numPr>
        <w:spacing w:after="0" w:line="240" w:lineRule="auto"/>
        <w:ind w:left="360"/>
        <w:jc w:val="both"/>
      </w:pPr>
      <w:r>
        <w:t>ремонт ограды кладбищ.</w:t>
      </w:r>
    </w:p>
    <w:p w:rsidR="00F34B0F" w:rsidRDefault="00F34B0F" w:rsidP="00F34B0F">
      <w:pPr>
        <w:ind w:firstLine="567"/>
        <w:jc w:val="both"/>
      </w:pPr>
      <w:r>
        <w:t>Реализ</w:t>
      </w:r>
      <w:r>
        <w:t>а</w:t>
      </w:r>
      <w:r>
        <w:t>ция планируемых мероприятий по охране окружающей среды будет спосо</w:t>
      </w:r>
      <w:r>
        <w:t>б</w:t>
      </w:r>
      <w:r>
        <w:t>ствовать стабилизации экологической обст</w:t>
      </w:r>
      <w:r>
        <w:t>а</w:t>
      </w:r>
      <w:r>
        <w:t>новки в поселении, снижению уровня загря</w:t>
      </w:r>
      <w:r>
        <w:t>з</w:t>
      </w:r>
      <w:r>
        <w:t>нения окружающей среды</w:t>
      </w:r>
    </w:p>
    <w:p w:rsidR="00F34B0F" w:rsidRDefault="00F34B0F" w:rsidP="00F34B0F">
      <w:pPr>
        <w:jc w:val="both"/>
      </w:pPr>
    </w:p>
    <w:p w:rsidR="00F34B0F" w:rsidRDefault="00F34B0F" w:rsidP="00F34B0F">
      <w:pPr>
        <w:ind w:firstLine="567"/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pStyle w:val="31"/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t>7. ОЖИДАЕМЫЕ РЕЗУЛЬТАТЫ РЕАЛИЗАЦИИ ПРОГРАММЫ</w:t>
      </w:r>
    </w:p>
    <w:p w:rsidR="00F34B0F" w:rsidRDefault="00F34B0F" w:rsidP="00F34B0F">
      <w:pPr>
        <w:jc w:val="both"/>
        <w:rPr>
          <w:color w:val="993300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510"/>
          <w:titlePg/>
          <w:docGrid w:linePitch="360"/>
        </w:sectPr>
      </w:pPr>
    </w:p>
    <w:p w:rsidR="00F34B0F" w:rsidRDefault="00F34B0F" w:rsidP="00F34B0F">
      <w:pPr>
        <w:jc w:val="both"/>
      </w:pPr>
    </w:p>
    <w:p w:rsidR="00F34B0F" w:rsidRDefault="00F34B0F" w:rsidP="00F34B0F">
      <w:pPr>
        <w:ind w:firstLine="709"/>
        <w:jc w:val="both"/>
      </w:pPr>
      <w:r>
        <w:t>Реализация мероприятий Программы позволит:</w:t>
      </w:r>
    </w:p>
    <w:p w:rsidR="00F34B0F" w:rsidRDefault="00F34B0F" w:rsidP="00F34B0F">
      <w:pPr>
        <w:ind w:firstLine="709"/>
        <w:jc w:val="both"/>
      </w:pPr>
    </w:p>
    <w:p w:rsidR="00F34B0F" w:rsidRDefault="00F34B0F" w:rsidP="00F34B0F">
      <w:pPr>
        <w:pStyle w:val="31"/>
        <w:jc w:val="center"/>
        <w:rPr>
          <w:szCs w:val="24"/>
        </w:rPr>
      </w:pPr>
      <w:r>
        <w:rPr>
          <w:b/>
          <w:bCs/>
          <w:color w:val="000080"/>
          <w:szCs w:val="24"/>
        </w:rPr>
        <w:t>1) В СФЕРЕ УПРАВЛ</w:t>
      </w:r>
      <w:r>
        <w:rPr>
          <w:b/>
          <w:bCs/>
          <w:color w:val="000080"/>
          <w:szCs w:val="24"/>
        </w:rPr>
        <w:t>Е</w:t>
      </w:r>
      <w:r>
        <w:rPr>
          <w:b/>
          <w:bCs/>
          <w:color w:val="000080"/>
          <w:szCs w:val="24"/>
        </w:rPr>
        <w:t>НИЯ:</w:t>
      </w: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20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обеспечить реализацию прав граждан на участие в управлении;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увеличение доходов и оптимальное ра</w:t>
      </w:r>
      <w:r>
        <w:rPr>
          <w:szCs w:val="24"/>
        </w:rPr>
        <w:t>с</w:t>
      </w:r>
      <w:r>
        <w:rPr>
          <w:szCs w:val="24"/>
        </w:rPr>
        <w:t>ходование бюджета поселения.</w:t>
      </w:r>
    </w:p>
    <w:p w:rsidR="00F34B0F" w:rsidRDefault="00F34B0F" w:rsidP="00F34B0F">
      <w:pPr>
        <w:jc w:val="both"/>
        <w:rPr>
          <w:color w:val="000080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jc w:val="both"/>
        <w:rPr>
          <w:color w:val="000080"/>
        </w:rPr>
      </w:pPr>
    </w:p>
    <w:p w:rsidR="00F34B0F" w:rsidRDefault="00F34B0F" w:rsidP="00F34B0F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lastRenderedPageBreak/>
        <w:t>2) В ЭКОНОМИКЕ:</w:t>
      </w:r>
    </w:p>
    <w:p w:rsidR="00F34B0F" w:rsidRDefault="00F34B0F" w:rsidP="00F34B0F">
      <w:pPr>
        <w:pStyle w:val="31"/>
        <w:rPr>
          <w:szCs w:val="24"/>
        </w:rPr>
      </w:pP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20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увеличить производство сельскохозяйс</w:t>
      </w:r>
      <w:r>
        <w:rPr>
          <w:szCs w:val="24"/>
        </w:rPr>
        <w:t>т</w:t>
      </w:r>
      <w:r>
        <w:rPr>
          <w:szCs w:val="24"/>
        </w:rPr>
        <w:t xml:space="preserve">венной продукции за счет повышения урожайности 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создать благоприятные условия для со</w:t>
      </w:r>
      <w:r>
        <w:rPr>
          <w:szCs w:val="24"/>
        </w:rPr>
        <w:t>з</w:t>
      </w:r>
      <w:r>
        <w:rPr>
          <w:szCs w:val="24"/>
        </w:rPr>
        <w:t>дания малого предпринимательства.</w:t>
      </w:r>
    </w:p>
    <w:p w:rsidR="00F34B0F" w:rsidRDefault="00F34B0F" w:rsidP="00F34B0F">
      <w:pPr>
        <w:pStyle w:val="31"/>
        <w:rPr>
          <w:color w:val="000080"/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rPr>
          <w:color w:val="000080"/>
          <w:szCs w:val="24"/>
        </w:rPr>
      </w:pPr>
    </w:p>
    <w:p w:rsidR="00F34B0F" w:rsidRDefault="00F34B0F" w:rsidP="00F34B0F">
      <w:pPr>
        <w:pStyle w:val="31"/>
        <w:jc w:val="center"/>
        <w:rPr>
          <w:b/>
          <w:bCs/>
          <w:color w:val="000080"/>
          <w:szCs w:val="24"/>
        </w:rPr>
      </w:pPr>
      <w:r>
        <w:rPr>
          <w:b/>
          <w:bCs/>
          <w:color w:val="000080"/>
          <w:szCs w:val="24"/>
        </w:rPr>
        <w:t xml:space="preserve">3) В СФЕРЕ РАЗВИТИЯ ЖИЛИЩНО-КОММУНАЛЬНОГО </w:t>
      </w:r>
    </w:p>
    <w:p w:rsidR="00F34B0F" w:rsidRDefault="00F34B0F" w:rsidP="00F34B0F">
      <w:pPr>
        <w:pStyle w:val="31"/>
        <w:jc w:val="center"/>
        <w:rPr>
          <w:szCs w:val="24"/>
        </w:rPr>
      </w:pPr>
      <w:r>
        <w:rPr>
          <w:b/>
          <w:bCs/>
          <w:color w:val="000080"/>
          <w:szCs w:val="24"/>
        </w:rPr>
        <w:t>КОМПЛЕКСА И ИНФРАСТРУ</w:t>
      </w:r>
      <w:r>
        <w:rPr>
          <w:b/>
          <w:bCs/>
          <w:color w:val="000080"/>
          <w:szCs w:val="24"/>
        </w:rPr>
        <w:t>К</w:t>
      </w:r>
      <w:r>
        <w:rPr>
          <w:b/>
          <w:bCs/>
          <w:color w:val="000080"/>
          <w:szCs w:val="24"/>
        </w:rPr>
        <w:t>ТУРЫ:</w:t>
      </w: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20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благоустроить территорию сельского п</w:t>
      </w:r>
      <w:r>
        <w:rPr>
          <w:szCs w:val="24"/>
        </w:rPr>
        <w:t>о</w:t>
      </w:r>
      <w:r>
        <w:rPr>
          <w:szCs w:val="24"/>
        </w:rPr>
        <w:t>селения;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ввести в эксплуатацию цех по ремонту и пошиву обуви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ввести в эксплуатацию цех по ремонту сложно - бытовой техники</w:t>
      </w:r>
    </w:p>
    <w:p w:rsidR="00F34B0F" w:rsidRDefault="00F34B0F" w:rsidP="00F34B0F">
      <w:pPr>
        <w:pStyle w:val="31"/>
        <w:rPr>
          <w:color w:val="000080"/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rPr>
          <w:color w:val="000080"/>
          <w:szCs w:val="24"/>
        </w:rPr>
      </w:pPr>
    </w:p>
    <w:p w:rsidR="00F34B0F" w:rsidRDefault="00F34B0F" w:rsidP="00F34B0F">
      <w:pPr>
        <w:pStyle w:val="31"/>
        <w:jc w:val="center"/>
        <w:rPr>
          <w:szCs w:val="24"/>
        </w:rPr>
      </w:pPr>
      <w:r>
        <w:rPr>
          <w:b/>
          <w:bCs/>
          <w:color w:val="000080"/>
          <w:szCs w:val="24"/>
        </w:rPr>
        <w:t>4) В СОЦИАЛЬНОЙ СФЕРЕ:</w:t>
      </w:r>
    </w:p>
    <w:p w:rsidR="00F34B0F" w:rsidRDefault="00F34B0F" w:rsidP="00F34B0F">
      <w:pPr>
        <w:pStyle w:val="31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20"/>
          <w:titlePg/>
          <w:docGrid w:linePitch="360"/>
        </w:sectPr>
      </w:pP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улучшить состояние здоровья жителей поселения;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t>повысить эффективность деятельности учреждений образования;</w:t>
      </w:r>
    </w:p>
    <w:p w:rsidR="00F34B0F" w:rsidRDefault="00F34B0F" w:rsidP="00F34B0F">
      <w:pPr>
        <w:pStyle w:val="31"/>
        <w:numPr>
          <w:ilvl w:val="0"/>
          <w:numId w:val="4"/>
        </w:numPr>
        <w:ind w:left="342"/>
        <w:rPr>
          <w:szCs w:val="24"/>
        </w:rPr>
      </w:pPr>
      <w:r>
        <w:rPr>
          <w:szCs w:val="24"/>
        </w:rPr>
        <w:lastRenderedPageBreak/>
        <w:t>сократить негативное явление в молоде</w:t>
      </w:r>
      <w:r>
        <w:rPr>
          <w:szCs w:val="24"/>
        </w:rPr>
        <w:t>ж</w:t>
      </w:r>
      <w:r>
        <w:rPr>
          <w:szCs w:val="24"/>
        </w:rPr>
        <w:t>ной среде.</w:t>
      </w: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</w:pPr>
    </w:p>
    <w:p w:rsidR="00F34B0F" w:rsidRDefault="00F34B0F" w:rsidP="00F34B0F">
      <w:pPr>
        <w:jc w:val="both"/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tabs>
          <w:tab w:val="left" w:pos="851"/>
        </w:tabs>
        <w:jc w:val="center"/>
        <w:rPr>
          <w:b/>
          <w:color w:val="993300"/>
          <w:szCs w:val="28"/>
        </w:rPr>
      </w:pPr>
    </w:p>
    <w:p w:rsidR="00F34B0F" w:rsidRDefault="00F34B0F" w:rsidP="00F34B0F">
      <w:pPr>
        <w:pStyle w:val="31"/>
        <w:tabs>
          <w:tab w:val="left" w:pos="851"/>
        </w:tabs>
        <w:jc w:val="center"/>
        <w:rPr>
          <w:b/>
          <w:color w:val="993300"/>
          <w:szCs w:val="28"/>
        </w:rPr>
      </w:pPr>
      <w:r>
        <w:rPr>
          <w:b/>
          <w:color w:val="993300"/>
          <w:szCs w:val="28"/>
        </w:rPr>
        <w:t>8. ФИНАНСОВОЕ ОБЕСПЕЧЕНИЕ ПРОГРАММЫ</w:t>
      </w:r>
    </w:p>
    <w:p w:rsidR="00F34B0F" w:rsidRDefault="00F34B0F" w:rsidP="00F34B0F">
      <w:pPr>
        <w:pStyle w:val="31"/>
        <w:tabs>
          <w:tab w:val="left" w:pos="851"/>
        </w:tabs>
        <w:jc w:val="center"/>
        <w:rPr>
          <w:b/>
          <w:color w:val="993300"/>
          <w:szCs w:val="28"/>
        </w:rPr>
      </w:pPr>
    </w:p>
    <w:p w:rsidR="00F34B0F" w:rsidRDefault="00F34B0F" w:rsidP="00F34B0F">
      <w:pPr>
        <w:pStyle w:val="31"/>
        <w:tabs>
          <w:tab w:val="left" w:pos="851"/>
        </w:tabs>
        <w:jc w:val="center"/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space="720"/>
          <w:titlePg/>
          <w:docGrid w:linePitch="360"/>
        </w:sectPr>
      </w:pPr>
    </w:p>
    <w:p w:rsidR="00F34B0F" w:rsidRDefault="00F34B0F" w:rsidP="00F34B0F">
      <w:pPr>
        <w:pStyle w:val="a3"/>
        <w:ind w:firstLine="709"/>
      </w:pPr>
      <w:r>
        <w:lastRenderedPageBreak/>
        <w:t>Суммарный объем финансирования программы в 2006 – 2012 годах (в среднег</w:t>
      </w:r>
      <w:r>
        <w:t>о</w:t>
      </w:r>
      <w:r>
        <w:t>довых ценах 2006 года) составит 4195,60 тыс. ру</w:t>
      </w:r>
      <w:r>
        <w:t>б</w:t>
      </w:r>
      <w:r>
        <w:t>лей.</w:t>
      </w:r>
    </w:p>
    <w:p w:rsidR="00F34B0F" w:rsidRDefault="00F34B0F" w:rsidP="00F34B0F">
      <w:pPr>
        <w:pStyle w:val="a3"/>
        <w:ind w:firstLine="709"/>
      </w:pPr>
      <w:r>
        <w:t>Основные источники финансиров</w:t>
      </w:r>
      <w:r>
        <w:t>а</w:t>
      </w:r>
      <w:r>
        <w:t>ния:</w:t>
      </w:r>
    </w:p>
    <w:p w:rsidR="00F34B0F" w:rsidRDefault="00F34B0F" w:rsidP="00F34B0F">
      <w:pPr>
        <w:numPr>
          <w:ilvl w:val="0"/>
          <w:numId w:val="5"/>
        </w:numPr>
        <w:tabs>
          <w:tab w:val="left" w:pos="851"/>
          <w:tab w:val="num" w:pos="1110"/>
        </w:tabs>
        <w:spacing w:after="0" w:line="240" w:lineRule="auto"/>
        <w:ind w:left="284" w:hanging="284"/>
        <w:jc w:val="both"/>
      </w:pPr>
      <w:r>
        <w:t xml:space="preserve">средства федерального бюджета (в </w:t>
      </w:r>
      <w:proofErr w:type="gramStart"/>
      <w:r>
        <w:t>рамках</w:t>
      </w:r>
      <w:proofErr w:type="gramEnd"/>
      <w:r>
        <w:t xml:space="preserve"> реализуемых на территории Читинской области федеральных целевых программ) составляют 3378,51 тыс. рублей </w:t>
      </w:r>
    </w:p>
    <w:p w:rsidR="00F34B0F" w:rsidRDefault="00F34B0F" w:rsidP="00F34B0F">
      <w:pPr>
        <w:numPr>
          <w:ilvl w:val="0"/>
          <w:numId w:val="5"/>
        </w:numPr>
        <w:tabs>
          <w:tab w:val="left" w:pos="851"/>
          <w:tab w:val="num" w:pos="1110"/>
        </w:tabs>
        <w:spacing w:after="0" w:line="240" w:lineRule="auto"/>
        <w:ind w:left="284" w:hanging="284"/>
        <w:jc w:val="both"/>
      </w:pPr>
      <w:r>
        <w:t xml:space="preserve">средства областного бюджета – _______________ тыс. рублей </w:t>
      </w:r>
    </w:p>
    <w:p w:rsidR="00F34B0F" w:rsidRDefault="00F34B0F" w:rsidP="00F34B0F">
      <w:pPr>
        <w:numPr>
          <w:ilvl w:val="0"/>
          <w:numId w:val="5"/>
        </w:numPr>
        <w:tabs>
          <w:tab w:val="left" w:pos="851"/>
          <w:tab w:val="num" w:pos="1110"/>
        </w:tabs>
        <w:spacing w:after="0" w:line="240" w:lineRule="auto"/>
        <w:ind w:left="284" w:hanging="284"/>
        <w:jc w:val="both"/>
      </w:pPr>
      <w:r>
        <w:t>средства бюджета поселения – 757,09 тыс. рублей</w:t>
      </w:r>
    </w:p>
    <w:p w:rsidR="00F34B0F" w:rsidRDefault="00F34B0F" w:rsidP="00F34B0F">
      <w:pPr>
        <w:numPr>
          <w:ilvl w:val="0"/>
          <w:numId w:val="5"/>
        </w:numPr>
        <w:tabs>
          <w:tab w:val="left" w:pos="851"/>
          <w:tab w:val="num" w:pos="1110"/>
        </w:tabs>
        <w:spacing w:after="0" w:line="240" w:lineRule="auto"/>
        <w:ind w:left="284" w:hanging="284"/>
        <w:jc w:val="both"/>
      </w:pPr>
      <w:r>
        <w:t>внебюджетные источники – 50 тыс. ру</w:t>
      </w:r>
      <w:r>
        <w:t>б</w:t>
      </w:r>
      <w:r>
        <w:t xml:space="preserve">лей </w:t>
      </w:r>
    </w:p>
    <w:p w:rsidR="00F34B0F" w:rsidRDefault="00F34B0F" w:rsidP="00F34B0F">
      <w:pPr>
        <w:pStyle w:val="31"/>
        <w:tabs>
          <w:tab w:val="left" w:pos="851"/>
        </w:tabs>
        <w:rPr>
          <w:b/>
          <w:szCs w:val="24"/>
        </w:rPr>
      </w:pPr>
    </w:p>
    <w:p w:rsidR="00F34B0F" w:rsidRDefault="00F34B0F" w:rsidP="00F34B0F">
      <w:pPr>
        <w:pStyle w:val="31"/>
        <w:tabs>
          <w:tab w:val="left" w:pos="851"/>
        </w:tabs>
        <w:rPr>
          <w:szCs w:val="24"/>
        </w:rPr>
      </w:pPr>
      <w:r>
        <w:rPr>
          <w:szCs w:val="24"/>
        </w:rPr>
        <w:t>Перечень мероприятий программы комплексного социально-экономического разв</w:t>
      </w:r>
      <w:r>
        <w:rPr>
          <w:szCs w:val="24"/>
        </w:rPr>
        <w:t>и</w:t>
      </w:r>
      <w:r>
        <w:rPr>
          <w:szCs w:val="24"/>
        </w:rPr>
        <w:t>тия поселения на среднесрочную перспективу представлен в Прил</w:t>
      </w:r>
      <w:r>
        <w:rPr>
          <w:szCs w:val="24"/>
        </w:rPr>
        <w:t>о</w:t>
      </w:r>
      <w:r>
        <w:rPr>
          <w:szCs w:val="24"/>
        </w:rPr>
        <w:t>жении 1.</w:t>
      </w:r>
    </w:p>
    <w:p w:rsidR="00F34B0F" w:rsidRDefault="00F34B0F" w:rsidP="00F34B0F">
      <w:pPr>
        <w:pStyle w:val="31"/>
        <w:tabs>
          <w:tab w:val="left" w:pos="851"/>
        </w:tabs>
        <w:rPr>
          <w:szCs w:val="24"/>
        </w:rPr>
        <w:sectPr w:rsidR="00F34B0F">
          <w:type w:val="continuous"/>
          <w:pgSz w:w="11907" w:h="16840" w:code="9"/>
          <w:pgMar w:top="1134" w:right="851" w:bottom="1134" w:left="1134" w:header="709" w:footer="737" w:gutter="0"/>
          <w:cols w:num="2" w:space="510"/>
          <w:titlePg/>
          <w:docGrid w:linePitch="360"/>
        </w:sect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 w:val="20"/>
        </w:rPr>
      </w:pPr>
    </w:p>
    <w:p w:rsidR="00F34B0F" w:rsidRDefault="00F34B0F" w:rsidP="00F34B0F">
      <w:pPr>
        <w:pStyle w:val="31"/>
        <w:tabs>
          <w:tab w:val="left" w:pos="851"/>
        </w:tabs>
        <w:rPr>
          <w:szCs w:val="24"/>
        </w:rPr>
      </w:pPr>
      <w:r>
        <w:rPr>
          <w:szCs w:val="24"/>
        </w:rPr>
        <w:t xml:space="preserve">Глава администрации </w:t>
      </w:r>
    </w:p>
    <w:p w:rsidR="00F34B0F" w:rsidRDefault="00F34B0F" w:rsidP="00F34B0F">
      <w:pPr>
        <w:pStyle w:val="31"/>
        <w:tabs>
          <w:tab w:val="left" w:pos="851"/>
        </w:tabs>
        <w:rPr>
          <w:szCs w:val="24"/>
        </w:rPr>
      </w:pPr>
      <w:r>
        <w:rPr>
          <w:szCs w:val="24"/>
        </w:rPr>
        <w:t>сельского поселения «Тургинское»:                                                      /Н.И. Бутин/</w:t>
      </w:r>
    </w:p>
    <w:p w:rsidR="00F34B0F" w:rsidRDefault="00F34B0F" w:rsidP="00F34B0F"/>
    <w:p w:rsidR="00000000" w:rsidRDefault="00F34B0F" w:rsidP="00F34B0F">
      <w:pPr>
        <w:jc w:val="center"/>
      </w:pPr>
      <w:r>
        <w:t>М.П.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34B0F">
    <w:pPr>
      <w:pStyle w:val="a8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34B0F">
    <w:pPr>
      <w:pStyle w:val="a8"/>
      <w:ind w:right="360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34B0F">
    <w:pPr>
      <w:pStyle w:val="a8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6BA"/>
    <w:multiLevelType w:val="multilevel"/>
    <w:tmpl w:val="B6881C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1948BD"/>
    <w:multiLevelType w:val="hybridMultilevel"/>
    <w:tmpl w:val="82B6EE7C"/>
    <w:lvl w:ilvl="0" w:tplc="8E84C816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0827466"/>
    <w:multiLevelType w:val="hybridMultilevel"/>
    <w:tmpl w:val="92428AD2"/>
    <w:lvl w:ilvl="0" w:tplc="8E84C816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  <w:color w:val="000080"/>
      </w:rPr>
    </w:lvl>
    <w:lvl w:ilvl="1" w:tplc="8E84C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9952EE"/>
    <w:multiLevelType w:val="hybridMultilevel"/>
    <w:tmpl w:val="60A2A666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23FE0F70"/>
    <w:multiLevelType w:val="hybridMultilevel"/>
    <w:tmpl w:val="01382DD8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2DF96E89"/>
    <w:multiLevelType w:val="hybridMultilevel"/>
    <w:tmpl w:val="91E687D4"/>
    <w:lvl w:ilvl="0" w:tplc="8E84C816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  <w:color w:val="000080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2ECA3373"/>
    <w:multiLevelType w:val="hybridMultilevel"/>
    <w:tmpl w:val="B1720DFA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3D81376C"/>
    <w:multiLevelType w:val="hybridMultilevel"/>
    <w:tmpl w:val="E23A9070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1EA677A"/>
    <w:multiLevelType w:val="hybridMultilevel"/>
    <w:tmpl w:val="7F2E9832"/>
    <w:lvl w:ilvl="0" w:tplc="ED4E71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  <w:sz w:val="24"/>
        <w:szCs w:val="24"/>
      </w:rPr>
    </w:lvl>
    <w:lvl w:ilvl="1" w:tplc="8E84C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9656ED3"/>
    <w:multiLevelType w:val="hybridMultilevel"/>
    <w:tmpl w:val="B414E43A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B2F17DD"/>
    <w:multiLevelType w:val="hybridMultilevel"/>
    <w:tmpl w:val="4B84637A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50EF29C6"/>
    <w:multiLevelType w:val="hybridMultilevel"/>
    <w:tmpl w:val="C510B0DC"/>
    <w:lvl w:ilvl="0" w:tplc="8E84C816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  <w:color w:val="000080"/>
      </w:rPr>
    </w:lvl>
    <w:lvl w:ilvl="1" w:tplc="654ED4C2">
      <w:start w:val="5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59A30B2A"/>
    <w:multiLevelType w:val="hybridMultilevel"/>
    <w:tmpl w:val="FB7695EC"/>
    <w:lvl w:ilvl="0" w:tplc="8E84C816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  <w:color w:val="000080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5AAE11EB"/>
    <w:multiLevelType w:val="hybridMultilevel"/>
    <w:tmpl w:val="49D6E74C"/>
    <w:lvl w:ilvl="0" w:tplc="4C8AC73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4">
    <w:nsid w:val="63336C60"/>
    <w:multiLevelType w:val="hybridMultilevel"/>
    <w:tmpl w:val="38DA7E9A"/>
    <w:lvl w:ilvl="0" w:tplc="54FCAE2C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8000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8"/>
  </w:num>
  <w:num w:numId="5">
    <w:abstractNumId w:val="14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6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B0F"/>
    <w:rsid w:val="00F3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4B0F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F34B0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F34B0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B0F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F34B0F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F34B0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F34B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F34B0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F34B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34B0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semiHidden/>
    <w:rsid w:val="00F34B0F"/>
    <w:pPr>
      <w:spacing w:after="0" w:line="240" w:lineRule="auto"/>
      <w:ind w:firstLine="709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F34B0F"/>
    <w:rPr>
      <w:rFonts w:ascii="Times New Roman" w:eastAsia="Times New Roman" w:hAnsi="Times New Roman" w:cs="Times New Roman"/>
      <w:kern w:val="16"/>
      <w:sz w:val="24"/>
      <w:szCs w:val="20"/>
    </w:rPr>
  </w:style>
  <w:style w:type="paragraph" w:styleId="a5">
    <w:name w:val="Subtitle"/>
    <w:basedOn w:val="a"/>
    <w:link w:val="a6"/>
    <w:qFormat/>
    <w:rsid w:val="00F34B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rsid w:val="00F34B0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F34B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7">
    <w:name w:val="Обычный_"/>
    <w:basedOn w:val="a"/>
    <w:rsid w:val="00F34B0F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semiHidden/>
    <w:rsid w:val="00F34B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F34B0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3272</Words>
  <Characters>18657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2012-06-16T08:40:00Z</dcterms:created>
  <dcterms:modified xsi:type="dcterms:W3CDTF">2012-06-16T08:42:00Z</dcterms:modified>
</cp:coreProperties>
</file>