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465" w:rsidRDefault="007D4465" w:rsidP="007D4465">
      <w:pPr>
        <w:pStyle w:val="1"/>
        <w:ind w:left="708"/>
      </w:pPr>
      <w:r>
        <w:t xml:space="preserve">АДМИНИСТРАЦИЯ СЕЛЬСКОГО ПОСЕЛЕНИЯ «ТУРГИНСКОЕ» </w:t>
      </w:r>
    </w:p>
    <w:p w:rsidR="007D4465" w:rsidRDefault="007D4465" w:rsidP="007D4465">
      <w:pPr>
        <w:ind w:left="708"/>
        <w:rPr>
          <w:sz w:val="28"/>
        </w:rPr>
      </w:pPr>
    </w:p>
    <w:p w:rsidR="007D4465" w:rsidRDefault="007D4465" w:rsidP="007D4465">
      <w:pPr>
        <w:ind w:left="708"/>
        <w:rPr>
          <w:sz w:val="28"/>
        </w:rPr>
      </w:pPr>
    </w:p>
    <w:p w:rsidR="007D4465" w:rsidRDefault="007D4465" w:rsidP="007D4465">
      <w:pPr>
        <w:pStyle w:val="2"/>
        <w:ind w:left="708"/>
        <w:rPr>
          <w:b/>
          <w:bCs/>
        </w:rPr>
      </w:pPr>
      <w:r>
        <w:rPr>
          <w:b/>
          <w:bCs/>
        </w:rPr>
        <w:t>ПОСТАНОВЛЕНИЕ</w:t>
      </w:r>
    </w:p>
    <w:p w:rsidR="007D4465" w:rsidRDefault="007D4465" w:rsidP="007D4465">
      <w:pPr>
        <w:ind w:left="708"/>
        <w:jc w:val="center"/>
        <w:rPr>
          <w:b/>
          <w:bCs/>
          <w:sz w:val="28"/>
        </w:rPr>
      </w:pPr>
    </w:p>
    <w:p w:rsidR="007D4465" w:rsidRDefault="007D4465" w:rsidP="007D4465">
      <w:pPr>
        <w:ind w:left="708"/>
        <w:jc w:val="center"/>
        <w:rPr>
          <w:b/>
          <w:bCs/>
          <w:sz w:val="28"/>
        </w:rPr>
      </w:pPr>
    </w:p>
    <w:p w:rsidR="007D4465" w:rsidRDefault="007D4465" w:rsidP="007D4465">
      <w:pPr>
        <w:ind w:left="708"/>
        <w:jc w:val="center"/>
        <w:rPr>
          <w:b/>
          <w:bCs/>
          <w:sz w:val="28"/>
        </w:rPr>
      </w:pPr>
      <w:r>
        <w:rPr>
          <w:b/>
          <w:bCs/>
          <w:sz w:val="28"/>
        </w:rPr>
        <w:t>с. Турга</w:t>
      </w:r>
    </w:p>
    <w:p w:rsidR="007D4465" w:rsidRDefault="007D4465" w:rsidP="007D4465">
      <w:pPr>
        <w:ind w:left="708"/>
        <w:jc w:val="center"/>
        <w:rPr>
          <w:b/>
          <w:bCs/>
          <w:sz w:val="28"/>
        </w:rPr>
      </w:pPr>
    </w:p>
    <w:p w:rsidR="007D4465" w:rsidRDefault="007D4465" w:rsidP="007D4465">
      <w:pPr>
        <w:ind w:left="708"/>
        <w:jc w:val="both"/>
        <w:rPr>
          <w:b/>
          <w:bCs/>
          <w:sz w:val="28"/>
        </w:rPr>
      </w:pPr>
      <w:r>
        <w:rPr>
          <w:b/>
          <w:bCs/>
          <w:sz w:val="28"/>
        </w:rPr>
        <w:t>«06» июня 2011 г.                                                                                   № 33</w:t>
      </w:r>
    </w:p>
    <w:p w:rsidR="007D4465" w:rsidRDefault="007D4465" w:rsidP="007D4465">
      <w:pPr>
        <w:ind w:left="708"/>
        <w:jc w:val="both"/>
        <w:rPr>
          <w:b/>
          <w:bCs/>
          <w:sz w:val="28"/>
        </w:rPr>
      </w:pPr>
    </w:p>
    <w:p w:rsidR="007D4465" w:rsidRDefault="007D4465" w:rsidP="007D4465">
      <w:pPr>
        <w:ind w:left="708"/>
        <w:jc w:val="both"/>
        <w:rPr>
          <w:b/>
          <w:bCs/>
          <w:sz w:val="28"/>
        </w:rPr>
      </w:pPr>
    </w:p>
    <w:p w:rsidR="007D4465" w:rsidRDefault="007D4465" w:rsidP="007D4465">
      <w:pPr>
        <w:ind w:left="708"/>
        <w:jc w:val="both"/>
        <w:rPr>
          <w:sz w:val="28"/>
        </w:rPr>
      </w:pPr>
      <w:proofErr w:type="gramStart"/>
      <w:r>
        <w:rPr>
          <w:sz w:val="28"/>
        </w:rPr>
        <w:t>В соответствии со ст. 2 Главы 1, пунктом 2 статьи 8 Главы  3 Федерального Закона Российской Федерации № 28-ФЗ от 12 февраля 1998года «О гражданской обороне», а также пункта 19 Положения о гражданской обороне в Российской Федерации, утвержденном Постановлением Правительства Российской Федерации 26 ноября 2007года, Закон Российской Федерации «О погребении и похоронном деле» № 8-ФЗ от 12 ноября 1996года.</w:t>
      </w:r>
      <w:proofErr w:type="gramEnd"/>
      <w:r>
        <w:rPr>
          <w:sz w:val="28"/>
        </w:rPr>
        <w:t xml:space="preserve"> Закон Российской Федерации «О санитарно-эпидемиологическом благополучии населения» № 1034-1 от 19 апреля 1991года. Закон Российской Федерации «Об охране окружающей  природной среды» №2060-1 от 19 декабря 1991года. Постановлением Министерства здравоохранения Российской Федерации № 35 от 08 апреля 2003 года «Санитарные правила и нормы СанПиН 2.11279-03», законодательством Читинской области, Уставом сельского поселения «Тургинское»</w:t>
      </w:r>
    </w:p>
    <w:p w:rsidR="007D4465" w:rsidRDefault="007D4465" w:rsidP="007D4465">
      <w:pPr>
        <w:ind w:left="708"/>
        <w:jc w:val="both"/>
        <w:rPr>
          <w:sz w:val="28"/>
        </w:rPr>
      </w:pPr>
    </w:p>
    <w:p w:rsidR="007D4465" w:rsidRDefault="007D4465" w:rsidP="007D4465">
      <w:pPr>
        <w:ind w:left="708"/>
        <w:jc w:val="both"/>
        <w:rPr>
          <w:sz w:val="28"/>
        </w:rPr>
      </w:pPr>
      <w:r>
        <w:rPr>
          <w:sz w:val="28"/>
        </w:rPr>
        <w:t>ПОСТАНОВЛЯЕТ:</w:t>
      </w:r>
    </w:p>
    <w:p w:rsidR="007D4465" w:rsidRDefault="007D4465" w:rsidP="007D4465">
      <w:pPr>
        <w:ind w:left="1068"/>
        <w:jc w:val="both"/>
        <w:rPr>
          <w:sz w:val="28"/>
        </w:rPr>
      </w:pPr>
      <w:r>
        <w:rPr>
          <w:sz w:val="28"/>
        </w:rPr>
        <w:t>1. Принять Положение «О порядке захоронения трупов людей и животных в военное время на территории сельского поселения «Тургинское»</w:t>
      </w:r>
    </w:p>
    <w:p w:rsidR="007D4465" w:rsidRDefault="007D4465" w:rsidP="007D4465">
      <w:pPr>
        <w:ind w:left="1068"/>
        <w:jc w:val="both"/>
        <w:rPr>
          <w:sz w:val="28"/>
        </w:rPr>
      </w:pPr>
    </w:p>
    <w:p w:rsidR="007D4465" w:rsidRDefault="007D4465" w:rsidP="007D4465">
      <w:pPr>
        <w:ind w:left="708"/>
        <w:jc w:val="both"/>
        <w:rPr>
          <w:sz w:val="28"/>
        </w:rPr>
      </w:pPr>
    </w:p>
    <w:p w:rsidR="007D4465" w:rsidRDefault="007D4465" w:rsidP="007D4465">
      <w:pPr>
        <w:ind w:left="708"/>
        <w:jc w:val="both"/>
        <w:rPr>
          <w:sz w:val="28"/>
        </w:rPr>
      </w:pPr>
    </w:p>
    <w:p w:rsidR="007D4465" w:rsidRDefault="007D4465" w:rsidP="007D4465">
      <w:pPr>
        <w:ind w:left="708"/>
        <w:jc w:val="both"/>
        <w:rPr>
          <w:sz w:val="28"/>
        </w:rPr>
      </w:pPr>
      <w:r>
        <w:rPr>
          <w:sz w:val="28"/>
        </w:rPr>
        <w:t xml:space="preserve">Глава </w:t>
      </w:r>
    </w:p>
    <w:p w:rsidR="007D4465" w:rsidRDefault="007D4465" w:rsidP="007D4465">
      <w:pPr>
        <w:ind w:left="708"/>
        <w:jc w:val="both"/>
        <w:rPr>
          <w:sz w:val="28"/>
        </w:rPr>
      </w:pPr>
      <w:r>
        <w:rPr>
          <w:sz w:val="28"/>
        </w:rPr>
        <w:t>Сельского поселения «Тургинское»:                              Н.И. Бутин</w:t>
      </w:r>
    </w:p>
    <w:p w:rsidR="007D4465" w:rsidRDefault="007D4465" w:rsidP="007D4465">
      <w:pPr>
        <w:pStyle w:val="1"/>
        <w:ind w:left="708"/>
      </w:pPr>
    </w:p>
    <w:p w:rsidR="007D4465" w:rsidRDefault="007D4465" w:rsidP="007D4465">
      <w:pPr>
        <w:ind w:left="708"/>
      </w:pPr>
    </w:p>
    <w:p w:rsidR="007D4465" w:rsidRDefault="007D4465" w:rsidP="007D4465">
      <w:pPr>
        <w:ind w:left="708"/>
      </w:pPr>
    </w:p>
    <w:p w:rsidR="007D4465" w:rsidRDefault="007D4465" w:rsidP="007D4465">
      <w:pPr>
        <w:ind w:left="708"/>
      </w:pPr>
    </w:p>
    <w:p w:rsidR="007D4465" w:rsidRDefault="007D4465" w:rsidP="007D4465">
      <w:pPr>
        <w:ind w:left="708"/>
      </w:pPr>
    </w:p>
    <w:p w:rsidR="007D4465" w:rsidRDefault="007D4465" w:rsidP="007D4465">
      <w:pPr>
        <w:pStyle w:val="1"/>
        <w:ind w:left="708"/>
      </w:pPr>
    </w:p>
    <w:p w:rsidR="007D4465" w:rsidRDefault="007D4465" w:rsidP="007D4465">
      <w:pPr>
        <w:ind w:left="708"/>
      </w:pPr>
    </w:p>
    <w:p w:rsidR="007D4465" w:rsidRDefault="007D4465" w:rsidP="007D4465">
      <w:pPr>
        <w:ind w:left="708"/>
        <w:jc w:val="both"/>
        <w:rPr>
          <w:sz w:val="28"/>
        </w:rPr>
      </w:pPr>
    </w:p>
    <w:p w:rsidR="007D4465" w:rsidRDefault="007D4465" w:rsidP="007D4465">
      <w:pPr>
        <w:ind w:left="708"/>
        <w:jc w:val="both"/>
        <w:rPr>
          <w:sz w:val="28"/>
        </w:rPr>
      </w:pPr>
    </w:p>
    <w:p w:rsidR="007D4465" w:rsidRDefault="007D4465" w:rsidP="007D4465">
      <w:pPr>
        <w:ind w:left="708"/>
        <w:jc w:val="both"/>
        <w:rPr>
          <w:sz w:val="28"/>
        </w:rPr>
      </w:pPr>
    </w:p>
    <w:p w:rsidR="007D4465" w:rsidRDefault="007D4465" w:rsidP="007D4465">
      <w:pPr>
        <w:ind w:left="708"/>
        <w:jc w:val="both"/>
        <w:rPr>
          <w:sz w:val="28"/>
        </w:rPr>
      </w:pPr>
    </w:p>
    <w:p w:rsidR="00000000" w:rsidRDefault="007D446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7D4465"/>
    <w:rsid w:val="007D4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D446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7D446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4465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7D4465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1075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2012-06-16T09:03:00Z</dcterms:created>
  <dcterms:modified xsi:type="dcterms:W3CDTF">2012-06-16T09:03:00Z</dcterms:modified>
</cp:coreProperties>
</file>