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83" w:rsidRPr="00932C6B" w:rsidRDefault="00435B83" w:rsidP="00435B83">
      <w:pPr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У Т В Е </w:t>
      </w:r>
      <w:proofErr w:type="gramStart"/>
      <w:r w:rsidRPr="00932C6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Ж Д Е Н О           </w:t>
      </w:r>
    </w:p>
    <w:p w:rsidR="00435B83" w:rsidRPr="00932C6B" w:rsidRDefault="00435B83" w:rsidP="00435B83">
      <w:pPr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решением Совета сельского </w:t>
      </w:r>
    </w:p>
    <w:p w:rsidR="00435B83" w:rsidRPr="00932C6B" w:rsidRDefault="00435B83" w:rsidP="00435B8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35B83" w:rsidRPr="00932C6B" w:rsidRDefault="00435B83" w:rsidP="00435B83">
      <w:pPr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7а  от  29 декабря___2007г.                 </w:t>
      </w:r>
    </w:p>
    <w:p w:rsidR="00435B83" w:rsidRPr="00932C6B" w:rsidRDefault="00435B83" w:rsidP="00435B8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35B83" w:rsidRDefault="00435B83" w:rsidP="00435B83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</w:t>
      </w:r>
    </w:p>
    <w:p w:rsidR="00435B83" w:rsidRPr="00932C6B" w:rsidRDefault="00435B83" w:rsidP="00435B83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</w:t>
      </w:r>
      <w:r w:rsidRPr="00932C6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Положение</w:t>
      </w:r>
    </w:p>
    <w:p w:rsidR="00435B83" w:rsidRPr="00932C6B" w:rsidRDefault="00435B83" w:rsidP="00435B83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о публичных слушаниях в сельском поселении</w:t>
      </w:r>
    </w:p>
    <w:p w:rsidR="00435B83" w:rsidRPr="00932C6B" w:rsidRDefault="00435B83" w:rsidP="00435B83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«</w:t>
      </w:r>
      <w:proofErr w:type="spellStart"/>
      <w:r w:rsidRPr="00932C6B">
        <w:rPr>
          <w:rFonts w:ascii="Times New Roman" w:eastAsia="Times New Roman" w:hAnsi="Times New Roman" w:cs="Times New Roman"/>
          <w:b/>
          <w:iCs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» 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в соответствии с Конституцией Российской Федерации, Федеральным законом «Об общих принципах организации местного самоуправления в Российской Федерации» и ст. 19 Устава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 порядок организации и проведения публичных слушаний в сельском поселении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Основные понятия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В настоящем Положении используются следующие основные понятия: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публичные слушания (далее по тексту — слушания) — форма реализации прав жителей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процессе обсуждения проектов муниципальных правовых актов по вопросам местного значения;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организационный комитет (далее по тексту — Оргкомитет) — коллегиальный орган, сформированный органом местного самоуправления, назначившим слушания, осуществляющий организационные действия по подготовке и проведению слушаний;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 эксперты слушаний — приглашенные специалисты, должностные лица органов местного самоуправления и жители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привлеченные Оргкомитетом к участию в слушаниях.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проведения слушаний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Слушания проводятся в целях: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выявления мнения жителей в сельском поселении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по проектам нормативных правовых актов (далее по тексту — проекты), выносимым на слушания;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   подготовки предложений и рекомендаций по проектам, выносимым на слушания;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    взаимодействия общественности с органами местного самоуправления в решении вопросов местного значения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Проекты, выносимые на слушания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3.1. Слушания могут проводиться для обсуждения проектов.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3.2. На слушания должны выноситься: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1)  проект Устава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 Совета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о внесении изменений и дополнений в Устав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2)  проект бюджета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 и отчет о его исполнении;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3) проекты планов и программ развития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4)   вопросы о преобразовании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3.3. Организация и проведение слушаний по проектам и вопросам, предусмотренным абзацем 4 пункта 3.2 настоящего Положения, осуществляются в порядке, предусмотренном настоящим Положением с учетом норм Градостроительного кодекса Российской Федерации.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t>4. Инициаторы слушаний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4.1. Инициатором слушаний могут являться: население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Совет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»», Глава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4.2. Население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реализует свое право на инициативу по проведению слушаний через инициативную группу, которая формируется из числа жителей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численностью не менее 50 человек (далее по тексту — инициативная группа).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t>5. Назначение слушаний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5.1. Слушания, проводимые по инициативе населения или Совета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назначаются Советом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5.2. Слушания, проводимые по инициативе главы 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назначаются главой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5.3. Решение о назначении слушаний принимается органами местного самоуправления в соответствии с нормативными правовыми актами, регулирующими порядок принятия решений вышеуказанными органами.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5.4. Организация и проведение слушаний финансируются за счет средств местного бюджета органом местного самоуправления, назначившим слушания, если иное не предусмотрено действующим законодательством. Расходы, связанные с организацией и проведением слушаний, включают в себя расходы, связанные с опубликованием решения о назначении слушаний и заключения по результатам слушаний, иные расходы.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5.5. В случае проведения слушаний по инициативе населения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инициативная группа представляет в Совет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435B83" w:rsidRPr="00932C6B" w:rsidRDefault="00435B83" w:rsidP="00435B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заявление с указанием проектов, выносимых на слушания, и обоснованием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необходимости их рассмотрения вместе с подписным листом инициативной группы согласно приложению к настоящему Положению, предложения по дате и месту проведения слушаний;</w:t>
      </w:r>
    </w:p>
    <w:p w:rsidR="00435B83" w:rsidRPr="00932C6B" w:rsidRDefault="00435B83" w:rsidP="00435B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список предлагаемых представителей от инициативной группы в состав</w:t>
      </w:r>
    </w:p>
    <w:p w:rsidR="00435B83" w:rsidRPr="00932C6B" w:rsidRDefault="00435B83" w:rsidP="00435B83">
      <w:pPr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Оргкомитета, в количестве не более 5 человек.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5.6. Совет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принимает решение о назначении слушаний в случае соблюдения инициативной группой требований, предусмотренных подпунктами 3.1 и 5.5 настоящего Положения.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t>6. Решение о назначении слушаний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6.1. В решении о назначении слушаний должны содержаться: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проект, выносимый на слушания;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дата проведения слушаний — не ранее чем через 14 дней и не позднее 50 дней после опубликования решения о назначении слушаний, если иное не предусмотрено действующим законодательством;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 предложение жителям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 письменно направить свои мнения и рекомендации по проектам, выносимым на слушания в Оргкомитет;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 в случаях, предусмотренных действующим законодательством, границы территорий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в пределах которых будут проводиться слушания;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состав и местонахождение Оргкомитета;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 лица, ответственного за организацию и проведение первого собрания Оргкомитета.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6.2. Решение о назначении слушаний подлежит обязательному опубликованию (обнародованию).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t>7. Организация подготовки к слушаниям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lastRenderedPageBreak/>
        <w:t>7.1. На первом заседании Оргкомитет из своего состава выбирает председателя Оргкомитета (далее по тексту — председатель), который организует его деятельность и ведет слушания.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7.2. Функции Оргкомитета: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-  определение перечня лиц, которых необходимо привлечь к участию в слушаниях в качестве экспертов;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-  направление экспертам официальных обращений с просьбой дать свои рекомендации и предложения по проектам, выносимым на слушания, и приглашения к участию в слушаниях;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- содействие желающим участвовать в слушаниях в получении информации, необходимой им для подготовки рекомендаций по проектам, выносимым на слушания, и в предоставлении информации на слушания;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-  подготовка заключения по результатам слушаний;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 xml:space="preserve"> -  оповещение жителей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 о месте и времени проведения слушаний в средствах массовой информации (обнародование);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-  назначение секретаря слушаний, в обязанности которого входит ведение протокола слушаний;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-организация регистрации участников слушаний;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-  осуществление иных действий, необходимых для организации и проведения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7.3. Оргкомитет формирует план работы и регламент проведения слушаний, распределяет обязанности между своими членами и составляет перечень задач по подготовке и проведению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7.4. Оргкомитет подотчетен в своей деятельности органу местного самоуправления, назначившему слушания.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t>8. Участники слушаний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8.1. Участниками слушаний, получающими право на выступление по проектам, вносимым на слушания, являются эксперты и жители сельского поселения «</w:t>
      </w:r>
      <w:proofErr w:type="spellStart"/>
      <w:r w:rsidRPr="00932C6B">
        <w:rPr>
          <w:rFonts w:ascii="Times New Roman" w:eastAsia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eastAsia="Times New Roman" w:hAnsi="Times New Roman" w:cs="Times New Roman"/>
          <w:sz w:val="24"/>
          <w:szCs w:val="24"/>
        </w:rPr>
        <w:t>», которые внесли в Оргкомитет в письменной форме свои рекомендации по проекту слушаний не позднее 5 дней до даты проведения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8.2. Председатель Оргкомитета вправе предоставить слово для выступления на слушаниях иным участникам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8.3. Все рекомендации по проекту, внесенному на слушания, подлежат обязательному включению в протокол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9. Порядок проведения слушаний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9.1. Председатель открывает слушания и оглашает наименование проекта, вынесенного на обсуждение, излагает его концепцию, инициатора проведения слушаний, регламент проведения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9.2. Время выступления участников слушаний определяется регламентом слушаний, исходя из количества выступающих и времени, отведенного для проведения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9.3. По окончании выступления эксперта (или по истечении предоставленного времени) председатель дает возможность участникам слушаний задать уточняющие вопросы.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9.4. После выступлений всех экспертов председатель предоставляет возможность высказаться другим участникам слушаний, имеющим право выступить на слушаниях в соответствии с пунктом 8 настоящего Положения.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9.5. После выступлений участников слушаний, имеющих право выступить на слушаниях, председатель озвучивает проект заключения по результатам слушаний и организует его обсуждение.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9.6. По результатам обсуждения Оргкомитет включает в заключение по результатам слушаний рекомендации, одобренные на слушаниях экспертами, и иную необходимую информацию по результатам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b/>
          <w:bCs/>
          <w:sz w:val="24"/>
          <w:szCs w:val="24"/>
        </w:rPr>
        <w:t>10. Публикация результатов слушаний и их рассмотрения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10.1. Обязанность опубликования (обнародования)  заключения по результатам слушаний в средствах массовой информации возлагается на орган местного самоуправления, назначивший публичные слушания.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10.2. Оргкомитет представляет органу местного самоуправления, назначившему слушания, протокол слушаний, заключение по результатам слушаний, отчет о работе Оргкомитета и другие материалы слушаний.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10.3. Рассмотрение рекомендаций осуществляется органом местного самоуправления, в компетенции которого находится рассмотрение проекта и принятие решения.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C6B">
        <w:rPr>
          <w:rFonts w:ascii="Times New Roman" w:eastAsia="Times New Roman" w:hAnsi="Times New Roman" w:cs="Times New Roman"/>
          <w:sz w:val="24"/>
          <w:szCs w:val="24"/>
        </w:rPr>
        <w:t>10.4. После принятия решения органом местного самоуправления Оргкомитет прекращает свою деятельность.</w:t>
      </w: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83" w:rsidRPr="00932C6B" w:rsidRDefault="00435B83" w:rsidP="00435B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B83" w:rsidRPr="00932C6B" w:rsidRDefault="00435B83" w:rsidP="00435B8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534C" w:rsidRDefault="0064534C"/>
    <w:sectPr w:rsidR="0064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43A04"/>
    <w:multiLevelType w:val="hybridMultilevel"/>
    <w:tmpl w:val="B500560C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435B83"/>
    <w:rsid w:val="00435B83"/>
    <w:rsid w:val="0064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1501</Words>
  <Characters>8559</Characters>
  <Application>Microsoft Office Word</Application>
  <DocSecurity>0</DocSecurity>
  <Lines>71</Lines>
  <Paragraphs>20</Paragraphs>
  <ScaleCrop>false</ScaleCrop>
  <Company>Grizli777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2012-07-03T15:20:00Z</dcterms:created>
  <dcterms:modified xsi:type="dcterms:W3CDTF">2012-07-03T15:21:00Z</dcterms:modified>
</cp:coreProperties>
</file>