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9568B" w:rsidRPr="00932C6B" w:rsidRDefault="00D9568B" w:rsidP="00D9568B">
      <w:pPr>
        <w:jc w:val="right"/>
        <w:rPr>
          <w:rFonts w:ascii="Times New Roman" w:hAnsi="Times New Roman" w:cs="Times New Roman"/>
          <w:sz w:val="24"/>
          <w:szCs w:val="24"/>
        </w:rPr>
      </w:pPr>
      <w:r w:rsidRPr="00932C6B">
        <w:rPr>
          <w:rFonts w:ascii="Times New Roman" w:hAnsi="Times New Roman" w:cs="Times New Roman"/>
          <w:sz w:val="24"/>
          <w:szCs w:val="24"/>
        </w:rPr>
        <w:t xml:space="preserve">Утверждено </w:t>
      </w:r>
    </w:p>
    <w:p w:rsidR="00D9568B" w:rsidRPr="00932C6B" w:rsidRDefault="00D9568B" w:rsidP="00D9568B">
      <w:pPr>
        <w:jc w:val="right"/>
        <w:rPr>
          <w:rFonts w:ascii="Times New Roman" w:hAnsi="Times New Roman" w:cs="Times New Roman"/>
          <w:sz w:val="24"/>
          <w:szCs w:val="24"/>
        </w:rPr>
      </w:pPr>
      <w:r w:rsidRPr="00932C6B">
        <w:rPr>
          <w:rFonts w:ascii="Times New Roman" w:hAnsi="Times New Roman" w:cs="Times New Roman"/>
          <w:sz w:val="24"/>
          <w:szCs w:val="24"/>
        </w:rPr>
        <w:t>решением Совета сельского</w:t>
      </w:r>
    </w:p>
    <w:p w:rsidR="00D9568B" w:rsidRPr="00932C6B" w:rsidRDefault="00D9568B" w:rsidP="00D9568B">
      <w:pPr>
        <w:jc w:val="right"/>
        <w:rPr>
          <w:rFonts w:ascii="Times New Roman" w:hAnsi="Times New Roman" w:cs="Times New Roman"/>
          <w:sz w:val="24"/>
          <w:szCs w:val="24"/>
        </w:rPr>
      </w:pPr>
      <w:r w:rsidRPr="00932C6B">
        <w:rPr>
          <w:rFonts w:ascii="Times New Roman" w:hAnsi="Times New Roman" w:cs="Times New Roman"/>
          <w:sz w:val="24"/>
          <w:szCs w:val="24"/>
        </w:rPr>
        <w:t>поселения «</w:t>
      </w:r>
      <w:proofErr w:type="spellStart"/>
      <w:r w:rsidRPr="00932C6B">
        <w:rPr>
          <w:rFonts w:ascii="Times New Roman" w:hAnsi="Times New Roman" w:cs="Times New Roman"/>
          <w:sz w:val="24"/>
          <w:szCs w:val="24"/>
        </w:rPr>
        <w:t>Единенское</w:t>
      </w:r>
      <w:proofErr w:type="spellEnd"/>
      <w:r w:rsidRPr="00932C6B">
        <w:rPr>
          <w:rFonts w:ascii="Times New Roman" w:hAnsi="Times New Roman" w:cs="Times New Roman"/>
          <w:sz w:val="24"/>
          <w:szCs w:val="24"/>
        </w:rPr>
        <w:t>»</w:t>
      </w:r>
    </w:p>
    <w:p w:rsidR="00D9568B" w:rsidRPr="00932C6B" w:rsidRDefault="00D9568B" w:rsidP="00D9568B">
      <w:pPr>
        <w:jc w:val="right"/>
        <w:rPr>
          <w:rFonts w:ascii="Times New Roman" w:hAnsi="Times New Roman" w:cs="Times New Roman"/>
          <w:sz w:val="24"/>
          <w:szCs w:val="24"/>
        </w:rPr>
      </w:pPr>
      <w:r w:rsidRPr="00932C6B">
        <w:rPr>
          <w:rFonts w:ascii="Times New Roman" w:hAnsi="Times New Roman" w:cs="Times New Roman"/>
          <w:sz w:val="24"/>
          <w:szCs w:val="24"/>
        </w:rPr>
        <w:t xml:space="preserve">№ 13 от 29 декабря  </w:t>
      </w:r>
      <w:smartTag w:uri="urn:schemas-microsoft-com:office:smarttags" w:element="metricconverter">
        <w:smartTagPr>
          <w:attr w:name="ProductID" w:val="2007 г"/>
        </w:smartTagPr>
        <w:r w:rsidRPr="00932C6B">
          <w:rPr>
            <w:rFonts w:ascii="Times New Roman" w:hAnsi="Times New Roman" w:cs="Times New Roman"/>
            <w:sz w:val="24"/>
            <w:szCs w:val="24"/>
          </w:rPr>
          <w:t>2007 г</w:t>
        </w:r>
      </w:smartTag>
      <w:r w:rsidRPr="00932C6B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D9568B" w:rsidRPr="00932C6B" w:rsidRDefault="00D9568B" w:rsidP="00D9568B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D9568B" w:rsidRPr="00932C6B" w:rsidRDefault="00D9568B" w:rsidP="00D9568B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D9568B" w:rsidRPr="00932C6B" w:rsidRDefault="00D9568B" w:rsidP="00D9568B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D9568B" w:rsidRPr="00932C6B" w:rsidRDefault="00D9568B" w:rsidP="00D9568B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D9568B" w:rsidRPr="00932C6B" w:rsidRDefault="00D9568B" w:rsidP="00D9568B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32C6B">
        <w:rPr>
          <w:rFonts w:ascii="Times New Roman" w:hAnsi="Times New Roman" w:cs="Times New Roman"/>
          <w:b/>
          <w:sz w:val="24"/>
          <w:szCs w:val="24"/>
        </w:rPr>
        <w:t xml:space="preserve">Положение </w:t>
      </w:r>
    </w:p>
    <w:p w:rsidR="00D9568B" w:rsidRPr="00932C6B" w:rsidRDefault="00D9568B" w:rsidP="00D9568B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32C6B">
        <w:rPr>
          <w:rFonts w:ascii="Times New Roman" w:hAnsi="Times New Roman" w:cs="Times New Roman"/>
          <w:b/>
          <w:sz w:val="24"/>
          <w:szCs w:val="24"/>
        </w:rPr>
        <w:t>о правотворческой инициативе граждан в сельском поселении «</w:t>
      </w:r>
      <w:proofErr w:type="spellStart"/>
      <w:r w:rsidRPr="00932C6B">
        <w:rPr>
          <w:rFonts w:ascii="Times New Roman" w:hAnsi="Times New Roman" w:cs="Times New Roman"/>
          <w:b/>
          <w:sz w:val="24"/>
          <w:szCs w:val="24"/>
        </w:rPr>
        <w:t>Единенское</w:t>
      </w:r>
      <w:proofErr w:type="spellEnd"/>
      <w:r w:rsidRPr="00932C6B">
        <w:rPr>
          <w:rFonts w:ascii="Times New Roman" w:hAnsi="Times New Roman" w:cs="Times New Roman"/>
          <w:b/>
          <w:sz w:val="24"/>
          <w:szCs w:val="24"/>
        </w:rPr>
        <w:t>» муниципального района «</w:t>
      </w:r>
      <w:proofErr w:type="spellStart"/>
      <w:r w:rsidRPr="00932C6B">
        <w:rPr>
          <w:rFonts w:ascii="Times New Roman" w:hAnsi="Times New Roman" w:cs="Times New Roman"/>
          <w:b/>
          <w:sz w:val="24"/>
          <w:szCs w:val="24"/>
        </w:rPr>
        <w:t>Оловяннинский</w:t>
      </w:r>
      <w:proofErr w:type="spellEnd"/>
      <w:r w:rsidRPr="00932C6B">
        <w:rPr>
          <w:rFonts w:ascii="Times New Roman" w:hAnsi="Times New Roman" w:cs="Times New Roman"/>
          <w:b/>
          <w:sz w:val="24"/>
          <w:szCs w:val="24"/>
        </w:rPr>
        <w:t xml:space="preserve"> район»</w:t>
      </w:r>
    </w:p>
    <w:p w:rsidR="00D9568B" w:rsidRPr="00932C6B" w:rsidRDefault="00D9568B" w:rsidP="00D9568B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9568B" w:rsidRPr="00932C6B" w:rsidRDefault="00D9568B" w:rsidP="00D9568B">
      <w:pPr>
        <w:jc w:val="both"/>
        <w:rPr>
          <w:rFonts w:ascii="Times New Roman" w:hAnsi="Times New Roman" w:cs="Times New Roman"/>
          <w:sz w:val="24"/>
          <w:szCs w:val="24"/>
        </w:rPr>
      </w:pPr>
      <w:r w:rsidRPr="00932C6B">
        <w:rPr>
          <w:rFonts w:ascii="Times New Roman" w:hAnsi="Times New Roman" w:cs="Times New Roman"/>
          <w:sz w:val="24"/>
          <w:szCs w:val="24"/>
        </w:rPr>
        <w:t xml:space="preserve">   Настоящее Положение регулирует в соответствии с Федеральным законом от 06.10.2003 г. № 131-ФЗ «Об общих принципах организации местного самоуправления в Российской Федерации, ст. 15 Устава сельского поселения «</w:t>
      </w:r>
      <w:proofErr w:type="spellStart"/>
      <w:r w:rsidRPr="00932C6B">
        <w:rPr>
          <w:rFonts w:ascii="Times New Roman" w:hAnsi="Times New Roman" w:cs="Times New Roman"/>
          <w:sz w:val="24"/>
          <w:szCs w:val="24"/>
        </w:rPr>
        <w:t>Единенское</w:t>
      </w:r>
      <w:proofErr w:type="spellEnd"/>
      <w:r w:rsidRPr="00932C6B">
        <w:rPr>
          <w:rFonts w:ascii="Times New Roman" w:hAnsi="Times New Roman" w:cs="Times New Roman"/>
          <w:sz w:val="24"/>
          <w:szCs w:val="24"/>
        </w:rPr>
        <w:t>»  порядок реализации правотворческой инициативы граждан.</w:t>
      </w:r>
    </w:p>
    <w:p w:rsidR="00D9568B" w:rsidRPr="00932C6B" w:rsidRDefault="00D9568B" w:rsidP="00D9568B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D9568B" w:rsidRPr="00932C6B" w:rsidRDefault="00D9568B" w:rsidP="00D9568B">
      <w:pPr>
        <w:jc w:val="both"/>
        <w:rPr>
          <w:rFonts w:ascii="Times New Roman" w:hAnsi="Times New Roman" w:cs="Times New Roman"/>
          <w:sz w:val="24"/>
          <w:szCs w:val="24"/>
        </w:rPr>
      </w:pPr>
      <w:r w:rsidRPr="00932C6B">
        <w:rPr>
          <w:rFonts w:ascii="Times New Roman" w:hAnsi="Times New Roman" w:cs="Times New Roman"/>
          <w:sz w:val="24"/>
          <w:szCs w:val="24"/>
        </w:rPr>
        <w:t>1. Общие положения</w:t>
      </w:r>
    </w:p>
    <w:p w:rsidR="00D9568B" w:rsidRPr="00932C6B" w:rsidRDefault="00D9568B" w:rsidP="00D9568B">
      <w:pPr>
        <w:jc w:val="both"/>
        <w:rPr>
          <w:rFonts w:ascii="Times New Roman" w:hAnsi="Times New Roman" w:cs="Times New Roman"/>
          <w:sz w:val="24"/>
          <w:szCs w:val="24"/>
        </w:rPr>
      </w:pPr>
      <w:r w:rsidRPr="00932C6B">
        <w:rPr>
          <w:rFonts w:ascii="Times New Roman" w:hAnsi="Times New Roman" w:cs="Times New Roman"/>
          <w:sz w:val="24"/>
          <w:szCs w:val="24"/>
        </w:rPr>
        <w:t>1.1. Правотворческая инициатива граждан является формой непосредственного участия жителей сельского поселения «</w:t>
      </w:r>
      <w:proofErr w:type="spellStart"/>
      <w:r w:rsidRPr="00932C6B">
        <w:rPr>
          <w:rFonts w:ascii="Times New Roman" w:hAnsi="Times New Roman" w:cs="Times New Roman"/>
          <w:sz w:val="24"/>
          <w:szCs w:val="24"/>
        </w:rPr>
        <w:t>Единенское</w:t>
      </w:r>
      <w:proofErr w:type="spellEnd"/>
      <w:r w:rsidRPr="00932C6B">
        <w:rPr>
          <w:rFonts w:ascii="Times New Roman" w:hAnsi="Times New Roman" w:cs="Times New Roman"/>
          <w:sz w:val="24"/>
          <w:szCs w:val="24"/>
        </w:rPr>
        <w:t>» в осуществлении местного самоуправления.</w:t>
      </w:r>
    </w:p>
    <w:p w:rsidR="00D9568B" w:rsidRPr="00932C6B" w:rsidRDefault="00D9568B" w:rsidP="00D9568B">
      <w:pPr>
        <w:jc w:val="both"/>
        <w:rPr>
          <w:rFonts w:ascii="Times New Roman" w:hAnsi="Times New Roman" w:cs="Times New Roman"/>
          <w:sz w:val="24"/>
          <w:szCs w:val="24"/>
        </w:rPr>
      </w:pPr>
      <w:r w:rsidRPr="00932C6B">
        <w:rPr>
          <w:rFonts w:ascii="Times New Roman" w:hAnsi="Times New Roman" w:cs="Times New Roman"/>
          <w:sz w:val="24"/>
          <w:szCs w:val="24"/>
        </w:rPr>
        <w:t>1.2. В целях настоящего Положения под правотворческой инициативой понимается право граждан, обладающих избирательным правом, вносить на рассмотрение органов и должностных лиц местного самоуправления проекты нормативных правовых актов по вопросам местного значения.</w:t>
      </w:r>
    </w:p>
    <w:p w:rsidR="00D9568B" w:rsidRPr="00932C6B" w:rsidRDefault="00D9568B" w:rsidP="00D9568B">
      <w:pPr>
        <w:jc w:val="both"/>
        <w:rPr>
          <w:rFonts w:ascii="Times New Roman" w:hAnsi="Times New Roman" w:cs="Times New Roman"/>
          <w:sz w:val="24"/>
          <w:szCs w:val="24"/>
        </w:rPr>
      </w:pPr>
      <w:r w:rsidRPr="00932C6B">
        <w:rPr>
          <w:rFonts w:ascii="Times New Roman" w:hAnsi="Times New Roman" w:cs="Times New Roman"/>
          <w:sz w:val="24"/>
          <w:szCs w:val="24"/>
        </w:rPr>
        <w:t>1.3. Правотворческая инициатива граждан может быть реализована путем внесения в органы или должностным лицам местного самоуправления:</w:t>
      </w:r>
    </w:p>
    <w:p w:rsidR="00D9568B" w:rsidRPr="00932C6B" w:rsidRDefault="00D9568B" w:rsidP="00D9568B">
      <w:pPr>
        <w:jc w:val="both"/>
        <w:rPr>
          <w:rFonts w:ascii="Times New Roman" w:hAnsi="Times New Roman" w:cs="Times New Roman"/>
          <w:sz w:val="24"/>
          <w:szCs w:val="24"/>
        </w:rPr>
      </w:pPr>
      <w:r w:rsidRPr="00932C6B">
        <w:rPr>
          <w:rFonts w:ascii="Times New Roman" w:hAnsi="Times New Roman" w:cs="Times New Roman"/>
          <w:sz w:val="24"/>
          <w:szCs w:val="24"/>
        </w:rPr>
        <w:t>Проектов нормативных правовых актов по вопросам местного значения;</w:t>
      </w:r>
    </w:p>
    <w:p w:rsidR="00D9568B" w:rsidRPr="00932C6B" w:rsidRDefault="00D9568B" w:rsidP="00D9568B">
      <w:pPr>
        <w:jc w:val="both"/>
        <w:rPr>
          <w:rFonts w:ascii="Times New Roman" w:hAnsi="Times New Roman" w:cs="Times New Roman"/>
          <w:sz w:val="24"/>
          <w:szCs w:val="24"/>
        </w:rPr>
      </w:pPr>
      <w:r w:rsidRPr="00932C6B">
        <w:rPr>
          <w:rFonts w:ascii="Times New Roman" w:hAnsi="Times New Roman" w:cs="Times New Roman"/>
          <w:sz w:val="24"/>
          <w:szCs w:val="24"/>
        </w:rPr>
        <w:t>Проектов нормативных правовых актов о внесении изменений или о признании утратившими силу ранее принятых нормативных правовых актов.</w:t>
      </w:r>
    </w:p>
    <w:p w:rsidR="00D9568B" w:rsidRPr="00932C6B" w:rsidRDefault="00D9568B" w:rsidP="00D9568B">
      <w:pPr>
        <w:jc w:val="both"/>
        <w:rPr>
          <w:rFonts w:ascii="Times New Roman" w:hAnsi="Times New Roman" w:cs="Times New Roman"/>
          <w:sz w:val="24"/>
          <w:szCs w:val="24"/>
        </w:rPr>
      </w:pPr>
      <w:r w:rsidRPr="00932C6B">
        <w:rPr>
          <w:rFonts w:ascii="Times New Roman" w:hAnsi="Times New Roman" w:cs="Times New Roman"/>
          <w:sz w:val="24"/>
          <w:szCs w:val="24"/>
        </w:rPr>
        <w:t>2. Формирование инициативной группы по реализации правотворческой инициативы.</w:t>
      </w:r>
    </w:p>
    <w:p w:rsidR="00D9568B" w:rsidRPr="00932C6B" w:rsidRDefault="00D9568B" w:rsidP="00D9568B">
      <w:pPr>
        <w:jc w:val="both"/>
        <w:rPr>
          <w:rFonts w:ascii="Times New Roman" w:hAnsi="Times New Roman" w:cs="Times New Roman"/>
          <w:sz w:val="24"/>
          <w:szCs w:val="24"/>
        </w:rPr>
      </w:pPr>
      <w:r w:rsidRPr="00932C6B">
        <w:rPr>
          <w:rFonts w:ascii="Times New Roman" w:hAnsi="Times New Roman" w:cs="Times New Roman"/>
          <w:sz w:val="24"/>
          <w:szCs w:val="24"/>
        </w:rPr>
        <w:t>2.1. С правотворческой инициативой в сельском поселении «</w:t>
      </w:r>
      <w:proofErr w:type="spellStart"/>
      <w:r w:rsidRPr="00932C6B">
        <w:rPr>
          <w:rFonts w:ascii="Times New Roman" w:hAnsi="Times New Roman" w:cs="Times New Roman"/>
          <w:sz w:val="24"/>
          <w:szCs w:val="24"/>
        </w:rPr>
        <w:t>Единенское</w:t>
      </w:r>
      <w:proofErr w:type="spellEnd"/>
      <w:r w:rsidRPr="00932C6B">
        <w:rPr>
          <w:rFonts w:ascii="Times New Roman" w:hAnsi="Times New Roman" w:cs="Times New Roman"/>
          <w:sz w:val="24"/>
          <w:szCs w:val="24"/>
        </w:rPr>
        <w:t>» может выступить инициативная группа граждан, обладающих избирательным правом, в количестве не менее 20 человек.</w:t>
      </w:r>
    </w:p>
    <w:p w:rsidR="00D9568B" w:rsidRPr="00932C6B" w:rsidRDefault="00D9568B" w:rsidP="00D9568B">
      <w:pPr>
        <w:jc w:val="both"/>
        <w:rPr>
          <w:rFonts w:ascii="Times New Roman" w:hAnsi="Times New Roman" w:cs="Times New Roman"/>
          <w:sz w:val="24"/>
          <w:szCs w:val="24"/>
        </w:rPr>
      </w:pPr>
      <w:r w:rsidRPr="00932C6B">
        <w:rPr>
          <w:rFonts w:ascii="Times New Roman" w:hAnsi="Times New Roman" w:cs="Times New Roman"/>
          <w:sz w:val="24"/>
          <w:szCs w:val="24"/>
        </w:rPr>
        <w:lastRenderedPageBreak/>
        <w:t>2.2. Решение о создании инициативной группы граждан для реализации правотворческой инициативы принимается на собраниях с числом присутствующих граждан, обладающих избирательным правом, не менее 50 человек. Собрание проводится в соответствии с положением о порядке назначения и проведения собраний граждан, конференций (собраний) делегатов.</w:t>
      </w:r>
    </w:p>
    <w:p w:rsidR="00D9568B" w:rsidRPr="00932C6B" w:rsidRDefault="00D9568B" w:rsidP="00D9568B">
      <w:pPr>
        <w:jc w:val="both"/>
        <w:rPr>
          <w:rFonts w:ascii="Times New Roman" w:hAnsi="Times New Roman" w:cs="Times New Roman"/>
          <w:sz w:val="24"/>
          <w:szCs w:val="24"/>
        </w:rPr>
      </w:pPr>
      <w:r w:rsidRPr="00932C6B">
        <w:rPr>
          <w:rFonts w:ascii="Times New Roman" w:hAnsi="Times New Roman" w:cs="Times New Roman"/>
          <w:sz w:val="24"/>
          <w:szCs w:val="24"/>
        </w:rPr>
        <w:t xml:space="preserve">2.3. решением инициативной группы граждан, оформленным соответствующим протоколом, избирается уполномоченный представитель (представители), который от имени инициативной группы граждан участвует в обсуждении и рассмотрении проекта нормативного правового акта, внесенного в порядке реализации правотворческой инициативы. </w:t>
      </w:r>
    </w:p>
    <w:p w:rsidR="00D9568B" w:rsidRPr="00932C6B" w:rsidRDefault="00D9568B" w:rsidP="00D9568B">
      <w:pPr>
        <w:jc w:val="both"/>
        <w:rPr>
          <w:rFonts w:ascii="Times New Roman" w:hAnsi="Times New Roman" w:cs="Times New Roman"/>
          <w:sz w:val="24"/>
          <w:szCs w:val="24"/>
        </w:rPr>
      </w:pPr>
      <w:r w:rsidRPr="00932C6B">
        <w:rPr>
          <w:rFonts w:ascii="Times New Roman" w:hAnsi="Times New Roman" w:cs="Times New Roman"/>
          <w:sz w:val="24"/>
          <w:szCs w:val="24"/>
        </w:rPr>
        <w:t>3. Внесение проекта нормативного правового акта в порядке реализации правотворческой инициативы.</w:t>
      </w:r>
    </w:p>
    <w:p w:rsidR="00D9568B" w:rsidRPr="00932C6B" w:rsidRDefault="00D9568B" w:rsidP="00D9568B">
      <w:pPr>
        <w:jc w:val="both"/>
        <w:rPr>
          <w:rFonts w:ascii="Times New Roman" w:hAnsi="Times New Roman" w:cs="Times New Roman"/>
          <w:sz w:val="24"/>
          <w:szCs w:val="24"/>
        </w:rPr>
      </w:pPr>
      <w:r w:rsidRPr="00932C6B">
        <w:rPr>
          <w:rFonts w:ascii="Times New Roman" w:hAnsi="Times New Roman" w:cs="Times New Roman"/>
          <w:sz w:val="24"/>
          <w:szCs w:val="24"/>
        </w:rPr>
        <w:t>3.1. В порядке реализации правотворческой инициативы граждан могут быть внесены проекты нормативных правовых актов (далее – проект акта) в соответствии с компетенцией:</w:t>
      </w:r>
    </w:p>
    <w:p w:rsidR="00D9568B" w:rsidRPr="00932C6B" w:rsidRDefault="00D9568B" w:rsidP="00D9568B">
      <w:pPr>
        <w:jc w:val="both"/>
        <w:rPr>
          <w:rFonts w:ascii="Times New Roman" w:hAnsi="Times New Roman" w:cs="Times New Roman"/>
          <w:sz w:val="24"/>
          <w:szCs w:val="24"/>
        </w:rPr>
      </w:pPr>
      <w:r w:rsidRPr="00932C6B">
        <w:rPr>
          <w:rFonts w:ascii="Times New Roman" w:hAnsi="Times New Roman" w:cs="Times New Roman"/>
          <w:sz w:val="24"/>
          <w:szCs w:val="24"/>
        </w:rPr>
        <w:t>в Совет сельского поселения «</w:t>
      </w:r>
      <w:proofErr w:type="spellStart"/>
      <w:r w:rsidRPr="00932C6B">
        <w:rPr>
          <w:rFonts w:ascii="Times New Roman" w:hAnsi="Times New Roman" w:cs="Times New Roman"/>
          <w:sz w:val="24"/>
          <w:szCs w:val="24"/>
        </w:rPr>
        <w:t>Единенское</w:t>
      </w:r>
      <w:proofErr w:type="spellEnd"/>
      <w:r w:rsidRPr="00932C6B">
        <w:rPr>
          <w:rFonts w:ascii="Times New Roman" w:hAnsi="Times New Roman" w:cs="Times New Roman"/>
          <w:sz w:val="24"/>
          <w:szCs w:val="24"/>
        </w:rPr>
        <w:t>» (далее – Совет сельского поселения «</w:t>
      </w:r>
      <w:proofErr w:type="spellStart"/>
      <w:r w:rsidRPr="00932C6B">
        <w:rPr>
          <w:rFonts w:ascii="Times New Roman" w:hAnsi="Times New Roman" w:cs="Times New Roman"/>
          <w:sz w:val="24"/>
          <w:szCs w:val="24"/>
        </w:rPr>
        <w:t>Единенское</w:t>
      </w:r>
      <w:proofErr w:type="spellEnd"/>
      <w:r w:rsidRPr="00932C6B">
        <w:rPr>
          <w:rFonts w:ascii="Times New Roman" w:hAnsi="Times New Roman" w:cs="Times New Roman"/>
          <w:sz w:val="24"/>
          <w:szCs w:val="24"/>
        </w:rPr>
        <w:t>»);</w:t>
      </w:r>
    </w:p>
    <w:p w:rsidR="00D9568B" w:rsidRPr="00932C6B" w:rsidRDefault="00D9568B" w:rsidP="00D9568B">
      <w:pPr>
        <w:jc w:val="both"/>
        <w:rPr>
          <w:rFonts w:ascii="Times New Roman" w:hAnsi="Times New Roman" w:cs="Times New Roman"/>
          <w:sz w:val="24"/>
          <w:szCs w:val="24"/>
        </w:rPr>
      </w:pPr>
      <w:r w:rsidRPr="00932C6B">
        <w:rPr>
          <w:rFonts w:ascii="Times New Roman" w:hAnsi="Times New Roman" w:cs="Times New Roman"/>
          <w:sz w:val="24"/>
          <w:szCs w:val="24"/>
        </w:rPr>
        <w:t>главе сельского поселения «</w:t>
      </w:r>
      <w:proofErr w:type="spellStart"/>
      <w:r w:rsidRPr="00932C6B">
        <w:rPr>
          <w:rFonts w:ascii="Times New Roman" w:hAnsi="Times New Roman" w:cs="Times New Roman"/>
          <w:sz w:val="24"/>
          <w:szCs w:val="24"/>
        </w:rPr>
        <w:t>Единенское</w:t>
      </w:r>
      <w:proofErr w:type="spellEnd"/>
      <w:r w:rsidRPr="00932C6B">
        <w:rPr>
          <w:rFonts w:ascii="Times New Roman" w:hAnsi="Times New Roman" w:cs="Times New Roman"/>
          <w:sz w:val="24"/>
          <w:szCs w:val="24"/>
        </w:rPr>
        <w:t>» (далее – глава сельского поселения «</w:t>
      </w:r>
      <w:proofErr w:type="spellStart"/>
      <w:r w:rsidRPr="00932C6B">
        <w:rPr>
          <w:rFonts w:ascii="Times New Roman" w:hAnsi="Times New Roman" w:cs="Times New Roman"/>
          <w:sz w:val="24"/>
          <w:szCs w:val="24"/>
        </w:rPr>
        <w:t>Единенское</w:t>
      </w:r>
      <w:proofErr w:type="spellEnd"/>
      <w:r w:rsidRPr="00932C6B">
        <w:rPr>
          <w:rFonts w:ascii="Times New Roman" w:hAnsi="Times New Roman" w:cs="Times New Roman"/>
          <w:sz w:val="24"/>
          <w:szCs w:val="24"/>
        </w:rPr>
        <w:t>»);</w:t>
      </w:r>
    </w:p>
    <w:p w:rsidR="00D9568B" w:rsidRPr="00932C6B" w:rsidRDefault="00D9568B" w:rsidP="00D9568B">
      <w:pPr>
        <w:jc w:val="both"/>
        <w:rPr>
          <w:rFonts w:ascii="Times New Roman" w:hAnsi="Times New Roman" w:cs="Times New Roman"/>
          <w:sz w:val="24"/>
          <w:szCs w:val="24"/>
        </w:rPr>
      </w:pPr>
      <w:r w:rsidRPr="00932C6B">
        <w:rPr>
          <w:rFonts w:ascii="Times New Roman" w:hAnsi="Times New Roman" w:cs="Times New Roman"/>
          <w:sz w:val="24"/>
          <w:szCs w:val="24"/>
        </w:rPr>
        <w:t>должностным лицам местного самоуправления, предусмотренным Уставом сельского поселения «</w:t>
      </w:r>
      <w:proofErr w:type="spellStart"/>
      <w:r w:rsidRPr="00932C6B">
        <w:rPr>
          <w:rFonts w:ascii="Times New Roman" w:hAnsi="Times New Roman" w:cs="Times New Roman"/>
          <w:sz w:val="24"/>
          <w:szCs w:val="24"/>
        </w:rPr>
        <w:t>Единенское</w:t>
      </w:r>
      <w:proofErr w:type="spellEnd"/>
      <w:r w:rsidRPr="00932C6B">
        <w:rPr>
          <w:rFonts w:ascii="Times New Roman" w:hAnsi="Times New Roman" w:cs="Times New Roman"/>
          <w:sz w:val="24"/>
          <w:szCs w:val="24"/>
        </w:rPr>
        <w:t>» (далее – должностное лицо).</w:t>
      </w:r>
    </w:p>
    <w:p w:rsidR="00D9568B" w:rsidRPr="00932C6B" w:rsidRDefault="00D9568B" w:rsidP="00D9568B">
      <w:pPr>
        <w:jc w:val="both"/>
        <w:rPr>
          <w:rFonts w:ascii="Times New Roman" w:hAnsi="Times New Roman" w:cs="Times New Roman"/>
          <w:sz w:val="24"/>
          <w:szCs w:val="24"/>
        </w:rPr>
      </w:pPr>
      <w:r w:rsidRPr="00932C6B">
        <w:rPr>
          <w:rFonts w:ascii="Times New Roman" w:hAnsi="Times New Roman" w:cs="Times New Roman"/>
          <w:sz w:val="24"/>
          <w:szCs w:val="24"/>
        </w:rPr>
        <w:t>3.2. При внесении в порядке правотворческой инициативы граждан в Совет сельского поселения «</w:t>
      </w:r>
      <w:proofErr w:type="spellStart"/>
      <w:r w:rsidRPr="00932C6B">
        <w:rPr>
          <w:rFonts w:ascii="Times New Roman" w:hAnsi="Times New Roman" w:cs="Times New Roman"/>
          <w:sz w:val="24"/>
          <w:szCs w:val="24"/>
        </w:rPr>
        <w:t>Единенское</w:t>
      </w:r>
      <w:proofErr w:type="spellEnd"/>
      <w:r w:rsidRPr="00932C6B">
        <w:rPr>
          <w:rFonts w:ascii="Times New Roman" w:hAnsi="Times New Roman" w:cs="Times New Roman"/>
          <w:sz w:val="24"/>
          <w:szCs w:val="24"/>
        </w:rPr>
        <w:t>», главе сельского поселения «</w:t>
      </w:r>
      <w:proofErr w:type="spellStart"/>
      <w:r w:rsidRPr="00932C6B">
        <w:rPr>
          <w:rFonts w:ascii="Times New Roman" w:hAnsi="Times New Roman" w:cs="Times New Roman"/>
          <w:sz w:val="24"/>
          <w:szCs w:val="24"/>
        </w:rPr>
        <w:t>Единенское</w:t>
      </w:r>
      <w:proofErr w:type="spellEnd"/>
      <w:r w:rsidRPr="00932C6B">
        <w:rPr>
          <w:rFonts w:ascii="Times New Roman" w:hAnsi="Times New Roman" w:cs="Times New Roman"/>
          <w:sz w:val="24"/>
          <w:szCs w:val="24"/>
        </w:rPr>
        <w:t>» или должностному лицу проекта акта представляются следующие документы:</w:t>
      </w:r>
    </w:p>
    <w:p w:rsidR="00D9568B" w:rsidRPr="00932C6B" w:rsidRDefault="00D9568B" w:rsidP="00D9568B">
      <w:pPr>
        <w:jc w:val="both"/>
        <w:rPr>
          <w:rFonts w:ascii="Times New Roman" w:hAnsi="Times New Roman" w:cs="Times New Roman"/>
          <w:sz w:val="24"/>
          <w:szCs w:val="24"/>
          <w:u w:val="single"/>
        </w:rPr>
      </w:pPr>
      <w:proofErr w:type="gramStart"/>
      <w:r w:rsidRPr="00932C6B">
        <w:rPr>
          <w:rFonts w:ascii="Times New Roman" w:hAnsi="Times New Roman" w:cs="Times New Roman"/>
          <w:sz w:val="24"/>
          <w:szCs w:val="24"/>
          <w:u w:val="single"/>
        </w:rPr>
        <w:t>заявление</w:t>
      </w:r>
      <w:proofErr w:type="gramEnd"/>
      <w:r w:rsidRPr="00932C6B">
        <w:rPr>
          <w:rFonts w:ascii="Times New Roman" w:hAnsi="Times New Roman" w:cs="Times New Roman"/>
          <w:sz w:val="24"/>
          <w:szCs w:val="24"/>
          <w:u w:val="single"/>
        </w:rPr>
        <w:t xml:space="preserve"> о регистрации правотворческой инициативы поступившее не менее чем от 5 граждан (приложение № 1 к настоящему положению)</w:t>
      </w:r>
    </w:p>
    <w:p w:rsidR="00D9568B" w:rsidRPr="00932C6B" w:rsidRDefault="00D9568B" w:rsidP="00D9568B">
      <w:pPr>
        <w:jc w:val="both"/>
        <w:rPr>
          <w:rFonts w:ascii="Times New Roman" w:hAnsi="Times New Roman" w:cs="Times New Roman"/>
          <w:sz w:val="24"/>
          <w:szCs w:val="24"/>
        </w:rPr>
      </w:pPr>
      <w:r w:rsidRPr="00932C6B">
        <w:rPr>
          <w:rFonts w:ascii="Times New Roman" w:hAnsi="Times New Roman" w:cs="Times New Roman"/>
          <w:sz w:val="24"/>
          <w:szCs w:val="24"/>
        </w:rPr>
        <w:t>проект акта, соответствующий требованиям пунктов 4.1., 4.2 настоящего Положения;</w:t>
      </w:r>
    </w:p>
    <w:p w:rsidR="00D9568B" w:rsidRPr="00932C6B" w:rsidRDefault="00D9568B" w:rsidP="00D9568B">
      <w:pPr>
        <w:jc w:val="both"/>
        <w:rPr>
          <w:rFonts w:ascii="Times New Roman" w:hAnsi="Times New Roman" w:cs="Times New Roman"/>
          <w:sz w:val="24"/>
          <w:szCs w:val="24"/>
        </w:rPr>
      </w:pPr>
      <w:r w:rsidRPr="00932C6B">
        <w:rPr>
          <w:rFonts w:ascii="Times New Roman" w:hAnsi="Times New Roman" w:cs="Times New Roman"/>
          <w:sz w:val="24"/>
          <w:szCs w:val="24"/>
        </w:rPr>
        <w:t>пояснительная записка, содержащая предмет регулирования, обоснование необходимости принятия акта, изложение концепции, общую характеристику структуры проекта акта, комментарии к главам, разделам или статьям проекта акта;</w:t>
      </w:r>
    </w:p>
    <w:p w:rsidR="00D9568B" w:rsidRPr="00932C6B" w:rsidRDefault="00D9568B" w:rsidP="00D9568B">
      <w:pPr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932C6B">
        <w:rPr>
          <w:rFonts w:ascii="Times New Roman" w:hAnsi="Times New Roman" w:cs="Times New Roman"/>
          <w:sz w:val="24"/>
          <w:szCs w:val="24"/>
        </w:rPr>
        <w:t>финансово-экономическое обоснование (в случае внесения проекта акта, предусматривающего расходы, покрываемые за счет бюджета сельского поселения «</w:t>
      </w:r>
      <w:proofErr w:type="spellStart"/>
      <w:r w:rsidRPr="00932C6B">
        <w:rPr>
          <w:rFonts w:ascii="Times New Roman" w:hAnsi="Times New Roman" w:cs="Times New Roman"/>
          <w:sz w:val="24"/>
          <w:szCs w:val="24"/>
        </w:rPr>
        <w:t>Единенское</w:t>
      </w:r>
      <w:proofErr w:type="spellEnd"/>
      <w:r w:rsidRPr="00932C6B">
        <w:rPr>
          <w:rFonts w:ascii="Times New Roman" w:hAnsi="Times New Roman" w:cs="Times New Roman"/>
          <w:sz w:val="24"/>
          <w:szCs w:val="24"/>
        </w:rPr>
        <w:t>».</w:t>
      </w:r>
      <w:proofErr w:type="gramEnd"/>
      <w:r w:rsidRPr="00932C6B">
        <w:rPr>
          <w:rFonts w:ascii="Times New Roman" w:hAnsi="Times New Roman" w:cs="Times New Roman"/>
          <w:sz w:val="24"/>
          <w:szCs w:val="24"/>
        </w:rPr>
        <w:t xml:space="preserve"> Финансово-экономическое обоснование представляет собой расчет средств, которые необходимо предусмотреть в бюджете сельского поселения «</w:t>
      </w:r>
      <w:proofErr w:type="spellStart"/>
      <w:r w:rsidRPr="00932C6B">
        <w:rPr>
          <w:rFonts w:ascii="Times New Roman" w:hAnsi="Times New Roman" w:cs="Times New Roman"/>
          <w:sz w:val="24"/>
          <w:szCs w:val="24"/>
        </w:rPr>
        <w:t>Единенское</w:t>
      </w:r>
      <w:proofErr w:type="spellEnd"/>
      <w:r w:rsidRPr="00932C6B">
        <w:rPr>
          <w:rFonts w:ascii="Times New Roman" w:hAnsi="Times New Roman" w:cs="Times New Roman"/>
          <w:sz w:val="24"/>
          <w:szCs w:val="24"/>
        </w:rPr>
        <w:t>» на реализацию вносимого проекта акта;</w:t>
      </w:r>
    </w:p>
    <w:p w:rsidR="00D9568B" w:rsidRPr="00932C6B" w:rsidRDefault="00D9568B" w:rsidP="00D9568B">
      <w:pPr>
        <w:jc w:val="both"/>
        <w:rPr>
          <w:rFonts w:ascii="Times New Roman" w:hAnsi="Times New Roman" w:cs="Times New Roman"/>
          <w:sz w:val="24"/>
          <w:szCs w:val="24"/>
        </w:rPr>
      </w:pPr>
      <w:r w:rsidRPr="00932C6B">
        <w:rPr>
          <w:rFonts w:ascii="Times New Roman" w:hAnsi="Times New Roman" w:cs="Times New Roman"/>
          <w:sz w:val="24"/>
          <w:szCs w:val="24"/>
          <w:u w:val="single"/>
        </w:rPr>
        <w:t xml:space="preserve">перечень правовых актов, подлежащих признанию </w:t>
      </w:r>
      <w:proofErr w:type="gramStart"/>
      <w:r w:rsidRPr="00932C6B">
        <w:rPr>
          <w:rFonts w:ascii="Times New Roman" w:hAnsi="Times New Roman" w:cs="Times New Roman"/>
          <w:sz w:val="24"/>
          <w:szCs w:val="24"/>
          <w:u w:val="single"/>
        </w:rPr>
        <w:t>утратившими</w:t>
      </w:r>
      <w:proofErr w:type="gramEnd"/>
      <w:r w:rsidRPr="00932C6B">
        <w:rPr>
          <w:rFonts w:ascii="Times New Roman" w:hAnsi="Times New Roman" w:cs="Times New Roman"/>
          <w:sz w:val="24"/>
          <w:szCs w:val="24"/>
          <w:u w:val="single"/>
        </w:rPr>
        <w:t xml:space="preserve"> силу, изменению, дополнению или действие которых приостановить в связи с принятием </w:t>
      </w:r>
      <w:r w:rsidRPr="00932C6B">
        <w:rPr>
          <w:rFonts w:ascii="Times New Roman" w:hAnsi="Times New Roman" w:cs="Times New Roman"/>
          <w:sz w:val="24"/>
          <w:szCs w:val="24"/>
        </w:rPr>
        <w:t>правового акта;</w:t>
      </w:r>
    </w:p>
    <w:p w:rsidR="00D9568B" w:rsidRPr="00932C6B" w:rsidRDefault="00D9568B" w:rsidP="00D9568B">
      <w:pPr>
        <w:jc w:val="both"/>
        <w:rPr>
          <w:rFonts w:ascii="Times New Roman" w:hAnsi="Times New Roman" w:cs="Times New Roman"/>
          <w:sz w:val="24"/>
          <w:szCs w:val="24"/>
        </w:rPr>
      </w:pPr>
      <w:r w:rsidRPr="00932C6B">
        <w:rPr>
          <w:rFonts w:ascii="Times New Roman" w:hAnsi="Times New Roman" w:cs="Times New Roman"/>
          <w:sz w:val="24"/>
          <w:szCs w:val="24"/>
        </w:rPr>
        <w:lastRenderedPageBreak/>
        <w:t>протокол собрания, на котором было принято решение о создании инициативной группы граждан для реализации правотворческой инициативы;</w:t>
      </w:r>
    </w:p>
    <w:p w:rsidR="00D9568B" w:rsidRPr="00932C6B" w:rsidRDefault="00D9568B" w:rsidP="00D9568B">
      <w:pPr>
        <w:jc w:val="both"/>
        <w:rPr>
          <w:rFonts w:ascii="Times New Roman" w:hAnsi="Times New Roman" w:cs="Times New Roman"/>
          <w:sz w:val="24"/>
          <w:szCs w:val="24"/>
        </w:rPr>
      </w:pPr>
      <w:r w:rsidRPr="00932C6B">
        <w:rPr>
          <w:rFonts w:ascii="Times New Roman" w:hAnsi="Times New Roman" w:cs="Times New Roman"/>
          <w:sz w:val="24"/>
          <w:szCs w:val="24"/>
        </w:rPr>
        <w:t>список инициативной группы граждан с указанием фамилии, имени, отчества, паспортных данных, адреса места жительства и телефона членов группы (приложение № 2);</w:t>
      </w:r>
    </w:p>
    <w:p w:rsidR="00D9568B" w:rsidRPr="00932C6B" w:rsidRDefault="00D9568B" w:rsidP="00D9568B">
      <w:pPr>
        <w:jc w:val="both"/>
        <w:rPr>
          <w:rFonts w:ascii="Times New Roman" w:hAnsi="Times New Roman" w:cs="Times New Roman"/>
          <w:sz w:val="24"/>
          <w:szCs w:val="24"/>
        </w:rPr>
      </w:pPr>
      <w:r w:rsidRPr="00932C6B">
        <w:rPr>
          <w:rFonts w:ascii="Times New Roman" w:hAnsi="Times New Roman" w:cs="Times New Roman"/>
          <w:sz w:val="24"/>
          <w:szCs w:val="24"/>
        </w:rPr>
        <w:t>сопроводительное письмо инициативной группы с указанием фамилии, имени, отчества уполномоченного представител</w:t>
      </w:r>
      <w:proofErr w:type="gramStart"/>
      <w:r w:rsidRPr="00932C6B">
        <w:rPr>
          <w:rFonts w:ascii="Times New Roman" w:hAnsi="Times New Roman" w:cs="Times New Roman"/>
          <w:sz w:val="24"/>
          <w:szCs w:val="24"/>
        </w:rPr>
        <w:t>я(</w:t>
      </w:r>
      <w:proofErr w:type="gramEnd"/>
      <w:r w:rsidRPr="00932C6B">
        <w:rPr>
          <w:rFonts w:ascii="Times New Roman" w:hAnsi="Times New Roman" w:cs="Times New Roman"/>
          <w:sz w:val="24"/>
          <w:szCs w:val="24"/>
        </w:rPr>
        <w:t xml:space="preserve">ей) инициативной группы граждан.  </w:t>
      </w:r>
    </w:p>
    <w:p w:rsidR="00D9568B" w:rsidRPr="00932C6B" w:rsidRDefault="00D9568B" w:rsidP="00D9568B">
      <w:pPr>
        <w:jc w:val="both"/>
        <w:rPr>
          <w:rFonts w:ascii="Times New Roman" w:hAnsi="Times New Roman" w:cs="Times New Roman"/>
          <w:sz w:val="24"/>
          <w:szCs w:val="24"/>
        </w:rPr>
      </w:pPr>
      <w:r w:rsidRPr="00932C6B">
        <w:rPr>
          <w:rFonts w:ascii="Times New Roman" w:hAnsi="Times New Roman" w:cs="Times New Roman"/>
          <w:sz w:val="24"/>
          <w:szCs w:val="24"/>
        </w:rPr>
        <w:t>3.3. При внесении проекта акта в порядке реализации правотворческой инициативы с нарушением требований, установленных настоящим Положением, председатель Совета сельского поселения «</w:t>
      </w:r>
      <w:proofErr w:type="spellStart"/>
      <w:r w:rsidRPr="00932C6B">
        <w:rPr>
          <w:rFonts w:ascii="Times New Roman" w:hAnsi="Times New Roman" w:cs="Times New Roman"/>
          <w:sz w:val="24"/>
          <w:szCs w:val="24"/>
        </w:rPr>
        <w:t>Единенское</w:t>
      </w:r>
      <w:proofErr w:type="spellEnd"/>
      <w:r w:rsidRPr="00932C6B">
        <w:rPr>
          <w:rFonts w:ascii="Times New Roman" w:hAnsi="Times New Roman" w:cs="Times New Roman"/>
          <w:sz w:val="24"/>
          <w:szCs w:val="24"/>
        </w:rPr>
        <w:t xml:space="preserve">», или должностное лицо вправе вернуть документы инициативной группе с указанием оснований возврата. </w:t>
      </w:r>
    </w:p>
    <w:p w:rsidR="00D9568B" w:rsidRPr="00932C6B" w:rsidRDefault="00D9568B" w:rsidP="00D9568B">
      <w:pPr>
        <w:jc w:val="both"/>
        <w:rPr>
          <w:rFonts w:ascii="Times New Roman" w:hAnsi="Times New Roman" w:cs="Times New Roman"/>
          <w:sz w:val="24"/>
          <w:szCs w:val="24"/>
        </w:rPr>
      </w:pPr>
      <w:r w:rsidRPr="00932C6B">
        <w:rPr>
          <w:rFonts w:ascii="Times New Roman" w:hAnsi="Times New Roman" w:cs="Times New Roman"/>
          <w:sz w:val="24"/>
          <w:szCs w:val="24"/>
        </w:rPr>
        <w:t>Возврат документов не является препятствием для их повторного внесения в порядке реализации правотворческой инициативы граждан при условии устранения инициативной группой граждан нарушений, явившихся причиной для возврата документов.</w:t>
      </w:r>
    </w:p>
    <w:p w:rsidR="00D9568B" w:rsidRPr="00932C6B" w:rsidRDefault="00D9568B" w:rsidP="00D9568B">
      <w:pPr>
        <w:jc w:val="both"/>
        <w:rPr>
          <w:rFonts w:ascii="Times New Roman" w:hAnsi="Times New Roman" w:cs="Times New Roman"/>
          <w:sz w:val="24"/>
          <w:szCs w:val="24"/>
        </w:rPr>
      </w:pPr>
      <w:r w:rsidRPr="00932C6B">
        <w:rPr>
          <w:rFonts w:ascii="Times New Roman" w:hAnsi="Times New Roman" w:cs="Times New Roman"/>
          <w:sz w:val="24"/>
          <w:szCs w:val="24"/>
        </w:rPr>
        <w:t>4. Требования к форме и содержанию проекта нормативного правового акта.</w:t>
      </w:r>
    </w:p>
    <w:p w:rsidR="00D9568B" w:rsidRPr="00932C6B" w:rsidRDefault="00D9568B" w:rsidP="00D9568B">
      <w:pPr>
        <w:jc w:val="both"/>
        <w:rPr>
          <w:rFonts w:ascii="Times New Roman" w:hAnsi="Times New Roman" w:cs="Times New Roman"/>
          <w:sz w:val="24"/>
          <w:szCs w:val="24"/>
        </w:rPr>
      </w:pPr>
      <w:r w:rsidRPr="00932C6B">
        <w:rPr>
          <w:rFonts w:ascii="Times New Roman" w:hAnsi="Times New Roman" w:cs="Times New Roman"/>
          <w:sz w:val="24"/>
          <w:szCs w:val="24"/>
        </w:rPr>
        <w:t>4.1. Структура проекта акта:</w:t>
      </w:r>
    </w:p>
    <w:p w:rsidR="00D9568B" w:rsidRPr="00932C6B" w:rsidRDefault="00D9568B" w:rsidP="00D9568B">
      <w:pPr>
        <w:jc w:val="both"/>
        <w:rPr>
          <w:rFonts w:ascii="Times New Roman" w:hAnsi="Times New Roman" w:cs="Times New Roman"/>
          <w:sz w:val="24"/>
          <w:szCs w:val="24"/>
        </w:rPr>
      </w:pPr>
      <w:r w:rsidRPr="00932C6B">
        <w:rPr>
          <w:rFonts w:ascii="Times New Roman" w:hAnsi="Times New Roman" w:cs="Times New Roman"/>
          <w:sz w:val="24"/>
          <w:szCs w:val="24"/>
        </w:rPr>
        <w:t>наименование акта;</w:t>
      </w:r>
    </w:p>
    <w:p w:rsidR="00D9568B" w:rsidRPr="00932C6B" w:rsidRDefault="00D9568B" w:rsidP="00D9568B">
      <w:pPr>
        <w:jc w:val="both"/>
        <w:rPr>
          <w:rFonts w:ascii="Times New Roman" w:hAnsi="Times New Roman" w:cs="Times New Roman"/>
          <w:sz w:val="24"/>
          <w:szCs w:val="24"/>
        </w:rPr>
      </w:pPr>
      <w:r w:rsidRPr="00932C6B">
        <w:rPr>
          <w:rFonts w:ascii="Times New Roman" w:hAnsi="Times New Roman" w:cs="Times New Roman"/>
          <w:sz w:val="24"/>
          <w:szCs w:val="24"/>
        </w:rPr>
        <w:t>преамбула (введение) – самостоятельная часть проекта акта, которая определяет его цели и задачи;</w:t>
      </w:r>
    </w:p>
    <w:p w:rsidR="00D9568B" w:rsidRPr="00932C6B" w:rsidRDefault="00D9568B" w:rsidP="00D9568B">
      <w:pPr>
        <w:jc w:val="both"/>
        <w:rPr>
          <w:rFonts w:ascii="Times New Roman" w:hAnsi="Times New Roman" w:cs="Times New Roman"/>
          <w:sz w:val="24"/>
          <w:szCs w:val="24"/>
        </w:rPr>
      </w:pPr>
      <w:r w:rsidRPr="00932C6B">
        <w:rPr>
          <w:rFonts w:ascii="Times New Roman" w:hAnsi="Times New Roman" w:cs="Times New Roman"/>
          <w:sz w:val="24"/>
          <w:szCs w:val="24"/>
        </w:rPr>
        <w:t>те</w:t>
      </w:r>
      <w:proofErr w:type="gramStart"/>
      <w:r w:rsidRPr="00932C6B">
        <w:rPr>
          <w:rFonts w:ascii="Times New Roman" w:hAnsi="Times New Roman" w:cs="Times New Roman"/>
          <w:sz w:val="24"/>
          <w:szCs w:val="24"/>
        </w:rPr>
        <w:t>кст пр</w:t>
      </w:r>
      <w:proofErr w:type="gramEnd"/>
      <w:r w:rsidRPr="00932C6B">
        <w:rPr>
          <w:rFonts w:ascii="Times New Roman" w:hAnsi="Times New Roman" w:cs="Times New Roman"/>
          <w:sz w:val="24"/>
          <w:szCs w:val="24"/>
        </w:rPr>
        <w:t>оекта акта, который делится на структурные единицы (главы или разделы, статьи, пункты);</w:t>
      </w:r>
    </w:p>
    <w:p w:rsidR="00D9568B" w:rsidRPr="00932C6B" w:rsidRDefault="00D9568B" w:rsidP="00D9568B">
      <w:pPr>
        <w:jc w:val="both"/>
        <w:rPr>
          <w:rFonts w:ascii="Times New Roman" w:hAnsi="Times New Roman" w:cs="Times New Roman"/>
          <w:sz w:val="24"/>
          <w:szCs w:val="24"/>
        </w:rPr>
      </w:pPr>
      <w:r w:rsidRPr="00932C6B">
        <w:rPr>
          <w:rFonts w:ascii="Times New Roman" w:hAnsi="Times New Roman" w:cs="Times New Roman"/>
          <w:sz w:val="24"/>
          <w:szCs w:val="24"/>
        </w:rPr>
        <w:t>Глава, раздел проекта акта имеет свое наименование и состоит из статей или пунктов.</w:t>
      </w:r>
    </w:p>
    <w:p w:rsidR="00D9568B" w:rsidRPr="00932C6B" w:rsidRDefault="00D9568B" w:rsidP="00D9568B">
      <w:pPr>
        <w:jc w:val="both"/>
        <w:rPr>
          <w:rFonts w:ascii="Times New Roman" w:hAnsi="Times New Roman" w:cs="Times New Roman"/>
          <w:sz w:val="24"/>
          <w:szCs w:val="24"/>
        </w:rPr>
      </w:pPr>
      <w:r w:rsidRPr="00932C6B">
        <w:rPr>
          <w:rFonts w:ascii="Times New Roman" w:hAnsi="Times New Roman" w:cs="Times New Roman"/>
          <w:sz w:val="24"/>
          <w:szCs w:val="24"/>
        </w:rPr>
        <w:t>Статья проекта акта имеет порядковый номер, название, может состоять  из частей, абзацев.</w:t>
      </w:r>
    </w:p>
    <w:p w:rsidR="00D9568B" w:rsidRPr="00932C6B" w:rsidRDefault="00D9568B" w:rsidP="00D9568B">
      <w:pPr>
        <w:jc w:val="both"/>
        <w:rPr>
          <w:rFonts w:ascii="Times New Roman" w:hAnsi="Times New Roman" w:cs="Times New Roman"/>
          <w:sz w:val="24"/>
          <w:szCs w:val="24"/>
        </w:rPr>
      </w:pPr>
      <w:r w:rsidRPr="00932C6B">
        <w:rPr>
          <w:rFonts w:ascii="Times New Roman" w:hAnsi="Times New Roman" w:cs="Times New Roman"/>
          <w:sz w:val="24"/>
          <w:szCs w:val="24"/>
        </w:rPr>
        <w:t>Пункты проекта акта имеют порядковый номер, могут подразделяться на подпункты.</w:t>
      </w:r>
    </w:p>
    <w:p w:rsidR="00D9568B" w:rsidRPr="00932C6B" w:rsidRDefault="00D9568B" w:rsidP="00D9568B">
      <w:pPr>
        <w:jc w:val="both"/>
        <w:rPr>
          <w:rFonts w:ascii="Times New Roman" w:hAnsi="Times New Roman" w:cs="Times New Roman"/>
          <w:sz w:val="24"/>
          <w:szCs w:val="24"/>
        </w:rPr>
      </w:pPr>
      <w:r w:rsidRPr="00932C6B">
        <w:rPr>
          <w:rFonts w:ascii="Times New Roman" w:hAnsi="Times New Roman" w:cs="Times New Roman"/>
          <w:sz w:val="24"/>
          <w:szCs w:val="24"/>
        </w:rPr>
        <w:t>Части, пункты, подпункты, абзацы имеют конкретное правовое описание и представляют собой законченную мысль.</w:t>
      </w:r>
    </w:p>
    <w:p w:rsidR="00D9568B" w:rsidRPr="00932C6B" w:rsidRDefault="00D9568B" w:rsidP="00D9568B">
      <w:pPr>
        <w:jc w:val="both"/>
        <w:rPr>
          <w:rFonts w:ascii="Times New Roman" w:hAnsi="Times New Roman" w:cs="Times New Roman"/>
          <w:sz w:val="24"/>
          <w:szCs w:val="24"/>
        </w:rPr>
      </w:pPr>
      <w:r w:rsidRPr="00932C6B">
        <w:rPr>
          <w:rFonts w:ascii="Times New Roman" w:hAnsi="Times New Roman" w:cs="Times New Roman"/>
          <w:sz w:val="24"/>
          <w:szCs w:val="24"/>
        </w:rPr>
        <w:t>Те</w:t>
      </w:r>
      <w:proofErr w:type="gramStart"/>
      <w:r w:rsidRPr="00932C6B">
        <w:rPr>
          <w:rFonts w:ascii="Times New Roman" w:hAnsi="Times New Roman" w:cs="Times New Roman"/>
          <w:sz w:val="24"/>
          <w:szCs w:val="24"/>
        </w:rPr>
        <w:t>кст пр</w:t>
      </w:r>
      <w:proofErr w:type="gramEnd"/>
      <w:r w:rsidRPr="00932C6B">
        <w:rPr>
          <w:rFonts w:ascii="Times New Roman" w:hAnsi="Times New Roman" w:cs="Times New Roman"/>
          <w:sz w:val="24"/>
          <w:szCs w:val="24"/>
        </w:rPr>
        <w:t>оекта акта должен быть логичным, язык – точным, кратким и ясным для всеобщего понимания, исключающим двойное толкование содержания норм.</w:t>
      </w:r>
    </w:p>
    <w:p w:rsidR="00D9568B" w:rsidRPr="00932C6B" w:rsidRDefault="00D9568B" w:rsidP="00D9568B">
      <w:pPr>
        <w:jc w:val="both"/>
        <w:rPr>
          <w:rFonts w:ascii="Times New Roman" w:hAnsi="Times New Roman" w:cs="Times New Roman"/>
          <w:sz w:val="24"/>
          <w:szCs w:val="24"/>
        </w:rPr>
      </w:pPr>
      <w:r w:rsidRPr="00932C6B">
        <w:rPr>
          <w:rFonts w:ascii="Times New Roman" w:hAnsi="Times New Roman" w:cs="Times New Roman"/>
          <w:sz w:val="24"/>
          <w:szCs w:val="24"/>
        </w:rPr>
        <w:t>4.2. Проекты актов о внесении изменений или о признании утратившими силу ранее принятых нормативных правовых актов, имеют особую структуру: не имеют деления на главы, разделы, статьи; состоят из наименования, преамбулы и пунктов.</w:t>
      </w:r>
    </w:p>
    <w:p w:rsidR="00D9568B" w:rsidRPr="00932C6B" w:rsidRDefault="00D9568B" w:rsidP="00D9568B">
      <w:pPr>
        <w:jc w:val="both"/>
        <w:rPr>
          <w:rFonts w:ascii="Times New Roman" w:hAnsi="Times New Roman" w:cs="Times New Roman"/>
          <w:sz w:val="24"/>
          <w:szCs w:val="24"/>
        </w:rPr>
      </w:pPr>
      <w:r w:rsidRPr="00932C6B">
        <w:rPr>
          <w:rFonts w:ascii="Times New Roman" w:hAnsi="Times New Roman" w:cs="Times New Roman"/>
          <w:sz w:val="24"/>
          <w:szCs w:val="24"/>
        </w:rPr>
        <w:t>5. Рассмотрение проекта нормативного правового акта</w:t>
      </w:r>
    </w:p>
    <w:p w:rsidR="00D9568B" w:rsidRPr="00932C6B" w:rsidRDefault="00D9568B" w:rsidP="00D9568B">
      <w:pPr>
        <w:jc w:val="both"/>
        <w:rPr>
          <w:rFonts w:ascii="Times New Roman" w:hAnsi="Times New Roman" w:cs="Times New Roman"/>
          <w:sz w:val="24"/>
          <w:szCs w:val="24"/>
        </w:rPr>
      </w:pPr>
      <w:r w:rsidRPr="00932C6B">
        <w:rPr>
          <w:rFonts w:ascii="Times New Roman" w:hAnsi="Times New Roman" w:cs="Times New Roman"/>
          <w:sz w:val="24"/>
          <w:szCs w:val="24"/>
        </w:rPr>
        <w:t>5.1. Проект акта, внесенный в порядке реализации правотворческой инициативы граждан, подлежит обязательному рассмотрению Советом сельского поселения «</w:t>
      </w:r>
      <w:proofErr w:type="spellStart"/>
      <w:r w:rsidRPr="00932C6B">
        <w:rPr>
          <w:rFonts w:ascii="Times New Roman" w:hAnsi="Times New Roman" w:cs="Times New Roman"/>
          <w:sz w:val="24"/>
          <w:szCs w:val="24"/>
        </w:rPr>
        <w:t>Единенское</w:t>
      </w:r>
      <w:proofErr w:type="spellEnd"/>
      <w:r w:rsidRPr="00932C6B">
        <w:rPr>
          <w:rFonts w:ascii="Times New Roman" w:hAnsi="Times New Roman" w:cs="Times New Roman"/>
          <w:sz w:val="24"/>
          <w:szCs w:val="24"/>
        </w:rPr>
        <w:t xml:space="preserve">» или </w:t>
      </w:r>
      <w:r w:rsidRPr="00932C6B">
        <w:rPr>
          <w:rFonts w:ascii="Times New Roman" w:hAnsi="Times New Roman" w:cs="Times New Roman"/>
          <w:sz w:val="24"/>
          <w:szCs w:val="24"/>
        </w:rPr>
        <w:lastRenderedPageBreak/>
        <w:t>должностными лицами, к компетенции, которых относится принятие соответствующего акта, в течение трех месяцев со дня его внесения.</w:t>
      </w:r>
    </w:p>
    <w:p w:rsidR="00D9568B" w:rsidRPr="00932C6B" w:rsidRDefault="00D9568B" w:rsidP="00D9568B">
      <w:pPr>
        <w:jc w:val="both"/>
        <w:rPr>
          <w:rFonts w:ascii="Times New Roman" w:hAnsi="Times New Roman" w:cs="Times New Roman"/>
          <w:sz w:val="24"/>
          <w:szCs w:val="24"/>
        </w:rPr>
      </w:pPr>
      <w:r w:rsidRPr="00932C6B">
        <w:rPr>
          <w:rFonts w:ascii="Times New Roman" w:hAnsi="Times New Roman" w:cs="Times New Roman"/>
          <w:sz w:val="24"/>
          <w:szCs w:val="24"/>
        </w:rPr>
        <w:t>5.2. В случае</w:t>
      </w:r>
      <w:proofErr w:type="gramStart"/>
      <w:r w:rsidRPr="00932C6B">
        <w:rPr>
          <w:rFonts w:ascii="Times New Roman" w:hAnsi="Times New Roman" w:cs="Times New Roman"/>
          <w:sz w:val="24"/>
          <w:szCs w:val="24"/>
        </w:rPr>
        <w:t>,</w:t>
      </w:r>
      <w:proofErr w:type="gramEnd"/>
      <w:r w:rsidRPr="00932C6B">
        <w:rPr>
          <w:rFonts w:ascii="Times New Roman" w:hAnsi="Times New Roman" w:cs="Times New Roman"/>
          <w:sz w:val="24"/>
          <w:szCs w:val="24"/>
        </w:rPr>
        <w:t xml:space="preserve"> если проект акта внесен в орган или должностному лицу, в компетенцию которого не входит принятие соответствующего акта, председатель Совета сельского поселения «</w:t>
      </w:r>
      <w:proofErr w:type="spellStart"/>
      <w:r w:rsidRPr="00932C6B">
        <w:rPr>
          <w:rFonts w:ascii="Times New Roman" w:hAnsi="Times New Roman" w:cs="Times New Roman"/>
          <w:sz w:val="24"/>
          <w:szCs w:val="24"/>
        </w:rPr>
        <w:t>Единенское</w:t>
      </w:r>
      <w:proofErr w:type="spellEnd"/>
      <w:r w:rsidRPr="00932C6B">
        <w:rPr>
          <w:rFonts w:ascii="Times New Roman" w:hAnsi="Times New Roman" w:cs="Times New Roman"/>
          <w:sz w:val="24"/>
          <w:szCs w:val="24"/>
        </w:rPr>
        <w:t xml:space="preserve">», либо должностное лицо обязаны в течение 7 дней со дня внесения проекта акта, в соответствии с п. 5.4 настоящего Положения – со дня принятия соответствующего решения, направить весь комплект документов, внесенный в порядке реализации правотворческой инициативы граждан, в орган или должностному лицу местного самоуправления, к компетенции которого относится принятие соответствующего акта. </w:t>
      </w:r>
    </w:p>
    <w:p w:rsidR="00D9568B" w:rsidRPr="00932C6B" w:rsidRDefault="00D9568B" w:rsidP="00D9568B">
      <w:pPr>
        <w:jc w:val="both"/>
        <w:rPr>
          <w:rFonts w:ascii="Times New Roman" w:hAnsi="Times New Roman" w:cs="Times New Roman"/>
          <w:sz w:val="24"/>
          <w:szCs w:val="24"/>
        </w:rPr>
      </w:pPr>
      <w:r w:rsidRPr="00932C6B">
        <w:rPr>
          <w:rFonts w:ascii="Times New Roman" w:hAnsi="Times New Roman" w:cs="Times New Roman"/>
          <w:sz w:val="24"/>
          <w:szCs w:val="24"/>
        </w:rPr>
        <w:t>5.3. Не позднее чем за 10 дней до даты рассмотрения проекта соответствующий орган местного самоуправления в письменной форме уведомляет уполномоченного представител</w:t>
      </w:r>
      <w:proofErr w:type="gramStart"/>
      <w:r w:rsidRPr="00932C6B">
        <w:rPr>
          <w:rFonts w:ascii="Times New Roman" w:hAnsi="Times New Roman" w:cs="Times New Roman"/>
          <w:sz w:val="24"/>
          <w:szCs w:val="24"/>
        </w:rPr>
        <w:t>я(</w:t>
      </w:r>
      <w:proofErr w:type="gramEnd"/>
      <w:r w:rsidRPr="00932C6B">
        <w:rPr>
          <w:rFonts w:ascii="Times New Roman" w:hAnsi="Times New Roman" w:cs="Times New Roman"/>
          <w:sz w:val="24"/>
          <w:szCs w:val="24"/>
        </w:rPr>
        <w:t>ей) инициативной группы граждан о месте, дате и времени рассмотрения внесенного ими проекта акта и обеспечивает возможность изложения позиции инициативной группы при рассмотрении указанного проекта.</w:t>
      </w:r>
    </w:p>
    <w:p w:rsidR="00D9568B" w:rsidRPr="00932C6B" w:rsidRDefault="00D9568B" w:rsidP="00D9568B">
      <w:pPr>
        <w:jc w:val="both"/>
        <w:rPr>
          <w:rFonts w:ascii="Times New Roman" w:hAnsi="Times New Roman" w:cs="Times New Roman"/>
          <w:sz w:val="24"/>
          <w:szCs w:val="24"/>
        </w:rPr>
      </w:pPr>
      <w:r w:rsidRPr="00932C6B">
        <w:rPr>
          <w:rFonts w:ascii="Times New Roman" w:hAnsi="Times New Roman" w:cs="Times New Roman"/>
          <w:sz w:val="24"/>
          <w:szCs w:val="24"/>
        </w:rPr>
        <w:t>5.4. Проект акта, внесенный в Совет сельского поселения «</w:t>
      </w:r>
      <w:proofErr w:type="spellStart"/>
      <w:r w:rsidRPr="00932C6B">
        <w:rPr>
          <w:rFonts w:ascii="Times New Roman" w:hAnsi="Times New Roman" w:cs="Times New Roman"/>
          <w:sz w:val="24"/>
          <w:szCs w:val="24"/>
        </w:rPr>
        <w:t>Единенское</w:t>
      </w:r>
      <w:proofErr w:type="spellEnd"/>
      <w:r w:rsidRPr="00932C6B">
        <w:rPr>
          <w:rFonts w:ascii="Times New Roman" w:hAnsi="Times New Roman" w:cs="Times New Roman"/>
          <w:sz w:val="24"/>
          <w:szCs w:val="24"/>
        </w:rPr>
        <w:t>», подлежит обязательному предварительному рассмотрению на заседании постоянной комиссии Совета сельского поселения «</w:t>
      </w:r>
      <w:proofErr w:type="spellStart"/>
      <w:r w:rsidRPr="00932C6B">
        <w:rPr>
          <w:rFonts w:ascii="Times New Roman" w:hAnsi="Times New Roman" w:cs="Times New Roman"/>
          <w:sz w:val="24"/>
          <w:szCs w:val="24"/>
        </w:rPr>
        <w:t>Единенское</w:t>
      </w:r>
      <w:proofErr w:type="spellEnd"/>
      <w:r w:rsidRPr="00932C6B">
        <w:rPr>
          <w:rFonts w:ascii="Times New Roman" w:hAnsi="Times New Roman" w:cs="Times New Roman"/>
          <w:sz w:val="24"/>
          <w:szCs w:val="24"/>
        </w:rPr>
        <w:t>», в порядке, установленном Регламентом Совета сельского поселения «</w:t>
      </w:r>
      <w:proofErr w:type="spellStart"/>
      <w:r w:rsidRPr="00932C6B">
        <w:rPr>
          <w:rFonts w:ascii="Times New Roman" w:hAnsi="Times New Roman" w:cs="Times New Roman"/>
          <w:sz w:val="24"/>
          <w:szCs w:val="24"/>
        </w:rPr>
        <w:t>Единенское</w:t>
      </w:r>
      <w:proofErr w:type="spellEnd"/>
      <w:r w:rsidRPr="00932C6B">
        <w:rPr>
          <w:rFonts w:ascii="Times New Roman" w:hAnsi="Times New Roman" w:cs="Times New Roman"/>
          <w:sz w:val="24"/>
          <w:szCs w:val="24"/>
        </w:rPr>
        <w:t>».</w:t>
      </w:r>
    </w:p>
    <w:p w:rsidR="00D9568B" w:rsidRPr="00932C6B" w:rsidRDefault="00D9568B" w:rsidP="00D9568B">
      <w:pPr>
        <w:jc w:val="both"/>
        <w:rPr>
          <w:rFonts w:ascii="Times New Roman" w:hAnsi="Times New Roman" w:cs="Times New Roman"/>
          <w:sz w:val="24"/>
          <w:szCs w:val="24"/>
        </w:rPr>
      </w:pPr>
      <w:r w:rsidRPr="00932C6B">
        <w:rPr>
          <w:rFonts w:ascii="Times New Roman" w:hAnsi="Times New Roman" w:cs="Times New Roman"/>
          <w:sz w:val="24"/>
          <w:szCs w:val="24"/>
        </w:rPr>
        <w:t>5.5. В случае</w:t>
      </w:r>
      <w:proofErr w:type="gramStart"/>
      <w:r w:rsidRPr="00932C6B">
        <w:rPr>
          <w:rFonts w:ascii="Times New Roman" w:hAnsi="Times New Roman" w:cs="Times New Roman"/>
          <w:sz w:val="24"/>
          <w:szCs w:val="24"/>
        </w:rPr>
        <w:t>,</w:t>
      </w:r>
      <w:proofErr w:type="gramEnd"/>
      <w:r w:rsidRPr="00932C6B">
        <w:rPr>
          <w:rFonts w:ascii="Times New Roman" w:hAnsi="Times New Roman" w:cs="Times New Roman"/>
          <w:sz w:val="24"/>
          <w:szCs w:val="24"/>
        </w:rPr>
        <w:t xml:space="preserve"> если принятие акта, проект которого внесен в порядке реализации правотворческой инициативы, относится к компетенции Совета сельского поселения «</w:t>
      </w:r>
      <w:proofErr w:type="spellStart"/>
      <w:r w:rsidRPr="00932C6B">
        <w:rPr>
          <w:rFonts w:ascii="Times New Roman" w:hAnsi="Times New Roman" w:cs="Times New Roman"/>
          <w:sz w:val="24"/>
          <w:szCs w:val="24"/>
        </w:rPr>
        <w:t>Единенское</w:t>
      </w:r>
      <w:proofErr w:type="spellEnd"/>
      <w:r w:rsidRPr="00932C6B">
        <w:rPr>
          <w:rFonts w:ascii="Times New Roman" w:hAnsi="Times New Roman" w:cs="Times New Roman"/>
          <w:sz w:val="24"/>
          <w:szCs w:val="24"/>
        </w:rPr>
        <w:t>», указанный проект должен быть рассмотрен на открытом заседании Совета сельского поселения «</w:t>
      </w:r>
      <w:proofErr w:type="spellStart"/>
      <w:r w:rsidRPr="00932C6B">
        <w:rPr>
          <w:rFonts w:ascii="Times New Roman" w:hAnsi="Times New Roman" w:cs="Times New Roman"/>
          <w:sz w:val="24"/>
          <w:szCs w:val="24"/>
        </w:rPr>
        <w:t>Единенское</w:t>
      </w:r>
      <w:proofErr w:type="spellEnd"/>
      <w:r w:rsidRPr="00932C6B">
        <w:rPr>
          <w:rFonts w:ascii="Times New Roman" w:hAnsi="Times New Roman" w:cs="Times New Roman"/>
          <w:sz w:val="24"/>
          <w:szCs w:val="24"/>
        </w:rPr>
        <w:t>».</w:t>
      </w:r>
    </w:p>
    <w:p w:rsidR="00D9568B" w:rsidRPr="00932C6B" w:rsidRDefault="00D9568B" w:rsidP="00D9568B">
      <w:pPr>
        <w:jc w:val="both"/>
        <w:rPr>
          <w:rFonts w:ascii="Times New Roman" w:hAnsi="Times New Roman" w:cs="Times New Roman"/>
          <w:sz w:val="24"/>
          <w:szCs w:val="24"/>
        </w:rPr>
      </w:pPr>
      <w:r w:rsidRPr="00932C6B">
        <w:rPr>
          <w:rFonts w:ascii="Times New Roman" w:hAnsi="Times New Roman" w:cs="Times New Roman"/>
          <w:sz w:val="24"/>
          <w:szCs w:val="24"/>
        </w:rPr>
        <w:t>5.6. Порядок рассмотрения проектов актов, внесенных в порядке реализации правотворческой инициативы граждан главе сельского поселения «</w:t>
      </w:r>
      <w:proofErr w:type="spellStart"/>
      <w:r w:rsidRPr="00932C6B">
        <w:rPr>
          <w:rFonts w:ascii="Times New Roman" w:hAnsi="Times New Roman" w:cs="Times New Roman"/>
          <w:sz w:val="24"/>
          <w:szCs w:val="24"/>
        </w:rPr>
        <w:t>Единенское</w:t>
      </w:r>
      <w:proofErr w:type="spellEnd"/>
      <w:r w:rsidRPr="00932C6B">
        <w:rPr>
          <w:rFonts w:ascii="Times New Roman" w:hAnsi="Times New Roman" w:cs="Times New Roman"/>
          <w:sz w:val="24"/>
          <w:szCs w:val="24"/>
        </w:rPr>
        <w:t>».</w:t>
      </w:r>
    </w:p>
    <w:p w:rsidR="00D9568B" w:rsidRPr="00932C6B" w:rsidRDefault="00D9568B" w:rsidP="00D9568B">
      <w:pPr>
        <w:jc w:val="both"/>
        <w:rPr>
          <w:rFonts w:ascii="Times New Roman" w:hAnsi="Times New Roman" w:cs="Times New Roman"/>
          <w:sz w:val="24"/>
          <w:szCs w:val="24"/>
        </w:rPr>
      </w:pPr>
      <w:r w:rsidRPr="00932C6B">
        <w:rPr>
          <w:rFonts w:ascii="Times New Roman" w:hAnsi="Times New Roman" w:cs="Times New Roman"/>
          <w:sz w:val="24"/>
          <w:szCs w:val="24"/>
        </w:rPr>
        <w:t>5.7. По результатам рассмотрения проекта акта, внесенного в порядке реализации правотворческой инициативы граждан, принимается мотивированное решение.</w:t>
      </w:r>
    </w:p>
    <w:p w:rsidR="00D9568B" w:rsidRPr="00932C6B" w:rsidRDefault="00D9568B" w:rsidP="00D9568B">
      <w:pPr>
        <w:jc w:val="both"/>
        <w:rPr>
          <w:rFonts w:ascii="Times New Roman" w:hAnsi="Times New Roman" w:cs="Times New Roman"/>
          <w:sz w:val="24"/>
          <w:szCs w:val="24"/>
        </w:rPr>
      </w:pPr>
      <w:r w:rsidRPr="00932C6B">
        <w:rPr>
          <w:rFonts w:ascii="Times New Roman" w:hAnsi="Times New Roman" w:cs="Times New Roman"/>
          <w:sz w:val="24"/>
          <w:szCs w:val="24"/>
        </w:rPr>
        <w:t>6. Гарантии реализации правотворческой инициативы граждан</w:t>
      </w:r>
    </w:p>
    <w:p w:rsidR="00D9568B" w:rsidRPr="00932C6B" w:rsidRDefault="00D9568B" w:rsidP="00D9568B">
      <w:pPr>
        <w:jc w:val="both"/>
        <w:rPr>
          <w:rFonts w:ascii="Times New Roman" w:hAnsi="Times New Roman" w:cs="Times New Roman"/>
          <w:sz w:val="24"/>
          <w:szCs w:val="24"/>
        </w:rPr>
      </w:pPr>
      <w:r w:rsidRPr="00932C6B">
        <w:rPr>
          <w:rFonts w:ascii="Times New Roman" w:hAnsi="Times New Roman" w:cs="Times New Roman"/>
          <w:sz w:val="24"/>
          <w:szCs w:val="24"/>
        </w:rPr>
        <w:t xml:space="preserve">Мотивированное решение, принятое по результатам проекта акта, внесенного в порядке реализации правотворческой инициативы граждан, должно быть официально в письменной форме доведено до сведения внесшей его инициативной группы граждан. </w:t>
      </w:r>
    </w:p>
    <w:p w:rsidR="00D9568B" w:rsidRPr="00932C6B" w:rsidRDefault="00D9568B" w:rsidP="00D9568B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D9568B" w:rsidRPr="00932C6B" w:rsidRDefault="00D9568B" w:rsidP="00D9568B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D9568B" w:rsidRPr="00932C6B" w:rsidRDefault="00D9568B" w:rsidP="00D9568B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D9568B" w:rsidRPr="00932C6B" w:rsidRDefault="00D9568B" w:rsidP="00D9568B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D9568B" w:rsidRPr="00932C6B" w:rsidRDefault="00D9568B" w:rsidP="00D9568B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D9568B" w:rsidRPr="00932C6B" w:rsidRDefault="00D9568B" w:rsidP="00D9568B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D9568B" w:rsidRPr="00932C6B" w:rsidRDefault="00D9568B" w:rsidP="00D9568B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D9568B" w:rsidRPr="00932C6B" w:rsidRDefault="00D9568B" w:rsidP="00D9568B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D9568B" w:rsidRPr="00932C6B" w:rsidRDefault="00D9568B" w:rsidP="00D9568B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D9568B" w:rsidRPr="00932C6B" w:rsidRDefault="00D9568B" w:rsidP="00D9568B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D9568B" w:rsidRPr="00932C6B" w:rsidRDefault="00D9568B" w:rsidP="00D9568B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D9568B" w:rsidRPr="00932C6B" w:rsidRDefault="00D9568B" w:rsidP="00D9568B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D9568B" w:rsidRPr="00932C6B" w:rsidRDefault="00D9568B" w:rsidP="00D9568B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D9568B" w:rsidRPr="00932C6B" w:rsidRDefault="00D9568B" w:rsidP="00D9568B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D9568B" w:rsidRPr="00932C6B" w:rsidRDefault="00D9568B" w:rsidP="00D9568B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D9568B" w:rsidRPr="00932C6B" w:rsidRDefault="00D9568B" w:rsidP="00D9568B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D9568B" w:rsidRPr="00932C6B" w:rsidRDefault="00D9568B" w:rsidP="00D9568B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D9568B" w:rsidRPr="00932C6B" w:rsidRDefault="00D9568B" w:rsidP="00D9568B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4F63EE" w:rsidRDefault="004F63EE"/>
    <w:sectPr w:rsidR="004F63E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8"/>
  <w:proofState w:spelling="clean" w:grammar="clean"/>
  <w:defaultTabStop w:val="708"/>
  <w:characterSpacingControl w:val="doNotCompress"/>
  <w:compat>
    <w:useFELayout/>
  </w:compat>
  <w:rsids>
    <w:rsidRoot w:val="00D9568B"/>
    <w:rsid w:val="004F63EE"/>
    <w:rsid w:val="00D9568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1252</Words>
  <Characters>7139</Characters>
  <Application>Microsoft Office Word</Application>
  <DocSecurity>0</DocSecurity>
  <Lines>59</Lines>
  <Paragraphs>16</Paragraphs>
  <ScaleCrop>false</ScaleCrop>
  <Company>Grizli777</Company>
  <LinksUpToDate>false</LinksUpToDate>
  <CharactersWithSpaces>8375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2012-07-03T15:23:00Z</dcterms:created>
  <dcterms:modified xsi:type="dcterms:W3CDTF">2012-07-03T15:23:00Z</dcterms:modified>
</cp:coreProperties>
</file>