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D72" w:rsidRPr="00932C6B" w:rsidRDefault="001A3D72" w:rsidP="001A3D72">
      <w:pPr>
        <w:jc w:val="center"/>
        <w:rPr>
          <w:rFonts w:ascii="Times New Roman" w:hAnsi="Times New Roman" w:cs="Times New Roman"/>
          <w:sz w:val="24"/>
          <w:szCs w:val="24"/>
        </w:rPr>
      </w:pPr>
      <w:r w:rsidRPr="00932C6B">
        <w:rPr>
          <w:rFonts w:ascii="Times New Roman" w:hAnsi="Times New Roman" w:cs="Times New Roman"/>
          <w:sz w:val="24"/>
          <w:szCs w:val="24"/>
        </w:rPr>
        <w:t xml:space="preserve">                                                                                                       Утверждено </w:t>
      </w:r>
    </w:p>
    <w:p w:rsidR="001A3D72" w:rsidRPr="00932C6B" w:rsidRDefault="001A3D72" w:rsidP="001A3D72">
      <w:pPr>
        <w:jc w:val="center"/>
        <w:rPr>
          <w:rFonts w:ascii="Times New Roman" w:hAnsi="Times New Roman" w:cs="Times New Roman"/>
          <w:sz w:val="24"/>
          <w:szCs w:val="24"/>
        </w:rPr>
      </w:pPr>
      <w:r w:rsidRPr="00932C6B">
        <w:rPr>
          <w:rFonts w:ascii="Times New Roman" w:hAnsi="Times New Roman" w:cs="Times New Roman"/>
          <w:sz w:val="24"/>
          <w:szCs w:val="24"/>
        </w:rPr>
        <w:t xml:space="preserve">                                                                                                                Решением Совета </w:t>
      </w:r>
    </w:p>
    <w:p w:rsidR="001A3D72" w:rsidRPr="00932C6B" w:rsidRDefault="001A3D72" w:rsidP="001A3D72">
      <w:pPr>
        <w:jc w:val="center"/>
        <w:rPr>
          <w:rFonts w:ascii="Times New Roman" w:hAnsi="Times New Roman" w:cs="Times New Roman"/>
          <w:sz w:val="24"/>
          <w:szCs w:val="24"/>
        </w:rPr>
      </w:pPr>
      <w:r w:rsidRPr="00932C6B">
        <w:rPr>
          <w:rFonts w:ascii="Times New Roman" w:hAnsi="Times New Roman" w:cs="Times New Roman"/>
          <w:sz w:val="24"/>
          <w:szCs w:val="24"/>
        </w:rPr>
        <w:t xml:space="preserve">                                                                                                                      сельского поселения</w:t>
      </w:r>
    </w:p>
    <w:p w:rsidR="001A3D72" w:rsidRPr="00932C6B" w:rsidRDefault="001A3D72" w:rsidP="001A3D72">
      <w:pPr>
        <w:jc w:val="center"/>
        <w:rPr>
          <w:rFonts w:ascii="Times New Roman" w:hAnsi="Times New Roman" w:cs="Times New Roman"/>
          <w:sz w:val="24"/>
          <w:szCs w:val="24"/>
        </w:rPr>
      </w:pPr>
      <w:r w:rsidRPr="00932C6B">
        <w:rPr>
          <w:rFonts w:ascii="Times New Roman" w:hAnsi="Times New Roman" w:cs="Times New Roman"/>
          <w:sz w:val="24"/>
          <w:szCs w:val="24"/>
        </w:rPr>
        <w:t xml:space="preserve">                                                                                                           «Единенское» </w:t>
      </w:r>
    </w:p>
    <w:p w:rsidR="001A3D72" w:rsidRPr="00932C6B" w:rsidRDefault="001A3D72" w:rsidP="001A3D72">
      <w:pPr>
        <w:jc w:val="center"/>
        <w:rPr>
          <w:rFonts w:ascii="Times New Roman" w:hAnsi="Times New Roman" w:cs="Times New Roman"/>
          <w:sz w:val="24"/>
          <w:szCs w:val="24"/>
        </w:rPr>
      </w:pPr>
      <w:r w:rsidRPr="00932C6B">
        <w:rPr>
          <w:rFonts w:ascii="Times New Roman" w:hAnsi="Times New Roman" w:cs="Times New Roman"/>
          <w:sz w:val="24"/>
          <w:szCs w:val="24"/>
        </w:rPr>
        <w:t xml:space="preserve">                                                                                                   </w:t>
      </w:r>
      <w:r w:rsidRPr="00932C6B">
        <w:rPr>
          <w:rFonts w:ascii="Times New Roman" w:hAnsi="Times New Roman" w:cs="Times New Roman"/>
          <w:sz w:val="24"/>
          <w:szCs w:val="24"/>
          <w:lang w:val="en-US"/>
        </w:rPr>
        <w:t>II</w:t>
      </w:r>
      <w:r w:rsidRPr="00932C6B">
        <w:rPr>
          <w:rFonts w:ascii="Times New Roman" w:hAnsi="Times New Roman" w:cs="Times New Roman"/>
          <w:sz w:val="24"/>
          <w:szCs w:val="24"/>
        </w:rPr>
        <w:t xml:space="preserve"> созыва</w:t>
      </w:r>
    </w:p>
    <w:p w:rsidR="001A3D72" w:rsidRPr="00932C6B" w:rsidRDefault="001A3D72" w:rsidP="001A3D72">
      <w:pPr>
        <w:jc w:val="center"/>
        <w:rPr>
          <w:rFonts w:ascii="Times New Roman" w:hAnsi="Times New Roman" w:cs="Times New Roman"/>
          <w:sz w:val="24"/>
          <w:szCs w:val="24"/>
        </w:rPr>
      </w:pPr>
      <w:r w:rsidRPr="00932C6B">
        <w:rPr>
          <w:rFonts w:ascii="Times New Roman" w:hAnsi="Times New Roman" w:cs="Times New Roman"/>
          <w:sz w:val="24"/>
          <w:szCs w:val="24"/>
        </w:rPr>
        <w:t xml:space="preserve">                                                                                                                  24 декабря </w:t>
      </w:r>
      <w:smartTag w:uri="urn:schemas-microsoft-com:office:smarttags" w:element="metricconverter">
        <w:smartTagPr>
          <w:attr w:name="ProductID" w:val="2007 г"/>
        </w:smartTagPr>
        <w:r w:rsidRPr="00932C6B">
          <w:rPr>
            <w:rFonts w:ascii="Times New Roman" w:hAnsi="Times New Roman" w:cs="Times New Roman"/>
            <w:sz w:val="24"/>
            <w:szCs w:val="24"/>
          </w:rPr>
          <w:t>2007 г</w:t>
        </w:r>
      </w:smartTag>
      <w:r w:rsidRPr="00932C6B">
        <w:rPr>
          <w:rFonts w:ascii="Times New Roman" w:hAnsi="Times New Roman" w:cs="Times New Roman"/>
          <w:sz w:val="24"/>
          <w:szCs w:val="24"/>
        </w:rPr>
        <w:t xml:space="preserve">. </w:t>
      </w: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r w:rsidRPr="00932C6B">
        <w:rPr>
          <w:rFonts w:ascii="Times New Roman" w:hAnsi="Times New Roman" w:cs="Times New Roman"/>
          <w:sz w:val="24"/>
          <w:szCs w:val="24"/>
        </w:rPr>
        <w:t xml:space="preserve">Положение </w:t>
      </w:r>
    </w:p>
    <w:p w:rsidR="001A3D72" w:rsidRPr="00932C6B" w:rsidRDefault="001A3D72" w:rsidP="001A3D72">
      <w:pPr>
        <w:jc w:val="center"/>
        <w:rPr>
          <w:rFonts w:ascii="Times New Roman" w:hAnsi="Times New Roman" w:cs="Times New Roman"/>
          <w:sz w:val="24"/>
          <w:szCs w:val="24"/>
        </w:rPr>
      </w:pPr>
      <w:r w:rsidRPr="00932C6B">
        <w:rPr>
          <w:rFonts w:ascii="Times New Roman" w:hAnsi="Times New Roman" w:cs="Times New Roman"/>
          <w:sz w:val="24"/>
          <w:szCs w:val="24"/>
        </w:rPr>
        <w:t xml:space="preserve">о статусе депутата Совета сельского поселения «Единенское» </w:t>
      </w: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right"/>
        <w:rPr>
          <w:rFonts w:ascii="Times New Roman" w:hAnsi="Times New Roman" w:cs="Times New Roman"/>
          <w:sz w:val="24"/>
          <w:szCs w:val="24"/>
        </w:rPr>
      </w:pPr>
      <w:r w:rsidRPr="00932C6B">
        <w:rPr>
          <w:rFonts w:ascii="Times New Roman" w:hAnsi="Times New Roman" w:cs="Times New Roman"/>
          <w:sz w:val="24"/>
          <w:szCs w:val="24"/>
        </w:rPr>
        <w:t>Утверждено</w:t>
      </w:r>
    </w:p>
    <w:p w:rsidR="001A3D72" w:rsidRPr="00932C6B" w:rsidRDefault="001A3D72" w:rsidP="001A3D72">
      <w:pPr>
        <w:jc w:val="right"/>
        <w:rPr>
          <w:rFonts w:ascii="Times New Roman" w:hAnsi="Times New Roman" w:cs="Times New Roman"/>
          <w:sz w:val="24"/>
          <w:szCs w:val="24"/>
        </w:rPr>
      </w:pPr>
      <w:r w:rsidRPr="00932C6B">
        <w:rPr>
          <w:rFonts w:ascii="Times New Roman" w:hAnsi="Times New Roman" w:cs="Times New Roman"/>
          <w:sz w:val="24"/>
          <w:szCs w:val="24"/>
        </w:rPr>
        <w:t>решением Совета сельского</w:t>
      </w:r>
    </w:p>
    <w:p w:rsidR="001A3D72" w:rsidRPr="00932C6B" w:rsidRDefault="001A3D72" w:rsidP="001A3D72">
      <w:pPr>
        <w:jc w:val="right"/>
        <w:rPr>
          <w:rFonts w:ascii="Times New Roman" w:hAnsi="Times New Roman" w:cs="Times New Roman"/>
          <w:sz w:val="24"/>
          <w:szCs w:val="24"/>
        </w:rPr>
      </w:pPr>
      <w:r w:rsidRPr="00932C6B">
        <w:rPr>
          <w:rFonts w:ascii="Times New Roman" w:hAnsi="Times New Roman" w:cs="Times New Roman"/>
          <w:sz w:val="24"/>
          <w:szCs w:val="24"/>
        </w:rPr>
        <w:t>поселения «Единенское»</w:t>
      </w:r>
    </w:p>
    <w:p w:rsidR="001A3D72" w:rsidRPr="00932C6B" w:rsidRDefault="001A3D72" w:rsidP="001A3D72">
      <w:pPr>
        <w:jc w:val="right"/>
        <w:rPr>
          <w:rFonts w:ascii="Times New Roman" w:hAnsi="Times New Roman" w:cs="Times New Roman"/>
          <w:sz w:val="24"/>
          <w:szCs w:val="24"/>
        </w:rPr>
      </w:pPr>
      <w:r w:rsidRPr="00932C6B">
        <w:rPr>
          <w:rFonts w:ascii="Times New Roman" w:hAnsi="Times New Roman" w:cs="Times New Roman"/>
          <w:sz w:val="24"/>
          <w:szCs w:val="24"/>
        </w:rPr>
        <w:t xml:space="preserve">№ 16 от 29 декабря </w:t>
      </w:r>
      <w:smartTag w:uri="urn:schemas-microsoft-com:office:smarttags" w:element="metricconverter">
        <w:smartTagPr>
          <w:attr w:name="ProductID" w:val="2007 г"/>
        </w:smartTagPr>
        <w:r w:rsidRPr="00932C6B">
          <w:rPr>
            <w:rFonts w:ascii="Times New Roman" w:hAnsi="Times New Roman" w:cs="Times New Roman"/>
            <w:sz w:val="24"/>
            <w:szCs w:val="24"/>
          </w:rPr>
          <w:t>2007 г</w:t>
        </w:r>
      </w:smartTag>
      <w:r w:rsidRPr="00932C6B">
        <w:rPr>
          <w:rFonts w:ascii="Times New Roman" w:hAnsi="Times New Roman" w:cs="Times New Roman"/>
          <w:sz w:val="24"/>
          <w:szCs w:val="24"/>
        </w:rPr>
        <w:t xml:space="preserve">. </w:t>
      </w: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center"/>
        <w:rPr>
          <w:rFonts w:ascii="Times New Roman" w:hAnsi="Times New Roman" w:cs="Times New Roman"/>
          <w:b/>
          <w:sz w:val="24"/>
          <w:szCs w:val="24"/>
        </w:rPr>
      </w:pPr>
      <w:r w:rsidRPr="00932C6B">
        <w:rPr>
          <w:rFonts w:ascii="Times New Roman" w:hAnsi="Times New Roman" w:cs="Times New Roman"/>
          <w:b/>
          <w:sz w:val="24"/>
          <w:szCs w:val="24"/>
        </w:rPr>
        <w:t xml:space="preserve">Положение </w:t>
      </w:r>
    </w:p>
    <w:p w:rsidR="001A3D72" w:rsidRPr="00932C6B" w:rsidRDefault="001A3D72" w:rsidP="001A3D72">
      <w:pPr>
        <w:jc w:val="center"/>
        <w:rPr>
          <w:rFonts w:ascii="Times New Roman" w:hAnsi="Times New Roman" w:cs="Times New Roman"/>
          <w:sz w:val="24"/>
          <w:szCs w:val="24"/>
        </w:rPr>
      </w:pPr>
      <w:r w:rsidRPr="00932C6B">
        <w:rPr>
          <w:rFonts w:ascii="Times New Roman" w:hAnsi="Times New Roman" w:cs="Times New Roman"/>
          <w:sz w:val="24"/>
          <w:szCs w:val="24"/>
        </w:rPr>
        <w:t xml:space="preserve">о статусе депутата Совета сельского поселения «Единенское» </w:t>
      </w:r>
    </w:p>
    <w:p w:rsidR="001A3D72" w:rsidRPr="00932C6B" w:rsidRDefault="001A3D72" w:rsidP="001A3D72">
      <w:pPr>
        <w:jc w:val="center"/>
        <w:rPr>
          <w:rFonts w:ascii="Times New Roman" w:hAnsi="Times New Roman" w:cs="Times New Roman"/>
          <w:sz w:val="24"/>
          <w:szCs w:val="24"/>
        </w:rPr>
      </w:pPr>
      <w:r w:rsidRPr="00932C6B">
        <w:rPr>
          <w:rFonts w:ascii="Times New Roman" w:hAnsi="Times New Roman" w:cs="Times New Roman"/>
          <w:sz w:val="24"/>
          <w:szCs w:val="24"/>
        </w:rPr>
        <w:t xml:space="preserve">муниципального района «Оловяннинский район» </w:t>
      </w:r>
    </w:p>
    <w:p w:rsidR="001A3D72" w:rsidRPr="00932C6B" w:rsidRDefault="001A3D72" w:rsidP="001A3D72">
      <w:pPr>
        <w:jc w:val="center"/>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Настоящее Положение разработано в соответствии со ст. 28 Устава сельского поселения «Единенское»  и определяет права полномочия, обязанности и ответственность депутата Совета сельского поселения «Единенское»  (далее соответственно – депутаты), устанавливает основные правовые и социальные гарантии депутатов при осуществлении ими депутатской деятельности.</w:t>
      </w:r>
    </w:p>
    <w:p w:rsidR="001A3D72" w:rsidRPr="00932C6B" w:rsidRDefault="001A3D72" w:rsidP="001A3D72">
      <w:pPr>
        <w:rPr>
          <w:rFonts w:ascii="Times New Roman" w:hAnsi="Times New Roman" w:cs="Times New Roman"/>
          <w:sz w:val="24"/>
          <w:szCs w:val="24"/>
        </w:rPr>
      </w:pPr>
      <w:r w:rsidRPr="00932C6B">
        <w:rPr>
          <w:rFonts w:ascii="Times New Roman" w:hAnsi="Times New Roman" w:cs="Times New Roman"/>
          <w:sz w:val="24"/>
          <w:szCs w:val="24"/>
        </w:rPr>
        <w:t xml:space="preserve">Глава  </w:t>
      </w:r>
      <w:r w:rsidRPr="00932C6B">
        <w:rPr>
          <w:rFonts w:ascii="Times New Roman" w:hAnsi="Times New Roman" w:cs="Times New Roman"/>
          <w:sz w:val="24"/>
          <w:szCs w:val="24"/>
          <w:lang w:val="en-US"/>
        </w:rPr>
        <w:t>I</w:t>
      </w:r>
      <w:r w:rsidRPr="00932C6B">
        <w:rPr>
          <w:rFonts w:ascii="Times New Roman" w:hAnsi="Times New Roman" w:cs="Times New Roman"/>
          <w:sz w:val="24"/>
          <w:szCs w:val="24"/>
        </w:rPr>
        <w:t xml:space="preserve">. Общие положения </w:t>
      </w:r>
    </w:p>
    <w:p w:rsidR="001A3D72" w:rsidRPr="00932C6B" w:rsidRDefault="001A3D72" w:rsidP="001A3D72">
      <w:pPr>
        <w:rPr>
          <w:rFonts w:ascii="Times New Roman" w:hAnsi="Times New Roman" w:cs="Times New Roman"/>
          <w:sz w:val="24"/>
          <w:szCs w:val="24"/>
        </w:rPr>
      </w:pPr>
      <w:r w:rsidRPr="00932C6B">
        <w:rPr>
          <w:rFonts w:ascii="Times New Roman" w:hAnsi="Times New Roman" w:cs="Times New Roman"/>
          <w:sz w:val="24"/>
          <w:szCs w:val="24"/>
        </w:rPr>
        <w:t xml:space="preserve">Глава </w:t>
      </w:r>
      <w:r w:rsidRPr="00932C6B">
        <w:rPr>
          <w:rFonts w:ascii="Times New Roman" w:hAnsi="Times New Roman" w:cs="Times New Roman"/>
          <w:sz w:val="24"/>
          <w:szCs w:val="24"/>
          <w:lang w:val="en-US"/>
        </w:rPr>
        <w:t>II</w:t>
      </w:r>
      <w:r w:rsidRPr="00932C6B">
        <w:rPr>
          <w:rFonts w:ascii="Times New Roman" w:hAnsi="Times New Roman" w:cs="Times New Roman"/>
          <w:sz w:val="24"/>
          <w:szCs w:val="24"/>
        </w:rPr>
        <w:t>. Депутатская деятельность</w:t>
      </w:r>
    </w:p>
    <w:p w:rsidR="001A3D72" w:rsidRPr="00932C6B" w:rsidRDefault="001A3D72" w:rsidP="001A3D72">
      <w:pPr>
        <w:rPr>
          <w:rFonts w:ascii="Times New Roman" w:hAnsi="Times New Roman" w:cs="Times New Roman"/>
          <w:sz w:val="24"/>
          <w:szCs w:val="24"/>
        </w:rPr>
      </w:pPr>
      <w:r w:rsidRPr="00932C6B">
        <w:rPr>
          <w:rFonts w:ascii="Times New Roman" w:hAnsi="Times New Roman" w:cs="Times New Roman"/>
          <w:sz w:val="24"/>
          <w:szCs w:val="24"/>
        </w:rPr>
        <w:t xml:space="preserve">Глава </w:t>
      </w:r>
      <w:r w:rsidRPr="00932C6B">
        <w:rPr>
          <w:rFonts w:ascii="Times New Roman" w:hAnsi="Times New Roman" w:cs="Times New Roman"/>
          <w:sz w:val="24"/>
          <w:szCs w:val="24"/>
          <w:lang w:val="en-US"/>
        </w:rPr>
        <w:t>III</w:t>
      </w:r>
      <w:r w:rsidRPr="00932C6B">
        <w:rPr>
          <w:rFonts w:ascii="Times New Roman" w:hAnsi="Times New Roman" w:cs="Times New Roman"/>
          <w:sz w:val="24"/>
          <w:szCs w:val="24"/>
        </w:rPr>
        <w:t>. Деятельность депутата в избирательном округе</w:t>
      </w:r>
    </w:p>
    <w:p w:rsidR="001A3D72" w:rsidRPr="00932C6B" w:rsidRDefault="001A3D72" w:rsidP="001A3D72">
      <w:pPr>
        <w:rPr>
          <w:rFonts w:ascii="Times New Roman" w:hAnsi="Times New Roman" w:cs="Times New Roman"/>
          <w:sz w:val="24"/>
          <w:szCs w:val="24"/>
        </w:rPr>
      </w:pPr>
      <w:r w:rsidRPr="00932C6B">
        <w:rPr>
          <w:rFonts w:ascii="Times New Roman" w:hAnsi="Times New Roman" w:cs="Times New Roman"/>
          <w:sz w:val="24"/>
          <w:szCs w:val="24"/>
        </w:rPr>
        <w:t xml:space="preserve">Глава </w:t>
      </w:r>
      <w:r w:rsidRPr="00932C6B">
        <w:rPr>
          <w:rFonts w:ascii="Times New Roman" w:hAnsi="Times New Roman" w:cs="Times New Roman"/>
          <w:sz w:val="24"/>
          <w:szCs w:val="24"/>
          <w:lang w:val="en-US"/>
        </w:rPr>
        <w:t>IV</w:t>
      </w:r>
      <w:r w:rsidRPr="00932C6B">
        <w:rPr>
          <w:rFonts w:ascii="Times New Roman" w:hAnsi="Times New Roman" w:cs="Times New Roman"/>
          <w:sz w:val="24"/>
          <w:szCs w:val="24"/>
        </w:rPr>
        <w:t>. Гарантии деятельности депутата</w:t>
      </w:r>
    </w:p>
    <w:p w:rsidR="001A3D72" w:rsidRPr="00932C6B" w:rsidRDefault="001A3D72" w:rsidP="001A3D72">
      <w:pPr>
        <w:rPr>
          <w:rFonts w:ascii="Times New Roman" w:hAnsi="Times New Roman" w:cs="Times New Roman"/>
          <w:sz w:val="24"/>
          <w:szCs w:val="24"/>
        </w:rPr>
      </w:pPr>
      <w:r w:rsidRPr="00932C6B">
        <w:rPr>
          <w:rFonts w:ascii="Times New Roman" w:hAnsi="Times New Roman" w:cs="Times New Roman"/>
          <w:sz w:val="24"/>
          <w:szCs w:val="24"/>
        </w:rPr>
        <w:t xml:space="preserve">Глава </w:t>
      </w:r>
      <w:r w:rsidRPr="00932C6B">
        <w:rPr>
          <w:rFonts w:ascii="Times New Roman" w:hAnsi="Times New Roman" w:cs="Times New Roman"/>
          <w:sz w:val="24"/>
          <w:szCs w:val="24"/>
          <w:lang w:val="en-US"/>
        </w:rPr>
        <w:t>V</w:t>
      </w:r>
      <w:r w:rsidRPr="00932C6B">
        <w:rPr>
          <w:rFonts w:ascii="Times New Roman" w:hAnsi="Times New Roman" w:cs="Times New Roman"/>
          <w:sz w:val="24"/>
          <w:szCs w:val="24"/>
        </w:rPr>
        <w:t>. Ответственность за невыполнение закона</w:t>
      </w:r>
    </w:p>
    <w:p w:rsidR="001A3D72" w:rsidRPr="00932C6B" w:rsidRDefault="001A3D72" w:rsidP="001A3D72">
      <w:pPr>
        <w:rPr>
          <w:rFonts w:ascii="Times New Roman" w:hAnsi="Times New Roman" w:cs="Times New Roman"/>
          <w:sz w:val="24"/>
          <w:szCs w:val="24"/>
        </w:rPr>
      </w:pPr>
      <w:r w:rsidRPr="00932C6B">
        <w:rPr>
          <w:rFonts w:ascii="Times New Roman" w:hAnsi="Times New Roman" w:cs="Times New Roman"/>
          <w:sz w:val="24"/>
          <w:szCs w:val="24"/>
        </w:rPr>
        <w:t xml:space="preserve">Глава </w:t>
      </w:r>
      <w:r w:rsidRPr="00932C6B">
        <w:rPr>
          <w:rFonts w:ascii="Times New Roman" w:hAnsi="Times New Roman" w:cs="Times New Roman"/>
          <w:sz w:val="24"/>
          <w:szCs w:val="24"/>
          <w:lang w:val="en-US"/>
        </w:rPr>
        <w:t>VI</w:t>
      </w:r>
      <w:r w:rsidRPr="00932C6B">
        <w:rPr>
          <w:rFonts w:ascii="Times New Roman" w:hAnsi="Times New Roman" w:cs="Times New Roman"/>
          <w:sz w:val="24"/>
          <w:szCs w:val="24"/>
        </w:rPr>
        <w:t>. Заключительные положения</w:t>
      </w:r>
    </w:p>
    <w:p w:rsidR="001A3D72" w:rsidRPr="00932C6B" w:rsidRDefault="001A3D72" w:rsidP="001A3D72">
      <w:pPr>
        <w:rPr>
          <w:rFonts w:ascii="Times New Roman" w:hAnsi="Times New Roman" w:cs="Times New Roman"/>
          <w:sz w:val="24"/>
          <w:szCs w:val="24"/>
        </w:rPr>
      </w:pPr>
    </w:p>
    <w:p w:rsidR="001A3D72" w:rsidRPr="00932C6B" w:rsidRDefault="001A3D72" w:rsidP="001A3D72">
      <w:pPr>
        <w:rPr>
          <w:rFonts w:ascii="Times New Roman" w:hAnsi="Times New Roman" w:cs="Times New Roman"/>
          <w:b/>
          <w:sz w:val="24"/>
          <w:szCs w:val="24"/>
        </w:rPr>
      </w:pPr>
      <w:r w:rsidRPr="00932C6B">
        <w:rPr>
          <w:rFonts w:ascii="Times New Roman" w:hAnsi="Times New Roman" w:cs="Times New Roman"/>
          <w:b/>
          <w:sz w:val="24"/>
          <w:szCs w:val="24"/>
        </w:rPr>
        <w:t xml:space="preserve">Глава </w:t>
      </w:r>
      <w:r w:rsidRPr="00932C6B">
        <w:rPr>
          <w:rFonts w:ascii="Times New Roman" w:hAnsi="Times New Roman" w:cs="Times New Roman"/>
          <w:b/>
          <w:sz w:val="24"/>
          <w:szCs w:val="24"/>
          <w:lang w:val="en-US"/>
        </w:rPr>
        <w:t>I</w:t>
      </w:r>
      <w:r w:rsidRPr="00932C6B">
        <w:rPr>
          <w:rFonts w:ascii="Times New Roman" w:hAnsi="Times New Roman" w:cs="Times New Roman"/>
          <w:b/>
          <w:sz w:val="24"/>
          <w:szCs w:val="24"/>
        </w:rPr>
        <w:t>. Общие положения</w:t>
      </w:r>
    </w:p>
    <w:p w:rsidR="001A3D72" w:rsidRPr="00932C6B" w:rsidRDefault="001A3D72" w:rsidP="001A3D72">
      <w:pPr>
        <w:rPr>
          <w:rFonts w:ascii="Times New Roman" w:hAnsi="Times New Roman" w:cs="Times New Roman"/>
          <w:sz w:val="24"/>
          <w:szCs w:val="24"/>
        </w:rPr>
      </w:pPr>
      <w:r w:rsidRPr="00932C6B">
        <w:rPr>
          <w:rFonts w:ascii="Times New Roman" w:hAnsi="Times New Roman" w:cs="Times New Roman"/>
          <w:sz w:val="24"/>
          <w:szCs w:val="24"/>
        </w:rPr>
        <w:lastRenderedPageBreak/>
        <w:t xml:space="preserve">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1.  </w:t>
      </w:r>
      <w:r w:rsidRPr="00932C6B">
        <w:rPr>
          <w:rFonts w:ascii="Times New Roman" w:hAnsi="Times New Roman" w:cs="Times New Roman"/>
          <w:sz w:val="24"/>
          <w:szCs w:val="24"/>
        </w:rPr>
        <w:t>Депутат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Депутатом Совета сельского поселения «Единенское» (далее – Совет сельского поселения «Единенское») является избранный населением сельского поселения «Единенское» представитель, уполномоченный осуществлять представительную власть и иные полномочия в сельском поселении «Единенское», предусмотренные законодательством Российской Федерации, Читинской области и Уставом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Статья 2.</w:t>
      </w:r>
      <w:r w:rsidRPr="00932C6B">
        <w:rPr>
          <w:rFonts w:ascii="Times New Roman" w:hAnsi="Times New Roman" w:cs="Times New Roman"/>
          <w:sz w:val="24"/>
          <w:szCs w:val="24"/>
        </w:rPr>
        <w:t xml:space="preserve"> Статус депутата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Статус депутата определяется настоящим Положением. Конкретные права, полномочия и обязанности депутата могут определяться иными нормативными актами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Депутатам при осуществлении депутатской деятельности гарантируется обеспечение условий для беспрепятственной и эффективной реализации их прав и обязанностей, установленных настоящим Положением. Иными нормативными правовыми актами Совета сельского поселения «Единенское».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В своей деятельности депутат руководствуется Конституцией РФ законодательством Российской Федерации, Уставом – основным законом Читинской области, законами Читинской области, Уставом сельского поселения «Единенское», настоящим Положением и другими нормативными правовыми актами Совета сельского поселения «Единенское», интересами избирателей.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w:t>
      </w:r>
      <w:r w:rsidRPr="00932C6B">
        <w:rPr>
          <w:rFonts w:ascii="Times New Roman" w:hAnsi="Times New Roman" w:cs="Times New Roman"/>
          <w:b/>
          <w:sz w:val="24"/>
          <w:szCs w:val="24"/>
        </w:rPr>
        <w:t xml:space="preserve">Статья 3. </w:t>
      </w:r>
      <w:r w:rsidRPr="00932C6B">
        <w:rPr>
          <w:rFonts w:ascii="Times New Roman" w:hAnsi="Times New Roman" w:cs="Times New Roman"/>
          <w:sz w:val="24"/>
          <w:szCs w:val="24"/>
        </w:rPr>
        <w:t>Срок полномочий депутатов</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Срок полномочий депутатов определен Уставом сельского поселения «Единенское», и начинается со дня избрания депутата и прекращается с момента начала работы первого заседания Совета сельского поселения «Единенское» нового созыва, за исключением случаев, предусмотренных статьей 5 настоящего Положением. </w:t>
      </w: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4. </w:t>
      </w:r>
      <w:r w:rsidRPr="00932C6B">
        <w:rPr>
          <w:rFonts w:ascii="Times New Roman" w:hAnsi="Times New Roman" w:cs="Times New Roman"/>
          <w:sz w:val="24"/>
          <w:szCs w:val="24"/>
        </w:rPr>
        <w:t>Удостоверение депутата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Документом, подтверждающим личность и полномочия депутата, является удостоверение депутата, которым он пользуется в течение своего срока полномочий.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Удостоверения депутата является документом, дающим право беспрепятственно посещать расположенные на территории сельского поселения «Единенское» органы местного самоуправления, предприятия, организации и учреждения,  общественные объединения.</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5. </w:t>
      </w:r>
      <w:r w:rsidRPr="00932C6B">
        <w:rPr>
          <w:rFonts w:ascii="Times New Roman" w:hAnsi="Times New Roman" w:cs="Times New Roman"/>
          <w:sz w:val="24"/>
          <w:szCs w:val="24"/>
        </w:rPr>
        <w:t xml:space="preserve">Досрочное прекращение полномочий депутата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Полномочия депутата прекращаются досрочно в случаях:</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lastRenderedPageBreak/>
        <w:t>а) подачи личного заявления о сложении полномочий;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б) избрание или назначение депутата на должность, занятие которой несовместимо с выполнением полномочий депутата;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в) признание гражданина, являющегося депутатом, недееспособным решением суда, вступившим в законную силу;</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г) вступление в законную силу обвинительного приговора суда в отношении лица, являющегося депутатом;</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д) признания гражданина, являющегося депутатом, безвестно отсутствующим или объявления его умершим решением суда вступившего, в законную силу;</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е) утраты гражданства Российской Федерации;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ж) отзыва депутата избирателями;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з) роспуска или самороспуска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и) смерти депутата.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6. </w:t>
      </w:r>
      <w:r w:rsidRPr="00932C6B">
        <w:rPr>
          <w:rFonts w:ascii="Times New Roman" w:hAnsi="Times New Roman" w:cs="Times New Roman"/>
          <w:sz w:val="24"/>
          <w:szCs w:val="24"/>
        </w:rPr>
        <w:t>Основы депутатской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осуществляет свои полномочия, как правило, без отрыва от основной производственной или служебной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7. </w:t>
      </w:r>
      <w:r w:rsidRPr="00932C6B">
        <w:rPr>
          <w:rFonts w:ascii="Times New Roman" w:hAnsi="Times New Roman" w:cs="Times New Roman"/>
          <w:sz w:val="24"/>
          <w:szCs w:val="24"/>
        </w:rPr>
        <w:t xml:space="preserve"> Взаимоотношения депутата с избирателями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поддерживает связь с избирателями, избирательными объединениями, выдвинувшими его кандидатом в депутаты, а также с трудовыми коллективами предприятий, организаций, общественными объединениями граждан, действующими на территории его избирательного округа.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принимает меры по обеспечению прав, свобод и законных интересов своих избирателей, ведет прием граждан, изучает общественное мнение и способствует в пределах своих полномочий правильному и своевременному разрешению вопросов, содержащихся в предложениях, заявлениях и жалобах избирателей.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может быть отозван по решению избирателей своего округа в порядке установленном Уставом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8. </w:t>
      </w:r>
      <w:r w:rsidRPr="00932C6B">
        <w:rPr>
          <w:rFonts w:ascii="Times New Roman" w:hAnsi="Times New Roman" w:cs="Times New Roman"/>
          <w:sz w:val="24"/>
          <w:szCs w:val="24"/>
        </w:rPr>
        <w:t>Взаимоотношения депутата с органами власти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имеет право беспрепятственного посещения органа исполнительной власти, присутствовать на заседаниях их коллегиальных органов, а также беспрепятственно посещать предприятия, учреждения, организации и общественные объединения, действующие на территории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вправе участвовать в работе органов исполнительной власти, в компетенцию которых входит принятие решений, затрагивающих права и интересы избирателей округа.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lastRenderedPageBreak/>
        <w:t xml:space="preserve">   Депутат вправе выступать, вносить предложения и замечания, обращаться с вопросами и депутатскими обращениями к органам исполнительной власти, а также к их руководителям и иным должностным лицам.</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вправе вносить в органы исполнительной власти, подготовленные ими предложения вопросы, депутатские обращения, заявления и иные документы.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9. </w:t>
      </w:r>
      <w:r w:rsidRPr="00932C6B">
        <w:rPr>
          <w:rFonts w:ascii="Times New Roman" w:hAnsi="Times New Roman" w:cs="Times New Roman"/>
          <w:sz w:val="24"/>
          <w:szCs w:val="24"/>
        </w:rPr>
        <w:t>Депутатская этика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Депутатской этикой является соблюдение депутатами общепринятых норм поведения в обществе и норм поведения, в Совете сельского поселения «Единенское», соблюдение собственного достоинства и уважение достоинства других граждан.</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должен соблюдать депутатскую этику. В случае нарушения депутатской этики вопрос о поведении депутата по поручению председателя Совета сельского поселения «Единенское» рассматривается на заседании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b/>
          <w:sz w:val="24"/>
          <w:szCs w:val="24"/>
        </w:rPr>
      </w:pPr>
      <w:r w:rsidRPr="00932C6B">
        <w:rPr>
          <w:rFonts w:ascii="Times New Roman" w:hAnsi="Times New Roman" w:cs="Times New Roman"/>
          <w:b/>
          <w:sz w:val="24"/>
          <w:szCs w:val="24"/>
        </w:rPr>
        <w:t xml:space="preserve">Глава </w:t>
      </w:r>
      <w:r w:rsidRPr="00932C6B">
        <w:rPr>
          <w:rFonts w:ascii="Times New Roman" w:hAnsi="Times New Roman" w:cs="Times New Roman"/>
          <w:b/>
          <w:sz w:val="24"/>
          <w:szCs w:val="24"/>
          <w:lang w:val="en-US"/>
        </w:rPr>
        <w:t>II</w:t>
      </w:r>
      <w:r w:rsidRPr="00932C6B">
        <w:rPr>
          <w:rFonts w:ascii="Times New Roman" w:hAnsi="Times New Roman" w:cs="Times New Roman"/>
          <w:b/>
          <w:sz w:val="24"/>
          <w:szCs w:val="24"/>
        </w:rPr>
        <w:t>. Депутатская деятельность</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10.  </w:t>
      </w:r>
      <w:r w:rsidRPr="00932C6B">
        <w:rPr>
          <w:rFonts w:ascii="Times New Roman" w:hAnsi="Times New Roman" w:cs="Times New Roman"/>
          <w:sz w:val="24"/>
          <w:szCs w:val="24"/>
        </w:rPr>
        <w:t>Формы депутатской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Формами депутатской деятельности являются: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а) участие в заседаниях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б) работа в соответствующих комиссиях;</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в) выполнение поручений Совета сельского поселения «Единенское» и его органов;</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г) разработка и внесение на рассмотрение Совета сельского поселения «Единенское» и его органов постановлений и иных нормативных правовых актов;</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д) участие в работе органов исполнительной власти;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е) участие в депутатских слушаниях, работе депутатских групп и объединений»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ж) обращение с вопросами, предложениями, заявлениями и депутатскими обращениями;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з) работа с избирателями.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Депутатская деятельность может осуществляться также ив иных формах, предусмотренных законодательством Российской Федерации и Читинской области, Уставом сельского поселения «Единенское» и Регламентом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11. </w:t>
      </w:r>
      <w:r w:rsidRPr="00932C6B">
        <w:rPr>
          <w:rFonts w:ascii="Times New Roman" w:hAnsi="Times New Roman" w:cs="Times New Roman"/>
          <w:sz w:val="24"/>
          <w:szCs w:val="24"/>
        </w:rPr>
        <w:t>Деятельность депутата в Совете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Депутаты в Совете сельского поселения «Единенское» имеют равные права и равные возможности для их реализации.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lastRenderedPageBreak/>
        <w:t xml:space="preserve">   На заседаниях Совета сельского поселения «Единенское» депутаты на основе коллективного, равноправного и свободного обсуждения рассматривают и решают все вопросы, отнесенные к ведению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имеет право решающего голоса по всем вопросам, рассматриваемым на заседании Совета.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на заседаниях имеет право:</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а) избирать и быть избранным на соответствующие должности в Совете сельского поселения «Единенское» и его органов;</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б) высказывать мнения, предложения, замечания по персональному составу органов Совета сельского поселения «Единенское» и кандидатурам должностных лиц, избираемых, назначаемых или утверждаемых Советом сельского поселения «Единенское» или его органами;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в) прелагать вопросы в повестку дня для рассмотрения Советом сельского поселения «Единенское» и его органами;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г) выступать и вносить предложения, поправки и замечания по повестке дня заседания, по порядку рассмотрения и существу обсуждаемых вопросов;</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д) вносить предложений об отчете или информации любого органа, либо должностного лица, подотчетного или подконтрольного Совету сельского поселения «Единенское» или его органам;</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е) вносить предложения о проведении проверок исполнения решений и иных нормативных правовых актов Совета сельского поселения «Единенское», о проведении депутатских расследований по любому вопросу, относящемуся к ведению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ж) вносить в установленном Регламентом порядке проекты решений и иных нормативных правовых актов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з) участвовать в прениях, обращаться с вопросами к докладчикам, требовать ответа по существу вопросов и давать им оценку;</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и) выступать с обоснованием своих предложений, поправок, замечаний по мотивам голосования, давать справки и ответы на вопросы;</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к) вносить письменные поправки к проектам решений и иных нормативных правовых актов Совета сельского поселения «Единенское», выражать особое мнение по любому обсуждаемому вопросу;</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л) оглашать требования, обращения, вопросы и наказы избирателей, выдвинувших его кандидатом в депутаты;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м) знакомиться с текстами своих выступлений в протоколах заседаний, а также получать для изучения тексты выступлений депутатов, не подлежащие опубликованию.</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lastRenderedPageBreak/>
        <w:t xml:space="preserve">   Порядок реализации настоящих прав депутата определяется Регламентом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Иные полномочия депутата определяются на основании настоящего Положения, решениями и иными нормативными правовыми актами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12. </w:t>
      </w:r>
      <w:r w:rsidRPr="00932C6B">
        <w:rPr>
          <w:rFonts w:ascii="Times New Roman" w:hAnsi="Times New Roman" w:cs="Times New Roman"/>
          <w:sz w:val="24"/>
          <w:szCs w:val="24"/>
        </w:rPr>
        <w:t>Деятельность депутата в комиссиях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На заседаниях комиссий депутаты на основе коллективного, равноправного и свободного обсуждения рассматривают и решают все вопросы, отнесенные к их ведению.</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избранный в состав комиссий, имеет право решающего голоса по всем рассматриваемым вопросам.</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не входящий в состав соответствующей комиссии, вправе участвовать в ее работе с правом совещательного голоса.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В случае несогласия с решением комиссии по проекту правового акта, принимаемому Советом сельского поселения «Единенское», депутат имеет право внести свое предложение в письменной форме в качестве самостоятельной поправки к проекту соответствующего правового акта. Поправки, внесенные депутатом в установленном порядке, подлежат обязательному рассмотрению Советом сельского поселения «Единенское» и по ним проводится голосование.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13. </w:t>
      </w:r>
      <w:r w:rsidRPr="00932C6B">
        <w:rPr>
          <w:rFonts w:ascii="Times New Roman" w:hAnsi="Times New Roman" w:cs="Times New Roman"/>
          <w:sz w:val="24"/>
          <w:szCs w:val="24"/>
        </w:rPr>
        <w:t>Право депутата на правотворческую инициативу в Совете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обладает правом на правотворческой инициативы, которая может быть реализована в форме внесения на рассмотрение Совета сельского поселения «Единенское» в определенном Регламентом порядке проектов решений и иных нормативных правовых актов, в форме внесения предложений о внесении изменений в ранее принятые решения и иные нормативные правовые акты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14. </w:t>
      </w:r>
      <w:r w:rsidRPr="00932C6B">
        <w:rPr>
          <w:rFonts w:ascii="Times New Roman" w:hAnsi="Times New Roman" w:cs="Times New Roman"/>
          <w:sz w:val="24"/>
          <w:szCs w:val="24"/>
        </w:rPr>
        <w:t>Депутатское обращение (запрос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Депутатским обращением является письменное или устное обращение депутата или группы депутатов по вопросам ведения Совета сельского поселения «Единенское» к органам исполнительной власти, предприятиям, учреждениям, общественным объединениям к их должностным лицам.</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Депутатское обращение, утвержденное заседанием Совета сельского поселения «Единенское», является запросом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Орган или должностное лицо, к которому адресовано депутатское обращение или запрос Совета сельского поселения «Единенское», обязаны в письменной форме дать ответ не позднее 10 дней со дня его получения или в иные установленные Советом сельского поселения «Единенское» сроки.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lastRenderedPageBreak/>
        <w:t xml:space="preserve">   Информация о письменных запросах Совета сельского поселения «Единенское» и ответах на них подлежит оглашению на заседаниях Совета сельского поселения «Единенское» и по решению Совета сельского поселения «Единенское» может быть освещена в средствах массовой информации или обнародована. </w:t>
      </w: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b/>
          <w:sz w:val="24"/>
          <w:szCs w:val="24"/>
        </w:rPr>
      </w:pPr>
      <w:r w:rsidRPr="00932C6B">
        <w:rPr>
          <w:rFonts w:ascii="Times New Roman" w:hAnsi="Times New Roman" w:cs="Times New Roman"/>
          <w:b/>
          <w:sz w:val="24"/>
          <w:szCs w:val="24"/>
        </w:rPr>
        <w:t xml:space="preserve">Глава </w:t>
      </w:r>
      <w:r w:rsidRPr="00932C6B">
        <w:rPr>
          <w:rFonts w:ascii="Times New Roman" w:hAnsi="Times New Roman" w:cs="Times New Roman"/>
          <w:b/>
          <w:sz w:val="24"/>
          <w:szCs w:val="24"/>
          <w:lang w:val="en-US"/>
        </w:rPr>
        <w:t>III</w:t>
      </w:r>
      <w:r w:rsidRPr="00932C6B">
        <w:rPr>
          <w:rFonts w:ascii="Times New Roman" w:hAnsi="Times New Roman" w:cs="Times New Roman"/>
          <w:b/>
          <w:sz w:val="24"/>
          <w:szCs w:val="24"/>
        </w:rPr>
        <w:t>. Деятельность депутата в избирательном округе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15. </w:t>
      </w:r>
      <w:r w:rsidRPr="00932C6B">
        <w:rPr>
          <w:rFonts w:ascii="Times New Roman" w:hAnsi="Times New Roman" w:cs="Times New Roman"/>
          <w:sz w:val="24"/>
          <w:szCs w:val="24"/>
        </w:rPr>
        <w:t>Прием избирателей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ведет прием избирателей, принимает и рассматривает поступившие к нему или в его адрес предложения, заявления, жалобы избирателей по которым принимает меры к их правильному и своевременному разрешению соответствующими органами исполнительной власти, предприятиями, учреждениями, организациями и общественными объединениями.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В депутатском приеме по приглашению депутата могут участвовать руководители и должностные лица соответствующих органов исполнительной власти, предприятий, организаций, учреждений, действующих на территории избирательного округа.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16. </w:t>
      </w:r>
      <w:r w:rsidRPr="00932C6B">
        <w:rPr>
          <w:rFonts w:ascii="Times New Roman" w:hAnsi="Times New Roman" w:cs="Times New Roman"/>
          <w:sz w:val="24"/>
          <w:szCs w:val="24"/>
        </w:rPr>
        <w:t>Депутатский отчет</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отчитывается перед избирателями округа о своей депутатской деятельности, о результатах рассмотрения предложений, заявлений и жалоб избирателей.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17. </w:t>
      </w:r>
      <w:r w:rsidRPr="00932C6B">
        <w:rPr>
          <w:rFonts w:ascii="Times New Roman" w:hAnsi="Times New Roman" w:cs="Times New Roman"/>
          <w:sz w:val="24"/>
          <w:szCs w:val="24"/>
        </w:rPr>
        <w:t>Депутатские встречи с избирателями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самостоятельно или группа депутатов организуют и проводят встречи с избирателями по вопросам ведения Совета сельского поселения «Единенское» и своей депутатской деятельности. </w:t>
      </w:r>
    </w:p>
    <w:p w:rsidR="001A3D72" w:rsidRPr="00932C6B" w:rsidRDefault="001A3D72" w:rsidP="001A3D72">
      <w:pPr>
        <w:jc w:val="both"/>
        <w:rPr>
          <w:rFonts w:ascii="Times New Roman" w:hAnsi="Times New Roman" w:cs="Times New Roman"/>
          <w:b/>
          <w:sz w:val="24"/>
          <w:szCs w:val="24"/>
        </w:rPr>
      </w:pPr>
    </w:p>
    <w:p w:rsidR="001A3D72" w:rsidRPr="00932C6B" w:rsidRDefault="001A3D72" w:rsidP="001A3D72">
      <w:pPr>
        <w:jc w:val="both"/>
        <w:rPr>
          <w:rFonts w:ascii="Times New Roman" w:hAnsi="Times New Roman" w:cs="Times New Roman"/>
          <w:b/>
          <w:sz w:val="24"/>
          <w:szCs w:val="24"/>
        </w:rPr>
      </w:pPr>
      <w:r w:rsidRPr="00932C6B">
        <w:rPr>
          <w:rFonts w:ascii="Times New Roman" w:hAnsi="Times New Roman" w:cs="Times New Roman"/>
          <w:b/>
          <w:sz w:val="24"/>
          <w:szCs w:val="24"/>
        </w:rPr>
        <w:t xml:space="preserve">Глава </w:t>
      </w:r>
      <w:r w:rsidRPr="00932C6B">
        <w:rPr>
          <w:rFonts w:ascii="Times New Roman" w:hAnsi="Times New Roman" w:cs="Times New Roman"/>
          <w:b/>
          <w:sz w:val="24"/>
          <w:szCs w:val="24"/>
          <w:lang w:val="en-US"/>
        </w:rPr>
        <w:t>IV</w:t>
      </w:r>
      <w:r w:rsidRPr="00932C6B">
        <w:rPr>
          <w:rFonts w:ascii="Times New Roman" w:hAnsi="Times New Roman" w:cs="Times New Roman"/>
          <w:b/>
          <w:sz w:val="24"/>
          <w:szCs w:val="24"/>
        </w:rPr>
        <w:t>. Гарантии деятельности депутата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18. </w:t>
      </w:r>
      <w:r w:rsidRPr="00932C6B">
        <w:rPr>
          <w:rFonts w:ascii="Times New Roman" w:hAnsi="Times New Roman" w:cs="Times New Roman"/>
          <w:sz w:val="24"/>
          <w:szCs w:val="24"/>
        </w:rPr>
        <w:t>права и полномочия депутата, гарантирующие его деятельность.</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В целях осуществления депутатской деятельности депутат имеет следующие права и полномочия:</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а) участвовать в рассмотрении в органах исполнительной власти, на предприятиях, в учреждениях, организациях и общественных объединениях любых вопросов, входящих в ведение Совета сельского поселения «Единенское» или его депутатской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б) участвовать в контроле за исполнением законодательства Российской Федерации, Читинской области, решений и иных нормативных актов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в) проверять с приглашением представителей органов исполнительной власти, предприятий, учреждений, организаций и общественных объединений, сведения о </w:t>
      </w:r>
      <w:r w:rsidRPr="00932C6B">
        <w:rPr>
          <w:rFonts w:ascii="Times New Roman" w:hAnsi="Times New Roman" w:cs="Times New Roman"/>
          <w:sz w:val="24"/>
          <w:szCs w:val="24"/>
        </w:rPr>
        <w:lastRenderedPageBreak/>
        <w:t>нарушении Законов, решений и иных нормативных правовых актов, прав, свобод и законных интересов своих избирателей;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г) осуществлять контроль за рассмотрением направленных вопросов, депутатских обращений, предложений, поправок, заявлений и жалоб, принимать участие в их рассмотрении;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д) организовывать и проводить собрания избирателей, встречи с трудовыми коллективными и общественными объединениями, действующих на территории его округа;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е) участвовать в работе объединений избирателей, органов территориального общественного самоуправления, собраний, сходов граждан, собраний трудовых коллективов, расположенных на территории его избирательного округа;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ж) беспрепятственно посещать по вопросам ведения Совета сельского поселения «Единенское» органы исполнительной власти, предприятия, учреждения, организации и общественные объединения, действующие на территории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з) иметь безотлагательный прием руководителями и иными должностными лицами органов исполнительной власти, предприятий, учреждений, организаций и общественных объединений по вопросам депутатской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и) требовать незамедлительного устранения нарушений действующего законодательства, прав и свобод граждан от работников должностных лиц соответствующих органов исполнительной, предприятий, учреждений, организаций и общественных объединений;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к) искать, получать, передавать, производить и распространять любым законным способом информацию по вопросам своей депутатской деятельности;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л) получать для ознакомления информацию, документы и материалы, юридическую помощь или консультацию специалистов органов исполнительной власти, предприятий, учреждений, организаций по вопросам ведения Совета сельского поселения «Единенское» и своей депутатской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м) назначать дату и время депутатского приема, встреч с избирателями и гражданами, направлять приглашения необходимым участникам встреч;</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н) иметь соответствующие материально-финансовое и техническое обеспечение, возмещение расходов на депутатскую деятельность, освобождение от исполнения производственных и служебных обязанностей;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о) иметь обеспечение телефонной связью по месту жительства на срок депутатских полномочий;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п) получать по месту постоянной работы или службы в указанный в письменном заявлении срок отпуска, в том числе разделении его на части.</w:t>
      </w: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19. </w:t>
      </w:r>
      <w:r w:rsidRPr="00932C6B">
        <w:rPr>
          <w:rFonts w:ascii="Times New Roman" w:hAnsi="Times New Roman" w:cs="Times New Roman"/>
          <w:sz w:val="24"/>
          <w:szCs w:val="24"/>
        </w:rPr>
        <w:t>Содействие и помощь депутату</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Должностные лица органов исполнительной власти, предприятий, учреждений, организаций обязаны обеспечивать необходимые условия для беспрепятственного и эффективного осуществления прав и полномочий депутата, его депутатской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Все должностные лица органов исполнительной власти, предприятий,  учреждений, организаций и общественных объединений, расположенных на территории сельского поселения «Единенское», к которым обратился депутат по вопросам, связанным с депутатской деятельностью, обязаны оказать ему соответствующую помощь и содействие, дать ответ на его обращение или предоставить запрашиваемые им документы или сведения безотлагательно.</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Депутату, бесплатно оказываются следующее содействие и помощь:</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а) предоставляются сведения, документы, справочные и иные материалы депутатам, ведущим депутатское расследование;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б) предоставляются для изучения документы Совета сельского поселения «Единенское», а также информационные и справочные материалы, официально распространяемые органами исполнительной власти;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в) предоставляются консультации специалистов органов исполнительной власти, предприятий, учреждений и организаций по вопросам депутатской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20. </w:t>
      </w:r>
      <w:r w:rsidRPr="00932C6B">
        <w:rPr>
          <w:rFonts w:ascii="Times New Roman" w:hAnsi="Times New Roman" w:cs="Times New Roman"/>
          <w:sz w:val="24"/>
          <w:szCs w:val="24"/>
        </w:rPr>
        <w:t>Неприкосновенность, защита чести и достоинства депутата.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Совета сельского поселения «Единенское» в границах сельского поселения «Единенское» обладает неприкосновенностью в течение всего срока своих полномочий, в соответствии с законом Читинской области.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не может быть привлечен к уголовной и административной ответственности за высказанное мнение, позицию, выраженную при голосовании и другие действия, соответствующего статуса депутата, в том числе и по истечению срока его полномочий.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Данное положение не распространяется на те случаи, когда со стороны депутата допущены публичные оскорбления или клевета и иные нарушения, ответственность за которое предусмотрена федеральным законодательством.</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21. </w:t>
      </w:r>
      <w:r w:rsidRPr="00932C6B">
        <w:rPr>
          <w:rFonts w:ascii="Times New Roman" w:hAnsi="Times New Roman" w:cs="Times New Roman"/>
          <w:sz w:val="24"/>
          <w:szCs w:val="24"/>
        </w:rPr>
        <w:t>Освобождение депутата от выполнения производственных или служебных обязанностей на время осуществления депутатской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на время осуществления своей депутатской деятельности, а также работы в Совете сельского поселения «Единенское» или его органах, освобождается от выполнения производственных и иных обязанностей без увольнения по месту основной работы. При этом за ним сохраняются права и полномочия члена соответствующего трудового коллектива.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lastRenderedPageBreak/>
        <w:t xml:space="preserve">   Освобождение депутата от работы производится администрацией предприятия, учреждения, организации на основании официального уведомления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22. </w:t>
      </w:r>
      <w:r w:rsidRPr="00932C6B">
        <w:rPr>
          <w:rFonts w:ascii="Times New Roman" w:hAnsi="Times New Roman" w:cs="Times New Roman"/>
          <w:sz w:val="24"/>
          <w:szCs w:val="24"/>
        </w:rPr>
        <w:t>Гарантии трудовых и иных прав депутата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в период срока своих полномочий без его согласия не может быть уволен с работы или службы на предприятии, в учреждении или организации, исключен из учрежденного гражданами и иными лицами органа, предприятия, учреждения или организации.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Перевод или перемещение депутата на нижеоплачиваемую работу или должность, понижение в должности в период срока допускается только с его согласия.</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Депутату в период срока его полномочий не может быть задержана аттестация или тарификация согласно занимаемой должности или выполняемой работы.</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Статья 23.</w:t>
      </w:r>
      <w:r w:rsidRPr="00932C6B">
        <w:rPr>
          <w:rFonts w:ascii="Times New Roman" w:hAnsi="Times New Roman" w:cs="Times New Roman"/>
          <w:sz w:val="24"/>
          <w:szCs w:val="24"/>
        </w:rPr>
        <w:t>Материально-финансовое обеспечение депутатской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На этот период за депутатом сохраняется место работы (должность) и среднемесячный заработок.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Депутату Совета сельского поселения «Единенское» выплачивается денежная компенсация, расходов, связанных с его депутатской деятельностью в порядке и размерах установленных Советом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24. </w:t>
      </w:r>
      <w:r w:rsidRPr="00932C6B">
        <w:rPr>
          <w:rFonts w:ascii="Times New Roman" w:hAnsi="Times New Roman" w:cs="Times New Roman"/>
          <w:sz w:val="24"/>
          <w:szCs w:val="24"/>
        </w:rPr>
        <w:t xml:space="preserve">Отпуск и лечение депутатов.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Отпуск депутату предоставляется администрацией или руководителем органов исполнительной власти, предприятий, учреждений, организаций и общественных объединений, где он работает или служит. </w:t>
      </w: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b/>
          <w:sz w:val="24"/>
          <w:szCs w:val="24"/>
        </w:rPr>
      </w:pPr>
      <w:r w:rsidRPr="00932C6B">
        <w:rPr>
          <w:rFonts w:ascii="Times New Roman" w:hAnsi="Times New Roman" w:cs="Times New Roman"/>
          <w:b/>
          <w:sz w:val="24"/>
          <w:szCs w:val="24"/>
        </w:rPr>
        <w:t xml:space="preserve">Глава </w:t>
      </w:r>
      <w:r w:rsidRPr="00932C6B">
        <w:rPr>
          <w:rFonts w:ascii="Times New Roman" w:hAnsi="Times New Roman" w:cs="Times New Roman"/>
          <w:b/>
          <w:sz w:val="24"/>
          <w:szCs w:val="24"/>
          <w:lang w:val="en-US"/>
        </w:rPr>
        <w:t>V</w:t>
      </w:r>
      <w:r w:rsidRPr="00932C6B">
        <w:rPr>
          <w:rFonts w:ascii="Times New Roman" w:hAnsi="Times New Roman" w:cs="Times New Roman"/>
          <w:b/>
          <w:sz w:val="24"/>
          <w:szCs w:val="24"/>
        </w:rPr>
        <w:t>. Ответственность за невыполнение закона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25. </w:t>
      </w:r>
      <w:r w:rsidRPr="00932C6B">
        <w:rPr>
          <w:rFonts w:ascii="Times New Roman" w:hAnsi="Times New Roman" w:cs="Times New Roman"/>
          <w:sz w:val="24"/>
          <w:szCs w:val="24"/>
        </w:rPr>
        <w:t xml:space="preserve"> Ответственности и обязанности депутата.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Депутат несет ответственность перед законом и избирателями за исполнение депутатских обязанностей.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При осуществлении своей деятельности депутат обязан:</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а) постоянно взаимодействовать с избирателями своего округа;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б) поддерживать связь с избирательным объединением, выдвинувшим его кандидатом в депутаты;</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в) соблюдать нормы депутатской этики и воздерживаться от действий, заявлений и поступков, способных скомпрометировать представляемых им избирателей, </w:t>
      </w:r>
      <w:r w:rsidRPr="00932C6B">
        <w:rPr>
          <w:rFonts w:ascii="Times New Roman" w:hAnsi="Times New Roman" w:cs="Times New Roman"/>
          <w:sz w:val="24"/>
          <w:szCs w:val="24"/>
        </w:rPr>
        <w:lastRenderedPageBreak/>
        <w:t>избирательное объединение, выдвинувшее его кандидатом в депутаты, а также Совет сельского поселения «Единенское» и его органы;</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г) участвовать в работе Совета сельского поселения «Единенское» и его органов, в состав которых он избран;</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д) соблюдать Регламент работы Совета сельского поселения «Единенское» и его органов;</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е) не разглашать ставшие ему известными в ходе выполнения депутатских полномочий сведения, составляющие государственную и коммерческую тайну;</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ж) не разглашать ставшие ему известными в ходе выполнения депутатских полномочий сведения о частной жизни, личной, семейной или иной тайны граждан;</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з) информировать Совет сельского поселения «Единенское» о результатах выполнения депутатских поручений;</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и) вести прием избирателей, принимать и рассматривать поступившие к нему или в его адрес предложения, заявления или жалобы избирателей, а также принимать меры к их правильному и своевременному разрешению;</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к) отчитываться перед избирателями округа о своей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Все случаи нарушения обязанностей депутатов подлежат рассмотрению на заседании Совета сельского поселения «Единенское».</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26. </w:t>
      </w:r>
      <w:r w:rsidRPr="00932C6B">
        <w:rPr>
          <w:rFonts w:ascii="Times New Roman" w:hAnsi="Times New Roman" w:cs="Times New Roman"/>
          <w:sz w:val="24"/>
          <w:szCs w:val="24"/>
        </w:rPr>
        <w:t>Ответственность за противодействия депутату.</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Противодействием депутату является:</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а) невыполнение работниками, служащими и должностными лицами органов исполнительной власти, предприятий, учреждений, организаций и общественных объединений настоящего Положения, иных законных требований, предложений, замечаний, заявлений и обращений депутата;</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б) несоблюдение установленных Положением сроков и порядка предоставления депутату ответов, информации, сведений или документов;</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в) нарушение неприкосновенности личности, чести и достоинства депутата, публичное оскорбление, а равно распространение заведомо ложной информации и клеветы в отношении депутата, его депутатской деятельности;</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г) нарушение трудовых и иных прав депутата, членов его семьи и ближайших родственников, закрепленных настоящим Положением.</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Нарушение установленных настоящим Положением прав, полномочий и гарантий депутатской деятельности депутата влечет соответственно ответственность, предусмотренную действующим Законодательством Российской Федерации. </w:t>
      </w:r>
    </w:p>
    <w:p w:rsidR="001A3D72" w:rsidRPr="00932C6B" w:rsidRDefault="001A3D72" w:rsidP="001A3D72">
      <w:pPr>
        <w:jc w:val="both"/>
        <w:rPr>
          <w:rFonts w:ascii="Times New Roman" w:hAnsi="Times New Roman" w:cs="Times New Roman"/>
          <w:b/>
          <w:sz w:val="24"/>
          <w:szCs w:val="24"/>
        </w:rPr>
      </w:pPr>
      <w:r w:rsidRPr="00932C6B">
        <w:rPr>
          <w:rFonts w:ascii="Times New Roman" w:hAnsi="Times New Roman" w:cs="Times New Roman"/>
          <w:b/>
          <w:sz w:val="24"/>
          <w:szCs w:val="24"/>
        </w:rPr>
        <w:t xml:space="preserve">Глава </w:t>
      </w:r>
      <w:r w:rsidRPr="00932C6B">
        <w:rPr>
          <w:rFonts w:ascii="Times New Roman" w:hAnsi="Times New Roman" w:cs="Times New Roman"/>
          <w:b/>
          <w:sz w:val="24"/>
          <w:szCs w:val="24"/>
          <w:lang w:val="en-US"/>
        </w:rPr>
        <w:t>VI</w:t>
      </w:r>
      <w:r w:rsidRPr="00932C6B">
        <w:rPr>
          <w:rFonts w:ascii="Times New Roman" w:hAnsi="Times New Roman" w:cs="Times New Roman"/>
          <w:b/>
          <w:sz w:val="24"/>
          <w:szCs w:val="24"/>
        </w:rPr>
        <w:t>. Заключительные положения</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b/>
          <w:sz w:val="24"/>
          <w:szCs w:val="24"/>
        </w:rPr>
        <w:t xml:space="preserve">Статья 27. </w:t>
      </w:r>
      <w:r w:rsidRPr="00932C6B">
        <w:rPr>
          <w:rFonts w:ascii="Times New Roman" w:hAnsi="Times New Roman" w:cs="Times New Roman"/>
          <w:sz w:val="24"/>
          <w:szCs w:val="24"/>
        </w:rPr>
        <w:t>Выступление настоящего Положения в силу.</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lastRenderedPageBreak/>
        <w:t xml:space="preserve">   Настоящее Положение «О статусе депутата Совета сельского поселения «Единенское» вступает в силу со дня его официального опубликования (обнародования).</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Действие настоящего Положения распространяется на депутатов со дня их избрания. </w:t>
      </w:r>
    </w:p>
    <w:p w:rsidR="001A3D72" w:rsidRPr="00932C6B" w:rsidRDefault="001A3D72" w:rsidP="001A3D72">
      <w:pPr>
        <w:jc w:val="both"/>
        <w:rPr>
          <w:rFonts w:ascii="Times New Roman" w:hAnsi="Times New Roman" w:cs="Times New Roman"/>
          <w:sz w:val="24"/>
          <w:szCs w:val="24"/>
        </w:rPr>
      </w:pPr>
      <w:r w:rsidRPr="00932C6B">
        <w:rPr>
          <w:rFonts w:ascii="Times New Roman" w:hAnsi="Times New Roman" w:cs="Times New Roman"/>
          <w:sz w:val="24"/>
          <w:szCs w:val="24"/>
        </w:rPr>
        <w:t xml:space="preserve">  </w:t>
      </w: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jc w:val="both"/>
        <w:rPr>
          <w:rFonts w:ascii="Times New Roman" w:hAnsi="Times New Roman" w:cs="Times New Roman"/>
          <w:sz w:val="24"/>
          <w:szCs w:val="24"/>
        </w:rPr>
      </w:pPr>
    </w:p>
    <w:p w:rsidR="001A3D72" w:rsidRPr="00932C6B" w:rsidRDefault="001A3D72" w:rsidP="001A3D72">
      <w:pPr>
        <w:ind w:left="720"/>
        <w:jc w:val="both"/>
        <w:rPr>
          <w:rFonts w:ascii="Times New Roman" w:eastAsia="Times New Roman" w:hAnsi="Times New Roman" w:cs="Times New Roman"/>
          <w:b/>
          <w:color w:val="333333"/>
          <w:sz w:val="24"/>
          <w:szCs w:val="24"/>
        </w:rPr>
      </w:pPr>
    </w:p>
    <w:p w:rsidR="001A3D72" w:rsidRPr="00932C6B" w:rsidRDefault="001A3D72" w:rsidP="001A3D72">
      <w:pPr>
        <w:jc w:val="right"/>
        <w:rPr>
          <w:rFonts w:ascii="Times New Roman" w:eastAsia="Times New Roman" w:hAnsi="Times New Roman" w:cs="Times New Roman"/>
          <w:sz w:val="24"/>
          <w:szCs w:val="24"/>
        </w:rPr>
      </w:pPr>
    </w:p>
    <w:p w:rsidR="001A3D72" w:rsidRPr="00932C6B" w:rsidRDefault="001A3D72" w:rsidP="001A3D72">
      <w:pPr>
        <w:jc w:val="right"/>
        <w:rPr>
          <w:rFonts w:ascii="Times New Roman" w:eastAsia="Times New Roman" w:hAnsi="Times New Roman" w:cs="Times New Roman"/>
          <w:sz w:val="24"/>
          <w:szCs w:val="24"/>
        </w:rPr>
      </w:pPr>
    </w:p>
    <w:p w:rsidR="001A3D72" w:rsidRPr="00932C6B" w:rsidRDefault="001A3D72" w:rsidP="001A3D72">
      <w:pPr>
        <w:jc w:val="right"/>
        <w:rPr>
          <w:rFonts w:ascii="Times New Roman" w:eastAsia="Times New Roman" w:hAnsi="Times New Roman" w:cs="Times New Roman"/>
          <w:sz w:val="24"/>
          <w:szCs w:val="24"/>
        </w:rPr>
      </w:pPr>
    </w:p>
    <w:p w:rsidR="001A3D72" w:rsidRPr="00932C6B" w:rsidRDefault="001A3D72" w:rsidP="001A3D72">
      <w:pPr>
        <w:jc w:val="right"/>
        <w:rPr>
          <w:rFonts w:ascii="Times New Roman" w:eastAsia="Times New Roman" w:hAnsi="Times New Roman" w:cs="Times New Roman"/>
          <w:sz w:val="24"/>
          <w:szCs w:val="24"/>
        </w:rPr>
      </w:pPr>
    </w:p>
    <w:p w:rsidR="001A3D72" w:rsidRPr="00932C6B" w:rsidRDefault="001A3D72" w:rsidP="001A3D72">
      <w:pPr>
        <w:jc w:val="right"/>
        <w:rPr>
          <w:rFonts w:ascii="Times New Roman" w:eastAsia="Times New Roman" w:hAnsi="Times New Roman" w:cs="Times New Roman"/>
          <w:sz w:val="24"/>
          <w:szCs w:val="24"/>
        </w:rPr>
      </w:pPr>
    </w:p>
    <w:p w:rsidR="00606E82" w:rsidRDefault="00606E82"/>
    <w:sectPr w:rsidR="00606E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useFELayout/>
  </w:compat>
  <w:rsids>
    <w:rsidRoot w:val="001A3D72"/>
    <w:rsid w:val="001A3D72"/>
    <w:rsid w:val="00606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3628</Words>
  <Characters>20681</Characters>
  <Application>Microsoft Office Word</Application>
  <DocSecurity>0</DocSecurity>
  <Lines>172</Lines>
  <Paragraphs>48</Paragraphs>
  <ScaleCrop>false</ScaleCrop>
  <Company>Grizli777</Company>
  <LinksUpToDate>false</LinksUpToDate>
  <CharactersWithSpaces>24261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2012-07-03T15:24:00Z</dcterms:created>
  <dcterms:modified xsi:type="dcterms:W3CDTF">2012-07-03T15:24:00Z</dcterms:modified>
</cp:coreProperties>
</file>