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31" w:rsidRDefault="009A2531" w:rsidP="009A2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СЕЛЬСКОГО ПОСЕЛЕНИЯ «УРТУЙСКОЕ»</w:t>
      </w:r>
    </w:p>
    <w:p w:rsidR="009A2531" w:rsidRPr="005064B4" w:rsidRDefault="009A2531" w:rsidP="009A2531">
      <w:pPr>
        <w:jc w:val="center"/>
        <w:rPr>
          <w:rFonts w:ascii="Times New Roman" w:hAnsi="Times New Roman"/>
          <w:b/>
          <w:sz w:val="28"/>
          <w:szCs w:val="28"/>
        </w:rPr>
      </w:pPr>
      <w:r w:rsidRPr="005064B4">
        <w:rPr>
          <w:rFonts w:ascii="Times New Roman" w:hAnsi="Times New Roman"/>
          <w:b/>
          <w:sz w:val="28"/>
          <w:szCs w:val="28"/>
        </w:rPr>
        <w:t>МУНИЦИЦПАЛЬНОГО РАЙОНА «ОЛОВЯННИНСКИЙ РАЙОН»</w:t>
      </w:r>
    </w:p>
    <w:p w:rsidR="009A2531" w:rsidRDefault="009A2531" w:rsidP="009A2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A2531" w:rsidRDefault="009A2531" w:rsidP="009A25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Уртуйский</w:t>
      </w:r>
      <w:proofErr w:type="spellEnd"/>
    </w:p>
    <w:p w:rsidR="009A2531" w:rsidRDefault="009A2531" w:rsidP="009A2531">
      <w:pPr>
        <w:jc w:val="center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24 марта  2011года                                                                      № 114     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представления в прок</w:t>
      </w:r>
      <w:r w:rsidR="004C0F90">
        <w:rPr>
          <w:rFonts w:ascii="Times New Roman" w:hAnsi="Times New Roman"/>
          <w:sz w:val="28"/>
          <w:szCs w:val="28"/>
        </w:rPr>
        <w:t xml:space="preserve">уратуру </w:t>
      </w:r>
      <w:proofErr w:type="spellStart"/>
      <w:r w:rsidR="004C0F90">
        <w:rPr>
          <w:rFonts w:ascii="Times New Roman" w:hAnsi="Times New Roman"/>
          <w:sz w:val="28"/>
          <w:szCs w:val="28"/>
        </w:rPr>
        <w:t>Оловяннинского</w:t>
      </w:r>
      <w:proofErr w:type="spellEnd"/>
      <w:r w:rsidR="004C0F90">
        <w:rPr>
          <w:rFonts w:ascii="Times New Roman" w:hAnsi="Times New Roman"/>
          <w:sz w:val="28"/>
          <w:szCs w:val="28"/>
        </w:rPr>
        <w:t xml:space="preserve"> района За</w:t>
      </w:r>
      <w:r>
        <w:rPr>
          <w:rFonts w:ascii="Times New Roman" w:hAnsi="Times New Roman"/>
          <w:sz w:val="28"/>
          <w:szCs w:val="28"/>
        </w:rPr>
        <w:t xml:space="preserve">байкальского края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принятых Советом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Забайкальского края нормативных правовых актов и их проектов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Рассмотрев внесённый прокурором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проект муниципального правового акта, устанавливающий процедуру представления в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Забайкальского края для проведения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экспертизы, принятых Советом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нормативных правовых актов и их проектов, руководствуясь п. 3 ч. 4 ст. 36 Федерального закона от 06.10.2003. № 131 «Об общих принципах организации местного самоуправления в Российской Федерации», ст. 3 Федерального закона от 17.07.2009 № 172-ФЗ «Об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экспертизе нормативных правовых актов и  проектов нормативных правовых  актов» Совет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9A2531" w:rsidRPr="005064B4" w:rsidRDefault="009A2531" w:rsidP="009A2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Pr="005064B4">
        <w:rPr>
          <w:rFonts w:ascii="Times New Roman" w:hAnsi="Times New Roman"/>
          <w:b/>
          <w:sz w:val="28"/>
          <w:szCs w:val="28"/>
        </w:rPr>
        <w:t>: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представления в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Забайкальского района Забайкальского края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принятых Советом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Забайкальского края нормативных правовых актов и их проектов, согласно приложению.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настоящее решение, порядок представления в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Забайкальского края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принятых Советом сельского поселения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Забайкальского края нормативных правовых актов и их проектов.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 момента его официального обнародования.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Р.П. </w:t>
      </w:r>
      <w:proofErr w:type="spellStart"/>
      <w:r>
        <w:rPr>
          <w:rFonts w:ascii="Times New Roman" w:hAnsi="Times New Roman"/>
          <w:sz w:val="28"/>
          <w:szCs w:val="28"/>
        </w:rPr>
        <w:t>Абидаева</w:t>
      </w:r>
      <w:proofErr w:type="spellEnd"/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решением Совета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A2531" w:rsidRPr="005064B4" w:rsidRDefault="009A2531" w:rsidP="009A253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от 24 марта 2011 года  № 114</w:t>
      </w:r>
    </w:p>
    <w:p w:rsidR="009A2531" w:rsidRPr="005064B4" w:rsidRDefault="009A2531" w:rsidP="009A2531">
      <w:pPr>
        <w:jc w:val="center"/>
        <w:rPr>
          <w:rFonts w:ascii="Times New Roman" w:hAnsi="Times New Roman"/>
          <w:b/>
          <w:sz w:val="28"/>
          <w:szCs w:val="28"/>
        </w:rPr>
      </w:pPr>
      <w:r w:rsidRPr="005064B4">
        <w:rPr>
          <w:rFonts w:ascii="Times New Roman" w:hAnsi="Times New Roman"/>
          <w:b/>
          <w:sz w:val="28"/>
          <w:szCs w:val="28"/>
        </w:rPr>
        <w:t>ПОРЯДОК</w:t>
      </w:r>
    </w:p>
    <w:p w:rsidR="009A2531" w:rsidRPr="005064B4" w:rsidRDefault="009A2531" w:rsidP="009A2531">
      <w:pPr>
        <w:jc w:val="center"/>
        <w:rPr>
          <w:rFonts w:ascii="Times New Roman" w:hAnsi="Times New Roman"/>
          <w:b/>
          <w:sz w:val="28"/>
          <w:szCs w:val="28"/>
        </w:rPr>
      </w:pPr>
      <w:r w:rsidRPr="005064B4">
        <w:rPr>
          <w:rFonts w:ascii="Times New Roman" w:hAnsi="Times New Roman"/>
          <w:b/>
          <w:sz w:val="28"/>
          <w:szCs w:val="28"/>
        </w:rPr>
        <w:t xml:space="preserve">Представления в прокуратуру </w:t>
      </w:r>
      <w:proofErr w:type="spellStart"/>
      <w:r w:rsidRPr="005064B4">
        <w:rPr>
          <w:rFonts w:ascii="Times New Roman" w:hAnsi="Times New Roman"/>
          <w:b/>
          <w:sz w:val="28"/>
          <w:szCs w:val="28"/>
        </w:rPr>
        <w:t>Оловяннинского</w:t>
      </w:r>
      <w:proofErr w:type="spellEnd"/>
      <w:r w:rsidRPr="005064B4">
        <w:rPr>
          <w:rFonts w:ascii="Times New Roman" w:hAnsi="Times New Roman"/>
          <w:b/>
          <w:sz w:val="28"/>
          <w:szCs w:val="28"/>
        </w:rPr>
        <w:t xml:space="preserve"> района Забайкальского края для проведения  </w:t>
      </w:r>
      <w:proofErr w:type="spellStart"/>
      <w:r w:rsidRPr="005064B4"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 w:rsidRPr="005064B4">
        <w:rPr>
          <w:rFonts w:ascii="Times New Roman" w:hAnsi="Times New Roman"/>
          <w:b/>
          <w:sz w:val="28"/>
          <w:szCs w:val="28"/>
        </w:rPr>
        <w:t xml:space="preserve"> экспертизы </w:t>
      </w:r>
      <w:r>
        <w:rPr>
          <w:rFonts w:ascii="Times New Roman" w:hAnsi="Times New Roman"/>
          <w:b/>
          <w:sz w:val="28"/>
          <w:szCs w:val="28"/>
        </w:rPr>
        <w:t>принятых Советом</w:t>
      </w:r>
      <w:r w:rsidRPr="005064B4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proofErr w:type="spellStart"/>
      <w:r w:rsidRPr="005064B4">
        <w:rPr>
          <w:rFonts w:ascii="Times New Roman" w:hAnsi="Times New Roman"/>
          <w:b/>
          <w:sz w:val="28"/>
          <w:szCs w:val="28"/>
        </w:rPr>
        <w:t>Уртуйское</w:t>
      </w:r>
      <w:proofErr w:type="spellEnd"/>
      <w:r w:rsidRPr="005064B4">
        <w:rPr>
          <w:rFonts w:ascii="Times New Roman" w:hAnsi="Times New Roman"/>
          <w:b/>
          <w:sz w:val="28"/>
          <w:szCs w:val="28"/>
        </w:rPr>
        <w:t>» нормативных правовых актов и их проектов</w:t>
      </w:r>
    </w:p>
    <w:p w:rsidR="009A2531" w:rsidRPr="005064B4" w:rsidRDefault="009A2531" w:rsidP="009A253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064B4">
        <w:rPr>
          <w:rFonts w:ascii="Times New Roman" w:hAnsi="Times New Roman"/>
          <w:b/>
          <w:sz w:val="28"/>
          <w:szCs w:val="28"/>
        </w:rPr>
        <w:t xml:space="preserve">1.Общие положения 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Настоящий Порядок устанавливает процедуру представления в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принятых Советом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нормативных правовых актов, а также проектов муниципальных нормативных правовых актов.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Целью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является устранение (недопущение принятия) правовых норм, которые создают предпосылки и (или) повышают вероятность совершения коррупционных действий.</w:t>
      </w:r>
    </w:p>
    <w:p w:rsidR="009A2531" w:rsidRPr="005064B4" w:rsidRDefault="009A2531" w:rsidP="009A2531">
      <w:pPr>
        <w:jc w:val="center"/>
        <w:rPr>
          <w:rFonts w:ascii="Times New Roman" w:hAnsi="Times New Roman"/>
          <w:b/>
          <w:sz w:val="28"/>
          <w:szCs w:val="28"/>
        </w:rPr>
      </w:pPr>
      <w:r w:rsidRPr="005064B4">
        <w:rPr>
          <w:rFonts w:ascii="Times New Roman" w:hAnsi="Times New Roman"/>
          <w:b/>
          <w:sz w:val="28"/>
          <w:szCs w:val="28"/>
        </w:rPr>
        <w:t>2. Нормативные правовые акты органов местного самоуправления (проекты нормативных правовых актов), представляемые на проверку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в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представляются нормативные правовые акты (проекты нормативных правовых актов), принятые Советом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На проверку в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представляются нормативные правовые акты (проекты нормативных правовых актов), принятые указанными в подпункте 2.1. настоящего Порядка органами и должностными лицами по вопросам, касающимся: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прав, свобод и обязанностей человека и гражданина;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муниципальной собственности,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лицензировании;</w:t>
      </w:r>
      <w:proofErr w:type="gramEnd"/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социальных гарантий  лицам, замещающим (замещавшим) муниципальные должности, должности муниципальной службы.</w:t>
      </w:r>
    </w:p>
    <w:p w:rsidR="009A2531" w:rsidRDefault="009A2531" w:rsidP="009A2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Нормативные правовые акты (проекты нормативных правовых актов), указанные в подпунктах 2.1., 2.2. настоящего Порядка представляются в 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соответствии с очерёдностью их принятия, в прошитом,  пронумерованном виде со всеми приложениями к ним.</w:t>
      </w:r>
    </w:p>
    <w:p w:rsidR="009A2531" w:rsidRPr="005064B4" w:rsidRDefault="009A2531" w:rsidP="009A2531">
      <w:pPr>
        <w:jc w:val="center"/>
        <w:rPr>
          <w:rFonts w:ascii="Times New Roman" w:hAnsi="Times New Roman"/>
          <w:b/>
          <w:sz w:val="28"/>
          <w:szCs w:val="28"/>
        </w:rPr>
      </w:pPr>
      <w:r w:rsidRPr="005064B4">
        <w:rPr>
          <w:rFonts w:ascii="Times New Roman" w:hAnsi="Times New Roman"/>
          <w:b/>
          <w:sz w:val="28"/>
          <w:szCs w:val="28"/>
        </w:rPr>
        <w:t>3. Сроки представления на проверку.</w:t>
      </w:r>
    </w:p>
    <w:p w:rsidR="009A2531" w:rsidRDefault="009A2531" w:rsidP="009A2531">
      <w:pPr>
        <w:tabs>
          <w:tab w:val="left" w:pos="30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Нормативные правовые акты, указанные в подпунктах 2.1., 2.2. настоящего Порядка направляются главой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в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для соответствующей проверки в 10-дневный срок с момента их принятия.</w:t>
      </w:r>
    </w:p>
    <w:p w:rsidR="009A2531" w:rsidRDefault="009A2531" w:rsidP="009A2531">
      <w:pPr>
        <w:tabs>
          <w:tab w:val="left" w:pos="30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Проекты нормативных правовых актов, указанных в подпунктах 2.1., 2.2. настоящего Порядка направляются главой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в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для проверки за 10 дней до момента их принятия соответствующим муниципальным органом либо должностным лицом.</w:t>
      </w:r>
    </w:p>
    <w:p w:rsidR="009A2531" w:rsidRDefault="009A2531" w:rsidP="009A2531">
      <w:pPr>
        <w:tabs>
          <w:tab w:val="left" w:pos="30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Глава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ведёт учёт нормативных правовых актов, указанных в подпунктах 2.1., 2.2. настоящего Порядка, а также их проектов,  </w:t>
      </w:r>
      <w:proofErr w:type="gramStart"/>
      <w:r>
        <w:rPr>
          <w:rFonts w:ascii="Times New Roman" w:hAnsi="Times New Roman"/>
          <w:sz w:val="28"/>
          <w:szCs w:val="28"/>
        </w:rPr>
        <w:t>направленных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а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для 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экспертизы.</w:t>
      </w:r>
    </w:p>
    <w:p w:rsidR="009A2531" w:rsidRPr="005064B4" w:rsidRDefault="009A2531" w:rsidP="009A2531">
      <w:pPr>
        <w:tabs>
          <w:tab w:val="left" w:pos="3030"/>
        </w:tabs>
        <w:jc w:val="center"/>
        <w:rPr>
          <w:rFonts w:ascii="Times New Roman" w:hAnsi="Times New Roman"/>
          <w:b/>
          <w:sz w:val="28"/>
          <w:szCs w:val="28"/>
        </w:rPr>
      </w:pPr>
      <w:r w:rsidRPr="005064B4">
        <w:rPr>
          <w:rFonts w:ascii="Times New Roman" w:hAnsi="Times New Roman"/>
          <w:b/>
          <w:sz w:val="28"/>
          <w:szCs w:val="28"/>
        </w:rPr>
        <w:t>4. Заключительные положения.</w:t>
      </w:r>
    </w:p>
    <w:p w:rsidR="009A2531" w:rsidRPr="00B455CC" w:rsidRDefault="009A2531" w:rsidP="009A2531">
      <w:pPr>
        <w:tabs>
          <w:tab w:val="left" w:pos="30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За нарушения сроков и порядка представления в прокуратуру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 муниципальных нормативных правовых актов (их проектов), указанных в подпунктах 2.1., 2.2. настоящего Порядка глава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несёт предусмотренную действующим законодательством ответственность. </w:t>
      </w:r>
      <w:r>
        <w:rPr>
          <w:rFonts w:ascii="Times New Roman" w:hAnsi="Times New Roman"/>
          <w:sz w:val="28"/>
          <w:szCs w:val="28"/>
        </w:rPr>
        <w:tab/>
      </w:r>
    </w:p>
    <w:p w:rsidR="007A4434" w:rsidRDefault="007A4434"/>
    <w:sectPr w:rsidR="007A4434" w:rsidSect="002A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531"/>
    <w:rsid w:val="00376976"/>
    <w:rsid w:val="004C0F90"/>
    <w:rsid w:val="007A4434"/>
    <w:rsid w:val="009A2531"/>
    <w:rsid w:val="00C0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2012-07-13T00:12:00Z</dcterms:created>
  <dcterms:modified xsi:type="dcterms:W3CDTF">2012-07-14T05:55:00Z</dcterms:modified>
</cp:coreProperties>
</file>