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27" w:rsidRDefault="0081251A" w:rsidP="008125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</w:t>
      </w:r>
      <w:r w:rsidR="004F6727">
        <w:rPr>
          <w:rFonts w:ascii="Times New Roman" w:hAnsi="Times New Roman"/>
          <w:b/>
          <w:sz w:val="28"/>
          <w:szCs w:val="28"/>
        </w:rPr>
        <w:t>НИСТРАЦИЯ СЕЛЬСКОГО ПОСЕЛЕНИЯ</w:t>
      </w:r>
    </w:p>
    <w:p w:rsidR="0081251A" w:rsidRDefault="004F6727" w:rsidP="008125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«ХАРА-БЫРКИ</w:t>
      </w:r>
      <w:r w:rsidR="0081251A">
        <w:rPr>
          <w:rFonts w:ascii="Times New Roman" w:hAnsi="Times New Roman"/>
          <w:b/>
          <w:sz w:val="28"/>
          <w:szCs w:val="28"/>
        </w:rPr>
        <w:t>НСКОЕ»</w:t>
      </w:r>
    </w:p>
    <w:p w:rsidR="0081251A" w:rsidRDefault="0081251A" w:rsidP="008125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251A" w:rsidRDefault="0081251A" w:rsidP="008125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1251A" w:rsidRDefault="0081251A" w:rsidP="008125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                                                                                                           с. </w:t>
      </w:r>
      <w:proofErr w:type="spellStart"/>
      <w:r w:rsidR="004F6727">
        <w:rPr>
          <w:rFonts w:ascii="Times New Roman" w:hAnsi="Times New Roman"/>
          <w:b/>
          <w:sz w:val="28"/>
          <w:szCs w:val="28"/>
        </w:rPr>
        <w:t>Хара-Бырка</w:t>
      </w:r>
      <w:proofErr w:type="spellEnd"/>
    </w:p>
    <w:p w:rsidR="0081251A" w:rsidRDefault="0081251A" w:rsidP="008125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251A" w:rsidRPr="009C60BF" w:rsidRDefault="009C60BF" w:rsidP="0081251A">
      <w:pPr>
        <w:pStyle w:val="a3"/>
        <w:ind w:right="-85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«28» февраля </w:t>
      </w:r>
      <w:r w:rsidR="0081251A">
        <w:rPr>
          <w:rFonts w:ascii="Times New Roman" w:hAnsi="Times New Roman"/>
          <w:sz w:val="28"/>
          <w:szCs w:val="28"/>
        </w:rPr>
        <w:t xml:space="preserve"> 2012 г.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4-а</w:t>
      </w:r>
    </w:p>
    <w:p w:rsidR="0081251A" w:rsidRDefault="0081251A" w:rsidP="008125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251A" w:rsidRDefault="0081251A" w:rsidP="008125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251A" w:rsidRDefault="0081251A" w:rsidP="0081251A">
      <w:pPr>
        <w:pStyle w:val="a3"/>
        <w:ind w:right="2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плана мероприятий, необходимых для реализации Федерального закона «Об организации предоставления государственных и муниципальных услуг», внедрения универсальных электронных карт, обеспечения перехода на межведомственное и межуровневое взаимодействие при предоставлении муниципальных услуг в сельском поселении «</w:t>
      </w:r>
      <w:r w:rsidR="004F6727">
        <w:rPr>
          <w:rFonts w:ascii="Times New Roman" w:hAnsi="Times New Roman"/>
          <w:b/>
          <w:sz w:val="28"/>
          <w:szCs w:val="28"/>
        </w:rPr>
        <w:t>Хара-Бырк</w:t>
      </w:r>
      <w:r>
        <w:rPr>
          <w:rFonts w:ascii="Times New Roman" w:hAnsi="Times New Roman"/>
          <w:b/>
          <w:sz w:val="28"/>
          <w:szCs w:val="28"/>
        </w:rPr>
        <w:t>инское»</w:t>
      </w:r>
    </w:p>
    <w:p w:rsidR="0081251A" w:rsidRDefault="0081251A" w:rsidP="008125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251A" w:rsidRDefault="0081251A" w:rsidP="0081251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соответствии с требованиями Федерального закона от                                           27 июля 2010 года № 210-ФЗ «Об организации предоставления государственных и муниципальных услуг», в целях исполнения плана мероприятий по методическому и правовому обеспечению перехода на межведомственное и межуровневое взаимодействие при предоставлении муниципальных услуг, администрация сельского поселения «</w:t>
      </w:r>
      <w:r w:rsidR="004F6727">
        <w:rPr>
          <w:rFonts w:ascii="Times New Roman" w:hAnsi="Times New Roman"/>
          <w:sz w:val="28"/>
          <w:szCs w:val="28"/>
        </w:rPr>
        <w:t>Хара-Бырк</w:t>
      </w:r>
      <w:r>
        <w:rPr>
          <w:rFonts w:ascii="Times New Roman" w:hAnsi="Times New Roman"/>
          <w:sz w:val="28"/>
          <w:szCs w:val="28"/>
        </w:rPr>
        <w:t>инское» ПОСТАНОВЛЯЕТ:</w:t>
      </w:r>
    </w:p>
    <w:p w:rsidR="0081251A" w:rsidRDefault="0081251A" w:rsidP="008125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251A" w:rsidRDefault="0081251A" w:rsidP="0081251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план мероприятий, необходимых для реализации Федерального закона «Об организации предоставления государственных и муниципальных услуг», внедрения универсальных электронных карт, обеспечения перехода на межведомственное и межуровневое взаимодействие при предоставлении муниципальных услуг в сельском поселении «</w:t>
      </w:r>
      <w:r w:rsidR="004F6727">
        <w:rPr>
          <w:rFonts w:ascii="Times New Roman" w:hAnsi="Times New Roman"/>
          <w:sz w:val="28"/>
          <w:szCs w:val="28"/>
        </w:rPr>
        <w:t>Хара-Бырк</w:t>
      </w:r>
      <w:r>
        <w:rPr>
          <w:rFonts w:ascii="Times New Roman" w:hAnsi="Times New Roman"/>
          <w:sz w:val="28"/>
          <w:szCs w:val="28"/>
        </w:rPr>
        <w:t>инское».</w:t>
      </w:r>
    </w:p>
    <w:p w:rsidR="0081251A" w:rsidRDefault="0081251A" w:rsidP="0081251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подлежит официальному обнародованию путем размещения его полного текста на информационных стендах поселения.</w:t>
      </w:r>
    </w:p>
    <w:p w:rsidR="0081251A" w:rsidRDefault="0081251A" w:rsidP="0081251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1251A" w:rsidRDefault="0081251A" w:rsidP="008125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251A" w:rsidRDefault="0081251A" w:rsidP="008125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251A" w:rsidRDefault="0081251A" w:rsidP="0081251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81251A" w:rsidRDefault="0081251A" w:rsidP="0081251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81251A" w:rsidRDefault="0081251A" w:rsidP="0081251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 w:rsidR="004F6727">
        <w:rPr>
          <w:rFonts w:ascii="Times New Roman" w:hAnsi="Times New Roman"/>
          <w:sz w:val="28"/>
          <w:szCs w:val="28"/>
        </w:rPr>
        <w:t>Хара-Бырк</w:t>
      </w:r>
      <w:r>
        <w:rPr>
          <w:rFonts w:ascii="Times New Roman" w:hAnsi="Times New Roman"/>
          <w:sz w:val="28"/>
          <w:szCs w:val="28"/>
        </w:rPr>
        <w:t>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</w:t>
      </w:r>
      <w:r w:rsidR="004F6727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4F6727">
        <w:rPr>
          <w:rFonts w:ascii="Times New Roman" w:hAnsi="Times New Roman"/>
          <w:sz w:val="28"/>
          <w:szCs w:val="28"/>
        </w:rPr>
        <w:t>Ц.К.Ломожапов</w:t>
      </w:r>
      <w:proofErr w:type="spellEnd"/>
    </w:p>
    <w:p w:rsidR="0081251A" w:rsidRDefault="0081251A" w:rsidP="0081251A">
      <w:pPr>
        <w:spacing w:after="0" w:line="240" w:lineRule="auto"/>
        <w:rPr>
          <w:rFonts w:ascii="Times New Roman" w:hAnsi="Times New Roman"/>
          <w:sz w:val="28"/>
          <w:szCs w:val="28"/>
        </w:rPr>
        <w:sectPr w:rsidR="0081251A">
          <w:pgSz w:w="11906" w:h="16838"/>
          <w:pgMar w:top="1134" w:right="991" w:bottom="1134" w:left="1701" w:header="709" w:footer="709" w:gutter="0"/>
          <w:cols w:space="720"/>
        </w:sectPr>
      </w:pPr>
    </w:p>
    <w:p w:rsidR="0081251A" w:rsidRDefault="0081251A" w:rsidP="0081251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81251A" w:rsidRDefault="0081251A" w:rsidP="0081251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                                                                                                                                                                        администрации сельского поселения </w:t>
      </w:r>
    </w:p>
    <w:p w:rsidR="0081251A" w:rsidRDefault="0081251A" w:rsidP="0081251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F6727">
        <w:rPr>
          <w:rFonts w:ascii="Times New Roman" w:hAnsi="Times New Roman"/>
          <w:sz w:val="28"/>
          <w:szCs w:val="28"/>
        </w:rPr>
        <w:t>Хара-Бырк</w:t>
      </w:r>
      <w:r>
        <w:rPr>
          <w:rFonts w:ascii="Times New Roman" w:hAnsi="Times New Roman"/>
          <w:sz w:val="28"/>
          <w:szCs w:val="28"/>
        </w:rPr>
        <w:t>инское»</w:t>
      </w:r>
    </w:p>
    <w:p w:rsidR="0081251A" w:rsidRDefault="0081251A" w:rsidP="0081251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C60BF">
        <w:rPr>
          <w:rFonts w:ascii="Times New Roman" w:hAnsi="Times New Roman"/>
          <w:sz w:val="28"/>
          <w:szCs w:val="28"/>
        </w:rPr>
        <w:t xml:space="preserve">«28» февраля </w:t>
      </w:r>
      <w:r>
        <w:rPr>
          <w:rFonts w:ascii="Times New Roman" w:hAnsi="Times New Roman"/>
          <w:sz w:val="28"/>
          <w:szCs w:val="28"/>
        </w:rPr>
        <w:t xml:space="preserve"> 2012 г. № </w:t>
      </w:r>
      <w:r w:rsidR="009C60BF">
        <w:rPr>
          <w:rFonts w:ascii="Times New Roman" w:hAnsi="Times New Roman"/>
          <w:sz w:val="28"/>
          <w:szCs w:val="28"/>
        </w:rPr>
        <w:t>4-а</w:t>
      </w:r>
    </w:p>
    <w:p w:rsidR="0081251A" w:rsidRDefault="0081251A" w:rsidP="00812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1251A" w:rsidRDefault="0081251A" w:rsidP="0081251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81251A" w:rsidRDefault="0081251A" w:rsidP="0081251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мероприятий, необходимых для реализации Федерального закона</w:t>
      </w:r>
    </w:p>
    <w:p w:rsidR="0081251A" w:rsidRDefault="0081251A" w:rsidP="0081251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внедрения универсальных электронных карт, обеспечения перехода на межведомственное и межуровневое взаимодействие при предоставлении муниципальных услуг в сельском поселении «</w:t>
      </w:r>
      <w:r w:rsidR="004F6727">
        <w:rPr>
          <w:rFonts w:ascii="Times New Roman" w:hAnsi="Times New Roman"/>
          <w:sz w:val="28"/>
          <w:szCs w:val="28"/>
        </w:rPr>
        <w:t>Хара-Быркинское»</w:t>
      </w:r>
    </w:p>
    <w:p w:rsidR="0081251A" w:rsidRDefault="0081251A" w:rsidP="008125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"/>
        <w:gridCol w:w="4727"/>
        <w:gridCol w:w="1541"/>
        <w:gridCol w:w="68"/>
        <w:gridCol w:w="5541"/>
        <w:gridCol w:w="1990"/>
      </w:tblGrid>
      <w:tr w:rsidR="0081251A" w:rsidTr="0006488C">
        <w:trPr>
          <w:trHeight w:val="14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выполнения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81251A" w:rsidTr="0006488C">
        <w:trPr>
          <w:trHeight w:val="14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1251A" w:rsidTr="0006488C">
        <w:trPr>
          <w:trHeight w:val="140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 w:rsidP="000742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Мероприятия, необходимые для реализации Федерального закона </w:t>
            </w:r>
          </w:p>
          <w:p w:rsidR="0081251A" w:rsidRDefault="0081251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«Об организации предоставления государственных и муниципальных услуг»</w:t>
            </w:r>
          </w:p>
        </w:tc>
      </w:tr>
      <w:tr w:rsidR="0081251A" w:rsidTr="0006488C">
        <w:trPr>
          <w:trHeight w:val="14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 w:rsidP="004F6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административных регламентов  предоставления муниципальных услуг администрацией СП «</w:t>
            </w:r>
            <w:r w:rsidR="004F6727">
              <w:rPr>
                <w:rFonts w:ascii="Times New Roman" w:hAnsi="Times New Roman"/>
                <w:sz w:val="24"/>
                <w:szCs w:val="24"/>
              </w:rPr>
              <w:t>Хара-Бырк</w:t>
            </w:r>
            <w:r>
              <w:rPr>
                <w:rFonts w:ascii="Times New Roman" w:hAnsi="Times New Roman"/>
                <w:sz w:val="24"/>
                <w:szCs w:val="24"/>
              </w:rPr>
              <w:t>инское», приведение административных регламентов предоставления муниципальных услуг в соответствие с положениями Федерального закона (часть 1 статьи 13, часть 2 статьи 29 Федерального закона), а также с планом внедрения универсальных электронных карт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июля 2012 г.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Утвержденные административные регламенты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Default="0081251A" w:rsidP="00B72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488C">
              <w:rPr>
                <w:rFonts w:ascii="Times New Roman" w:hAnsi="Times New Roman"/>
                <w:sz w:val="24"/>
                <w:szCs w:val="24"/>
              </w:rPr>
              <w:t>Серебренникова С.П.,</w:t>
            </w:r>
          </w:p>
          <w:p w:rsidR="0006488C" w:rsidRPr="0006488C" w:rsidRDefault="0006488C" w:rsidP="00B72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Ломожапов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Ц.К.</w:t>
            </w:r>
          </w:p>
        </w:tc>
      </w:tr>
      <w:tr w:rsidR="0081251A" w:rsidTr="0006488C">
        <w:trPr>
          <w:trHeight w:val="27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 w:rsidP="000742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Мероприятия, необходимые для внедрения универсальных электронных карт.</w:t>
            </w:r>
          </w:p>
        </w:tc>
      </w:tr>
      <w:tr w:rsidR="0081251A" w:rsidTr="0006488C">
        <w:trPr>
          <w:trHeight w:val="78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обучению граждан применению универсальной электронной карты (далее - УЭК) 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внедрения и использования УЭК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8C" w:rsidRDefault="0006488C" w:rsidP="000648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Серебренникова С.П.,</w:t>
            </w:r>
          </w:p>
          <w:p w:rsidR="0081251A" w:rsidRDefault="0006488C" w:rsidP="000648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Ломожапов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Ц.К.</w:t>
            </w:r>
          </w:p>
        </w:tc>
      </w:tr>
      <w:tr w:rsidR="0081251A" w:rsidTr="0006488C">
        <w:trPr>
          <w:trHeight w:val="80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граждан о преимуществах использования УЭК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благоприятного общественного мнения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8C" w:rsidRDefault="0006488C" w:rsidP="000648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Серебренникова С.П.,</w:t>
            </w:r>
          </w:p>
          <w:p w:rsidR="0081251A" w:rsidRDefault="0006488C" w:rsidP="000648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Ломожапов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Ц.К.</w:t>
            </w:r>
          </w:p>
        </w:tc>
      </w:tr>
      <w:tr w:rsidR="0081251A" w:rsidTr="0006488C">
        <w:trPr>
          <w:trHeight w:val="540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 w:rsidP="000742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Мероприятия, необходимые для обеспечения перехода на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межведомственное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1251A" w:rsidRDefault="0081251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межуровневое информационное взаимодействие при предоставлении муниципальных услуг. </w:t>
            </w:r>
          </w:p>
        </w:tc>
      </w:tr>
      <w:tr w:rsidR="0081251A" w:rsidTr="0006488C">
        <w:trPr>
          <w:trHeight w:val="52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3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Организация работ по переходу к предоставлению муниципальных услуг на базе межведомственного и (или) межуровневого информационного взаимодействия (дале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межведомственное взаимодействие)</w:t>
            </w:r>
          </w:p>
        </w:tc>
      </w:tr>
      <w:tr w:rsidR="0081251A" w:rsidTr="0006488C">
        <w:trPr>
          <w:trHeight w:val="134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должностного лица, ответственного за организацию межведомственного взаимодействия при предоставлении муниципальных услуг.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февраля 2012 года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 w:rsidP="004F6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администрации СП «</w:t>
            </w:r>
            <w:r w:rsidR="004F6727">
              <w:rPr>
                <w:rFonts w:ascii="Times New Roman" w:hAnsi="Times New Roman"/>
                <w:sz w:val="24"/>
                <w:szCs w:val="24"/>
              </w:rPr>
              <w:t>Хара-Бырк</w:t>
            </w:r>
            <w:r>
              <w:rPr>
                <w:rFonts w:ascii="Times New Roman" w:hAnsi="Times New Roman"/>
                <w:sz w:val="24"/>
                <w:szCs w:val="24"/>
              </w:rPr>
              <w:t>инское» о назначении должностного лица, ответственного за организацию межведомственного взаимодействия при предоставлении муниципальных услуг.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8C" w:rsidRDefault="0081251A" w:rsidP="000648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488C">
              <w:rPr>
                <w:rFonts w:ascii="Times New Roman" w:hAnsi="Times New Roman"/>
                <w:sz w:val="24"/>
                <w:szCs w:val="24"/>
              </w:rPr>
              <w:t>Серебренникова С.П.,</w:t>
            </w:r>
          </w:p>
          <w:p w:rsidR="0081251A" w:rsidRDefault="0006488C" w:rsidP="000648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Ломожапов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Ц.К.</w:t>
            </w:r>
          </w:p>
          <w:p w:rsidR="0081251A" w:rsidRDefault="00812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251A" w:rsidTr="0006488C">
        <w:trPr>
          <w:trHeight w:val="134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перечня услуг с элементами межведомственного взаимодействия, формирование плана перевода муниципальных услуг в рамках межведомственного взаимодействия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 марта 2012 года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 w:rsidP="004F6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СП «</w:t>
            </w:r>
            <w:r w:rsidR="004F6727">
              <w:rPr>
                <w:rFonts w:ascii="Times New Roman" w:hAnsi="Times New Roman"/>
                <w:sz w:val="24"/>
                <w:szCs w:val="24"/>
              </w:rPr>
              <w:t>Хара-Бырк</w:t>
            </w:r>
            <w:r>
              <w:rPr>
                <w:rFonts w:ascii="Times New Roman" w:hAnsi="Times New Roman"/>
                <w:sz w:val="24"/>
                <w:szCs w:val="24"/>
              </w:rPr>
              <w:t>инское»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Default="00812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88C" w:rsidRDefault="0006488C" w:rsidP="000648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Серебренникова С.П.,</w:t>
            </w:r>
          </w:p>
          <w:p w:rsidR="0081251A" w:rsidRDefault="0006488C" w:rsidP="000648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Ломожапов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Ц.К.</w:t>
            </w:r>
          </w:p>
        </w:tc>
      </w:tr>
      <w:tr w:rsidR="0081251A" w:rsidTr="0006488C">
        <w:trPr>
          <w:trHeight w:val="26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3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Проектирование межведомственного взаимодействия при предоставлении муниципальных услуг</w:t>
            </w:r>
          </w:p>
        </w:tc>
      </w:tr>
      <w:tr w:rsidR="0081251A" w:rsidTr="0006488C">
        <w:trPr>
          <w:trHeight w:val="132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Разработка технологических карт межведомственного взаимодействия (по каждой муниципальной услуге с элементами межведомственного взаимодействия: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B7291F" w:rsidRDefault="00812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8C" w:rsidRDefault="0006488C" w:rsidP="000648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Серебренникова С.П.,</w:t>
            </w:r>
          </w:p>
          <w:p w:rsidR="0081251A" w:rsidRPr="00B7291F" w:rsidRDefault="0006488C" w:rsidP="000648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Ломожапов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Ц.К.</w:t>
            </w:r>
          </w:p>
        </w:tc>
      </w:tr>
      <w:tr w:rsidR="0081251A" w:rsidTr="0006488C">
        <w:trPr>
          <w:trHeight w:val="54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13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Внесение изменений в муниципальные нормативные правовые акты в целях реализации проекта по предоставлению услуг на базе межведомственного взаимодействия</w:t>
            </w:r>
          </w:p>
        </w:tc>
      </w:tr>
      <w:tr w:rsidR="0081251A" w:rsidTr="0006488C">
        <w:trPr>
          <w:trHeight w:val="80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утверждение муниципальных нормативных правовых актов, необходимых для предоставления муниципальных услуг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новыми требованиями законодательства РФ,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том числе: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Default="00812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Default="00812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8C" w:rsidRDefault="0081251A" w:rsidP="000648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488C">
              <w:rPr>
                <w:rFonts w:ascii="Times New Roman" w:hAnsi="Times New Roman"/>
                <w:sz w:val="24"/>
                <w:szCs w:val="24"/>
              </w:rPr>
              <w:t>Серебренникова С.П.,</w:t>
            </w:r>
          </w:p>
          <w:p w:rsidR="0081251A" w:rsidRDefault="0006488C" w:rsidP="000648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Ломожапов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Ц.К.</w:t>
            </w:r>
          </w:p>
          <w:p w:rsidR="0081251A" w:rsidRDefault="00812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251A" w:rsidTr="0006488C">
        <w:trPr>
          <w:trHeight w:val="83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3.3.3.1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(или) внесение изменений в административные регламенты предоставления муниципальных услуг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 2012 года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1A" w:rsidRDefault="00812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нормативные правовые акты (административные регламенты)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8C" w:rsidRDefault="0006488C" w:rsidP="000648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Серебренникова С.П.,</w:t>
            </w:r>
          </w:p>
          <w:p w:rsidR="0081251A" w:rsidRDefault="0006488C" w:rsidP="000648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Ломожапов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Ц.К.</w:t>
            </w:r>
          </w:p>
          <w:p w:rsidR="0081251A" w:rsidRDefault="00812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51A" w:rsidRDefault="00812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1251A" w:rsidRDefault="0081251A" w:rsidP="0081251A">
      <w:pPr>
        <w:jc w:val="right"/>
        <w:rPr>
          <w:rFonts w:ascii="Calibri" w:hAnsi="Calibri"/>
          <w:lang w:eastAsia="en-US"/>
        </w:rPr>
      </w:pPr>
    </w:p>
    <w:p w:rsidR="00811AE8" w:rsidRDefault="00811AE8"/>
    <w:sectPr w:rsidR="00811AE8" w:rsidSect="008125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46543"/>
    <w:multiLevelType w:val="hybridMultilevel"/>
    <w:tmpl w:val="F0B609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550AC"/>
    <w:multiLevelType w:val="hybridMultilevel"/>
    <w:tmpl w:val="56F0B1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251A"/>
    <w:rsid w:val="0006488C"/>
    <w:rsid w:val="00465525"/>
    <w:rsid w:val="004F6727"/>
    <w:rsid w:val="00634924"/>
    <w:rsid w:val="00811AE8"/>
    <w:rsid w:val="0081251A"/>
    <w:rsid w:val="009C60BF"/>
    <w:rsid w:val="00B275CA"/>
    <w:rsid w:val="00B7291F"/>
    <w:rsid w:val="00F7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51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81251A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6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0C09B-A7C4-40B5-A03B-F7EB582D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dcterms:created xsi:type="dcterms:W3CDTF">2012-07-03T02:29:00Z</dcterms:created>
  <dcterms:modified xsi:type="dcterms:W3CDTF">2012-07-12T02:46:00Z</dcterms:modified>
</cp:coreProperties>
</file>