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FD" w:rsidRDefault="00470DFD" w:rsidP="00470DFD">
      <w:pPr>
        <w:jc w:val="center"/>
        <w:rPr>
          <w:b/>
        </w:rPr>
      </w:pPr>
      <w:r>
        <w:rPr>
          <w:b/>
        </w:rPr>
        <w:t>АДМИНИСТРАЦИЯ  СЕЛЬСКОГО ПОСЕЛЕНИЯ «ТУРГИНСКОЕ»</w:t>
      </w:r>
    </w:p>
    <w:p w:rsidR="00470DFD" w:rsidRDefault="00470DFD" w:rsidP="00470DFD">
      <w:pPr>
        <w:jc w:val="center"/>
        <w:rPr>
          <w:b/>
        </w:rPr>
      </w:pPr>
    </w:p>
    <w:p w:rsidR="00470DFD" w:rsidRDefault="00470DFD" w:rsidP="00470D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70DFD" w:rsidRDefault="00470DFD" w:rsidP="00470DFD">
      <w:pPr>
        <w:jc w:val="center"/>
        <w:rPr>
          <w:b/>
        </w:rPr>
      </w:pPr>
    </w:p>
    <w:p w:rsidR="00470DFD" w:rsidRDefault="00470DFD" w:rsidP="00470DFD">
      <w:pPr>
        <w:jc w:val="center"/>
        <w:rPr>
          <w:b/>
        </w:rPr>
      </w:pPr>
      <w:r>
        <w:rPr>
          <w:b/>
        </w:rPr>
        <w:t>с. Турга</w:t>
      </w:r>
    </w:p>
    <w:p w:rsidR="00470DFD" w:rsidRDefault="00470DFD" w:rsidP="00470DFD">
      <w:pPr>
        <w:jc w:val="center"/>
        <w:rPr>
          <w:b/>
        </w:rPr>
      </w:pPr>
    </w:p>
    <w:p w:rsidR="00470DFD" w:rsidRDefault="00470DFD" w:rsidP="00470DFD"/>
    <w:p w:rsidR="00470DFD" w:rsidRDefault="00470DFD" w:rsidP="00470DFD">
      <w:r>
        <w:t>от</w:t>
      </w:r>
      <w:r w:rsidR="00201D3E">
        <w:rPr>
          <w:lang w:val="en-US"/>
        </w:rPr>
        <w:t xml:space="preserve"> 07 </w:t>
      </w:r>
      <w:proofErr w:type="spellStart"/>
      <w:r w:rsidR="00201D3E">
        <w:rPr>
          <w:lang w:val="en-US"/>
        </w:rPr>
        <w:t>мая</w:t>
      </w:r>
      <w:proofErr w:type="spellEnd"/>
      <w:r>
        <w:t xml:space="preserve">  2012 год                                           </w:t>
      </w:r>
      <w:r w:rsidR="00201D3E">
        <w:t xml:space="preserve">                                          № 16/А</w:t>
      </w:r>
    </w:p>
    <w:p w:rsidR="00470DFD" w:rsidRDefault="00470DFD" w:rsidP="00470DFD"/>
    <w:p w:rsidR="00470DFD" w:rsidRDefault="00470DFD" w:rsidP="00470DF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470DFD" w:rsidTr="00D412E2">
        <w:tc>
          <w:tcPr>
            <w:tcW w:w="5495" w:type="dxa"/>
          </w:tcPr>
          <w:p w:rsidR="00470DFD" w:rsidRDefault="00470DFD" w:rsidP="00D412E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перечня муниципальных услуг с элементами межведомственного взаимодействия</w:t>
            </w:r>
          </w:p>
          <w:p w:rsidR="00470DFD" w:rsidRDefault="00470DFD" w:rsidP="00D412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470DFD" w:rsidRDefault="00470DFD" w:rsidP="00D412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DFD" w:rsidRDefault="00470DFD" w:rsidP="00470DFD">
      <w:pPr>
        <w:pStyle w:val="a5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35BD">
        <w:rPr>
          <w:sz w:val="28"/>
          <w:szCs w:val="28"/>
        </w:rPr>
        <w:t>Руководствуясь Федеральным закон</w:t>
      </w:r>
      <w:r>
        <w:rPr>
          <w:sz w:val="28"/>
          <w:szCs w:val="28"/>
        </w:rPr>
        <w:t>ом</w:t>
      </w:r>
      <w:r w:rsidRPr="00FE35BD">
        <w:rPr>
          <w:sz w:val="28"/>
          <w:szCs w:val="28"/>
        </w:rPr>
        <w:t xml:space="preserve"> от 27.07.2010 </w:t>
      </w:r>
      <w:hyperlink r:id="rId6" w:history="1">
        <w:r w:rsidRPr="00FE35BD">
          <w:rPr>
            <w:sz w:val="28"/>
            <w:szCs w:val="28"/>
          </w:rPr>
          <w:t>N 210-ФЗ</w:t>
        </w:r>
      </w:hyperlink>
      <w:r w:rsidRPr="00FE35BD">
        <w:rPr>
          <w:sz w:val="28"/>
          <w:szCs w:val="28"/>
        </w:rPr>
        <w:t xml:space="preserve"> "Об организации предоставления государс</w:t>
      </w:r>
      <w:r>
        <w:rPr>
          <w:sz w:val="28"/>
          <w:szCs w:val="28"/>
        </w:rPr>
        <w:t xml:space="preserve">твенных и муниципальных услуг" </w:t>
      </w:r>
      <w:r w:rsidRPr="00FA5DA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сельского поселения «Тургинское»</w:t>
      </w:r>
    </w:p>
    <w:p w:rsidR="00470DFD" w:rsidRDefault="00470DFD" w:rsidP="00470DF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70DFD" w:rsidRDefault="00470DFD" w:rsidP="00470DF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470DFD" w:rsidRDefault="00470DFD" w:rsidP="006540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Утвердить прилагаемый перечень муниципальных  услуг с элементами межведомственного взаимодействия.</w:t>
      </w:r>
    </w:p>
    <w:p w:rsidR="00470DFD" w:rsidRDefault="00470DFD" w:rsidP="00654026">
      <w:pPr>
        <w:jc w:val="both"/>
      </w:pPr>
      <w:r>
        <w:rPr>
          <w:color w:val="000000"/>
        </w:rPr>
        <w:t xml:space="preserve">  </w:t>
      </w:r>
      <w:r>
        <w:t xml:space="preserve">    2.</w:t>
      </w:r>
      <w:r w:rsidRPr="004B7F71">
        <w:t xml:space="preserve"> </w:t>
      </w:r>
      <w:r w:rsidR="00654026">
        <w:t>Настоящее постановление о</w:t>
      </w:r>
      <w:r>
        <w:t>бнародовать путем размещения н</w:t>
      </w:r>
      <w:r w:rsidRPr="00736068">
        <w:t xml:space="preserve">а </w:t>
      </w:r>
      <w:r w:rsidR="00654026">
        <w:t xml:space="preserve">информационном стенде администрации поселения, в библиотеке поселения и разместить на </w:t>
      </w:r>
      <w:r w:rsidRPr="00736068">
        <w:t xml:space="preserve">официальном сайте администрации муниципального района «Оловяннинский район»  </w:t>
      </w:r>
      <w:r>
        <w:t xml:space="preserve">по адресу </w:t>
      </w:r>
      <w:r w:rsidR="00654026" w:rsidRPr="00654026">
        <w:rPr>
          <w:color w:val="4F81BD" w:themeColor="accent1"/>
          <w:u w:val="single"/>
          <w:lang w:val="en-US"/>
        </w:rPr>
        <w:t>www</w:t>
      </w:r>
      <w:r w:rsidR="00654026" w:rsidRPr="00654026">
        <w:rPr>
          <w:color w:val="4F81BD" w:themeColor="accent1"/>
          <w:u w:val="single"/>
        </w:rPr>
        <w:t xml:space="preserve">. </w:t>
      </w:r>
      <w:r w:rsidRPr="00654026">
        <w:rPr>
          <w:color w:val="4F81BD" w:themeColor="accent1"/>
          <w:u w:val="single"/>
        </w:rPr>
        <w:t>«</w:t>
      </w:r>
      <w:proofErr w:type="spellStart"/>
      <w:r w:rsidRPr="00654026">
        <w:rPr>
          <w:color w:val="4F81BD" w:themeColor="accent1"/>
          <w:u w:val="single"/>
        </w:rPr>
        <w:t>оловян.забайкальскийкрай.рф</w:t>
      </w:r>
      <w:proofErr w:type="spellEnd"/>
      <w:r w:rsidRPr="00654026">
        <w:rPr>
          <w:color w:val="4F81BD" w:themeColor="accent1"/>
          <w:u w:val="single"/>
        </w:rPr>
        <w:t>»</w:t>
      </w:r>
      <w:r>
        <w:t>.</w:t>
      </w:r>
    </w:p>
    <w:p w:rsidR="00470DFD" w:rsidRDefault="00470DFD" w:rsidP="00654026">
      <w:pPr>
        <w:jc w:val="both"/>
      </w:pPr>
      <w:r>
        <w:rPr>
          <w:rFonts w:eastAsia="Calibri"/>
          <w:lang w:eastAsia="en-US"/>
        </w:rPr>
        <w:t xml:space="preserve">     </w:t>
      </w:r>
      <w:r>
        <w:t>3</w:t>
      </w:r>
      <w:r w:rsidRPr="00BB0E6C">
        <w:t xml:space="preserve">. Настоящее постановление </w:t>
      </w:r>
      <w:r>
        <w:t>вступает в силу со дня его опубликования (обнародования).</w:t>
      </w:r>
    </w:p>
    <w:p w:rsidR="00470DFD" w:rsidRDefault="00654026" w:rsidP="006540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Контроль за исполнением настоящего постановления оставляю за собой.</w:t>
      </w:r>
    </w:p>
    <w:p w:rsidR="00470DFD" w:rsidRDefault="00470DFD" w:rsidP="00470DFD">
      <w:pPr>
        <w:pStyle w:val="a3"/>
        <w:rPr>
          <w:rFonts w:ascii="Times New Roman" w:hAnsi="Times New Roman"/>
          <w:sz w:val="28"/>
          <w:szCs w:val="28"/>
        </w:rPr>
      </w:pPr>
    </w:p>
    <w:p w:rsidR="00470DFD" w:rsidRDefault="00470DFD" w:rsidP="00470DFD">
      <w:pPr>
        <w:pStyle w:val="a3"/>
        <w:rPr>
          <w:rFonts w:ascii="Times New Roman" w:hAnsi="Times New Roman"/>
          <w:sz w:val="28"/>
          <w:szCs w:val="28"/>
        </w:rPr>
      </w:pPr>
    </w:p>
    <w:p w:rsidR="00470DFD" w:rsidRDefault="00470DFD" w:rsidP="00470DFD">
      <w:pPr>
        <w:pStyle w:val="a3"/>
        <w:rPr>
          <w:rFonts w:ascii="Times New Roman" w:hAnsi="Times New Roman"/>
          <w:sz w:val="28"/>
          <w:szCs w:val="28"/>
        </w:rPr>
      </w:pPr>
    </w:p>
    <w:p w:rsidR="00470DFD" w:rsidRDefault="00470DFD" w:rsidP="00470DFD">
      <w:pPr>
        <w:pStyle w:val="a3"/>
        <w:rPr>
          <w:rFonts w:ascii="Times New Roman" w:hAnsi="Times New Roman"/>
          <w:sz w:val="28"/>
          <w:szCs w:val="28"/>
        </w:rPr>
      </w:pPr>
    </w:p>
    <w:p w:rsidR="00470DFD" w:rsidRDefault="00470DFD" w:rsidP="00470DFD">
      <w:pPr>
        <w:pStyle w:val="a3"/>
        <w:rPr>
          <w:rFonts w:ascii="Times New Roman" w:hAnsi="Times New Roman"/>
          <w:sz w:val="28"/>
          <w:szCs w:val="28"/>
        </w:rPr>
      </w:pPr>
    </w:p>
    <w:p w:rsidR="00654026" w:rsidRDefault="00654026" w:rsidP="00470DFD">
      <w:pPr>
        <w:pStyle w:val="a3"/>
        <w:rPr>
          <w:rFonts w:ascii="Times New Roman" w:hAnsi="Times New Roman"/>
          <w:sz w:val="28"/>
          <w:szCs w:val="28"/>
        </w:rPr>
      </w:pPr>
    </w:p>
    <w:p w:rsidR="00654026" w:rsidRDefault="00654026" w:rsidP="00470DFD">
      <w:pPr>
        <w:pStyle w:val="a3"/>
        <w:rPr>
          <w:rFonts w:ascii="Times New Roman" w:hAnsi="Times New Roman"/>
          <w:sz w:val="28"/>
          <w:szCs w:val="28"/>
        </w:rPr>
      </w:pPr>
    </w:p>
    <w:p w:rsidR="00654026" w:rsidRDefault="00654026" w:rsidP="00470DFD">
      <w:pPr>
        <w:pStyle w:val="a3"/>
        <w:rPr>
          <w:rFonts w:ascii="Times New Roman" w:hAnsi="Times New Roman"/>
          <w:sz w:val="28"/>
          <w:szCs w:val="28"/>
        </w:rPr>
      </w:pPr>
    </w:p>
    <w:p w:rsidR="00470DFD" w:rsidRDefault="00470DFD" w:rsidP="00470D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70DFD" w:rsidRDefault="00470DFD" w:rsidP="00470D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«Тургинское»                                                А.В.Игнатьев</w:t>
      </w:r>
    </w:p>
    <w:p w:rsidR="00470DFD" w:rsidRDefault="00470DFD" w:rsidP="00470DFD"/>
    <w:p w:rsidR="00470DFD" w:rsidRDefault="00470DFD" w:rsidP="00470DFD"/>
    <w:p w:rsidR="00470DFD" w:rsidRDefault="00470DFD" w:rsidP="00470DFD"/>
    <w:p w:rsidR="00470DFD" w:rsidRDefault="00470DFD" w:rsidP="00470DFD"/>
    <w:p w:rsidR="00470DFD" w:rsidRDefault="00470DFD" w:rsidP="00470DFD"/>
    <w:p w:rsidR="00470DFD" w:rsidRDefault="00470DFD" w:rsidP="00470DFD"/>
    <w:p w:rsidR="00470DFD" w:rsidRDefault="00470DFD" w:rsidP="00470DFD"/>
    <w:p w:rsidR="00470DFD" w:rsidRDefault="00470DFD" w:rsidP="00470DFD"/>
    <w:p w:rsidR="00470DFD" w:rsidRDefault="00470DFD" w:rsidP="00470DFD"/>
    <w:p w:rsidR="00470DFD" w:rsidRDefault="00470DFD" w:rsidP="00470DFD"/>
    <w:p w:rsidR="00470DFD" w:rsidRDefault="00470DFD" w:rsidP="00470DFD"/>
    <w:p w:rsidR="00470DFD" w:rsidRDefault="00470DFD" w:rsidP="00470DFD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/>
    <w:p w:rsidR="003D1FDD" w:rsidRDefault="003D1FDD" w:rsidP="00052216">
      <w:pPr>
        <w:sectPr w:rsidR="003D1FDD" w:rsidSect="00470DFD">
          <w:pgSz w:w="11906" w:h="16838"/>
          <w:pgMar w:top="1134" w:right="991" w:bottom="1134" w:left="1560" w:header="709" w:footer="709" w:gutter="0"/>
          <w:cols w:space="708"/>
          <w:docGrid w:linePitch="360"/>
        </w:sectPr>
      </w:pPr>
    </w:p>
    <w:p w:rsidR="00052216" w:rsidRPr="00414C10" w:rsidRDefault="00052216" w:rsidP="00052216">
      <w:pPr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   </w:t>
      </w:r>
      <w:r w:rsidR="003D1FDD">
        <w:rPr>
          <w:rFonts w:cs="Arial"/>
          <w:b/>
          <w:color w:val="000000"/>
          <w:sz w:val="24"/>
          <w:szCs w:val="24"/>
        </w:rPr>
        <w:t xml:space="preserve">                                                </w:t>
      </w:r>
      <w:r w:rsidRPr="00414C10">
        <w:rPr>
          <w:rFonts w:cs="Arial"/>
          <w:color w:val="000000"/>
          <w:sz w:val="24"/>
          <w:szCs w:val="24"/>
        </w:rPr>
        <w:t>УТВЕРЖДЕН</w:t>
      </w:r>
    </w:p>
    <w:p w:rsidR="00052216" w:rsidRPr="00414C10" w:rsidRDefault="003D1FDD" w:rsidP="003D1FDD">
      <w:pPr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052216" w:rsidRPr="00414C10">
        <w:rPr>
          <w:rFonts w:cs="Arial"/>
          <w:color w:val="000000"/>
          <w:sz w:val="24"/>
          <w:szCs w:val="24"/>
        </w:rPr>
        <w:t xml:space="preserve">Постановлением администрации </w:t>
      </w:r>
    </w:p>
    <w:p w:rsidR="00052216" w:rsidRPr="00414C10" w:rsidRDefault="00052216" w:rsidP="00052216">
      <w:pPr>
        <w:jc w:val="center"/>
        <w:rPr>
          <w:rFonts w:cs="Arial"/>
          <w:color w:val="000000"/>
          <w:sz w:val="24"/>
          <w:szCs w:val="24"/>
        </w:rPr>
      </w:pPr>
      <w:r w:rsidRPr="00414C10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</w:t>
      </w:r>
      <w:r w:rsidR="003D1FDD">
        <w:rPr>
          <w:rFonts w:cs="Arial"/>
          <w:color w:val="000000"/>
          <w:sz w:val="24"/>
          <w:szCs w:val="24"/>
        </w:rPr>
        <w:t xml:space="preserve">                                                                    </w:t>
      </w:r>
      <w:r w:rsidR="00470DFD">
        <w:rPr>
          <w:rFonts w:cs="Arial"/>
          <w:color w:val="000000"/>
          <w:sz w:val="24"/>
          <w:szCs w:val="24"/>
        </w:rPr>
        <w:t xml:space="preserve">           Сельского поселения «Тургинское»</w:t>
      </w:r>
    </w:p>
    <w:p w:rsidR="00052216" w:rsidRDefault="00470DFD" w:rsidP="00470DFD">
      <w:pPr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414C10">
        <w:rPr>
          <w:rFonts w:cs="Arial"/>
          <w:color w:val="000000"/>
          <w:sz w:val="24"/>
          <w:szCs w:val="24"/>
        </w:rPr>
        <w:t>от «</w:t>
      </w:r>
      <w:r w:rsidR="00201D3E">
        <w:rPr>
          <w:rFonts w:cs="Arial"/>
          <w:color w:val="000000"/>
          <w:sz w:val="24"/>
          <w:szCs w:val="24"/>
        </w:rPr>
        <w:t>07» мая  2012 г. № 16/А</w:t>
      </w:r>
      <w:r w:rsidRPr="00414C10">
        <w:rPr>
          <w:rFonts w:cs="Arial"/>
          <w:color w:val="000000"/>
          <w:sz w:val="24"/>
          <w:szCs w:val="24"/>
        </w:rPr>
        <w:t xml:space="preserve"> </w:t>
      </w:r>
      <w:r w:rsidR="00052216" w:rsidRPr="00414C10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</w:t>
      </w:r>
      <w:r w:rsidR="003D1FDD">
        <w:rPr>
          <w:rFonts w:cs="Arial"/>
          <w:color w:val="000000"/>
          <w:sz w:val="24"/>
          <w:szCs w:val="24"/>
        </w:rPr>
        <w:t xml:space="preserve">                                                                    </w:t>
      </w:r>
      <w:r w:rsidR="00052216" w:rsidRPr="00414C10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</w:t>
      </w:r>
      <w:r w:rsidR="003D1FDD">
        <w:rPr>
          <w:rFonts w:cs="Arial"/>
          <w:color w:val="000000"/>
          <w:sz w:val="24"/>
          <w:szCs w:val="24"/>
        </w:rPr>
        <w:t xml:space="preserve">           </w:t>
      </w:r>
      <w:r>
        <w:rPr>
          <w:rFonts w:cs="Arial"/>
          <w:color w:val="000000"/>
          <w:sz w:val="24"/>
          <w:szCs w:val="24"/>
        </w:rPr>
        <w:t xml:space="preserve">    </w:t>
      </w:r>
    </w:p>
    <w:p w:rsidR="003D2741" w:rsidRDefault="003D2741" w:rsidP="00052216">
      <w:pPr>
        <w:jc w:val="center"/>
        <w:rPr>
          <w:rFonts w:cs="Arial"/>
          <w:color w:val="000000"/>
          <w:sz w:val="24"/>
          <w:szCs w:val="24"/>
        </w:rPr>
      </w:pPr>
    </w:p>
    <w:p w:rsidR="003D2741" w:rsidRPr="00414C10" w:rsidRDefault="003D2741" w:rsidP="00052216">
      <w:pPr>
        <w:jc w:val="center"/>
        <w:rPr>
          <w:rFonts w:cs="Arial"/>
          <w:color w:val="000000"/>
          <w:sz w:val="24"/>
          <w:szCs w:val="24"/>
        </w:rPr>
      </w:pPr>
    </w:p>
    <w:p w:rsidR="003D2741" w:rsidRPr="00952058" w:rsidRDefault="003D2741" w:rsidP="003D2741">
      <w:pPr>
        <w:pStyle w:val="af0"/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3D2741" w:rsidRDefault="003D2741" w:rsidP="003D2741">
      <w:pPr>
        <w:pStyle w:val="af0"/>
        <w:keepNext/>
        <w:jc w:val="center"/>
        <w:rPr>
          <w:sz w:val="28"/>
          <w:szCs w:val="28"/>
        </w:rPr>
      </w:pPr>
      <w:r w:rsidRPr="00952058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952058">
        <w:rPr>
          <w:sz w:val="28"/>
          <w:szCs w:val="28"/>
        </w:rPr>
        <w:t xml:space="preserve"> услуг с элементами межведомственного взаимодействия</w:t>
      </w:r>
    </w:p>
    <w:p w:rsidR="00414C10" w:rsidRPr="00414C10" w:rsidRDefault="00414C10" w:rsidP="00052216">
      <w:pPr>
        <w:jc w:val="center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3932"/>
        <w:gridCol w:w="9786"/>
        <w:gridCol w:w="72"/>
      </w:tblGrid>
      <w:tr w:rsidR="003D2741" w:rsidTr="006408FA">
        <w:tc>
          <w:tcPr>
            <w:tcW w:w="996" w:type="dxa"/>
          </w:tcPr>
          <w:p w:rsidR="003D2741" w:rsidRPr="0080126A" w:rsidRDefault="003D2741" w:rsidP="001829C6">
            <w:pPr>
              <w:rPr>
                <w:b/>
                <w:sz w:val="24"/>
                <w:szCs w:val="24"/>
              </w:rPr>
            </w:pPr>
            <w:r w:rsidRPr="0080126A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80126A">
              <w:rPr>
                <w:b/>
                <w:sz w:val="24"/>
                <w:szCs w:val="24"/>
              </w:rPr>
              <w:t>п</w:t>
            </w:r>
            <w:proofErr w:type="spellEnd"/>
            <w:r w:rsidRPr="0080126A">
              <w:rPr>
                <w:b/>
                <w:sz w:val="24"/>
                <w:szCs w:val="24"/>
              </w:rPr>
              <w:t>/</w:t>
            </w:r>
            <w:proofErr w:type="spellStart"/>
            <w:r w:rsidRPr="0080126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2" w:type="dxa"/>
          </w:tcPr>
          <w:p w:rsidR="003D2741" w:rsidRPr="0080126A" w:rsidRDefault="003D2741" w:rsidP="001829C6">
            <w:pPr>
              <w:rPr>
                <w:b/>
                <w:sz w:val="24"/>
                <w:szCs w:val="24"/>
              </w:rPr>
            </w:pPr>
            <w:r w:rsidRPr="0080126A">
              <w:rPr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9858" w:type="dxa"/>
            <w:gridSpan w:val="2"/>
          </w:tcPr>
          <w:p w:rsidR="003D2741" w:rsidRPr="0080126A" w:rsidRDefault="003D2741" w:rsidP="001829C6">
            <w:pPr>
              <w:rPr>
                <w:b/>
                <w:sz w:val="24"/>
                <w:szCs w:val="24"/>
              </w:rPr>
            </w:pPr>
            <w:r w:rsidRPr="0080126A">
              <w:rPr>
                <w:b/>
                <w:sz w:val="24"/>
                <w:szCs w:val="24"/>
              </w:rPr>
              <w:t>Документы, подлежащие получению по каналам межведомственного взаимодействия</w:t>
            </w:r>
          </w:p>
        </w:tc>
      </w:tr>
      <w:tr w:rsidR="00EE043F" w:rsidRPr="00CE177D" w:rsidTr="006408FA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3F" w:rsidRPr="006408FA" w:rsidRDefault="006408FA" w:rsidP="00640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Приобретение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Заявление о предоставлении земельного участка для создания фермерского хозяйства и осуществления его деятельности</w:t>
            </w:r>
          </w:p>
        </w:tc>
      </w:tr>
      <w:tr w:rsidR="00EE043F" w:rsidRPr="00CE177D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Копия документа, удостоверяющего личность заявителя (заявителей) являющегося физическим лицом, либо личность представителя физического лица</w:t>
            </w:r>
          </w:p>
        </w:tc>
      </w:tr>
      <w:tr w:rsidR="00EE043F" w:rsidRPr="00CE177D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Копия документа, удостоверяющего права (полномочия) представителя физического лица, если с заявлением обращается представитель заявителя</w:t>
            </w:r>
          </w:p>
        </w:tc>
      </w:tr>
      <w:tr w:rsidR="00EE043F" w:rsidRPr="00CE177D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Соглашение, заключенное между членами фермерского хозяйства (если оно создано несколькими лицами)</w:t>
            </w:r>
          </w:p>
        </w:tc>
      </w:tr>
      <w:tr w:rsidR="00EE043F" w:rsidRPr="00CE177D" w:rsidTr="006408FA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Кадастровый паспорт земельного участка</w:t>
            </w:r>
          </w:p>
        </w:tc>
      </w:tr>
      <w:tr w:rsidR="00EE043F" w:rsidRPr="00CE177D" w:rsidTr="006408FA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3F" w:rsidRPr="006408FA" w:rsidRDefault="006408FA" w:rsidP="00640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3F" w:rsidRPr="006408FA" w:rsidRDefault="00EE043F" w:rsidP="00EE043F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Выдача ордеров на проведение земляных работ</w:t>
            </w: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Заявление</w:t>
            </w:r>
          </w:p>
        </w:tc>
      </w:tr>
      <w:tr w:rsidR="00EE043F" w:rsidRPr="00CE177D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</w:t>
            </w:r>
          </w:p>
        </w:tc>
      </w:tr>
      <w:tr w:rsidR="00EE043F" w:rsidRPr="0097405E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Копия свидетельства о государственной регистрации физического лица в качестве индивидуального предпринимателя</w:t>
            </w:r>
          </w:p>
        </w:tc>
      </w:tr>
      <w:tr w:rsidR="00EE043F" w:rsidRPr="0097405E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Копия свидетельства о государственной регистрации юридического лица</w:t>
            </w:r>
          </w:p>
        </w:tc>
      </w:tr>
      <w:tr w:rsidR="00EE043F" w:rsidRPr="0097405E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Выписка из ЕГРЮЛ</w:t>
            </w:r>
          </w:p>
        </w:tc>
      </w:tr>
      <w:tr w:rsidR="00EE043F" w:rsidRPr="0097405E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Выписка из ЕГРИП</w:t>
            </w:r>
          </w:p>
        </w:tc>
      </w:tr>
      <w:tr w:rsidR="00EE043F" w:rsidRPr="0097405E" w:rsidTr="006408FA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 xml:space="preserve">Документы, подтверждающие право на осуществление эксплуатации систем коммунальной инфраструктуры, систем оборудования или сетей, по которым осуществляются </w:t>
            </w:r>
            <w:proofErr w:type="spellStart"/>
            <w:r w:rsidRPr="006408FA">
              <w:rPr>
                <w:sz w:val="24"/>
                <w:szCs w:val="24"/>
              </w:rPr>
              <w:t>водо</w:t>
            </w:r>
            <w:proofErr w:type="spellEnd"/>
            <w:r w:rsidRPr="006408FA">
              <w:rPr>
                <w:sz w:val="24"/>
                <w:szCs w:val="24"/>
              </w:rPr>
              <w:t xml:space="preserve">-, тепло-, </w:t>
            </w:r>
            <w:proofErr w:type="spellStart"/>
            <w:r w:rsidRPr="006408FA">
              <w:rPr>
                <w:sz w:val="24"/>
                <w:szCs w:val="24"/>
              </w:rPr>
              <w:t>электро</w:t>
            </w:r>
            <w:proofErr w:type="spellEnd"/>
            <w:r w:rsidRPr="006408FA">
              <w:rPr>
                <w:sz w:val="24"/>
                <w:szCs w:val="24"/>
              </w:rPr>
              <w:t>- и газоснабжение, водоотведение, а также линий и сооружений связи (в случае проведения земляных работ, затрагивающих инженерные коммуникации и сооружения)</w:t>
            </w:r>
          </w:p>
        </w:tc>
      </w:tr>
      <w:tr w:rsidR="00EE043F" w:rsidRPr="0097405E" w:rsidTr="006408FA"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 xml:space="preserve">Согласие правообладателя земельного участка, на котором планируется производить работы, за исключением земельных участков, относящихся к территории общего пользования (в случае проведения земляных работ, не затрагивающих инженерные коммуникации и </w:t>
            </w:r>
            <w:r w:rsidRPr="006408FA">
              <w:rPr>
                <w:sz w:val="24"/>
                <w:szCs w:val="24"/>
              </w:rPr>
              <w:lastRenderedPageBreak/>
              <w:t>сооружения)</w:t>
            </w:r>
          </w:p>
        </w:tc>
      </w:tr>
      <w:tr w:rsidR="00EE043F" w:rsidRPr="0097405E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Выкопировка из карты (схемы) соответствующей территории муниципального образования с указанием точного места проведения земляных работ</w:t>
            </w:r>
          </w:p>
        </w:tc>
      </w:tr>
      <w:tr w:rsidR="00EE043F" w:rsidRPr="0097405E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Письменное гарантийное обязательство восстановления нарушенного благоустройства</w:t>
            </w:r>
          </w:p>
        </w:tc>
      </w:tr>
      <w:tr w:rsidR="00EE043F" w:rsidRPr="0097405E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Приказ о назначении ответственного лица за проведение земляных работ</w:t>
            </w:r>
          </w:p>
        </w:tc>
      </w:tr>
      <w:tr w:rsidR="00EE043F" w:rsidRPr="0097405E" w:rsidTr="006408FA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Копия разрешения на строительство</w:t>
            </w:r>
          </w:p>
        </w:tc>
      </w:tr>
      <w:tr w:rsidR="00EE043F" w:rsidRPr="0097405E" w:rsidTr="006408FA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EE043F" w:rsidRDefault="00EE043F" w:rsidP="00EE043F">
            <w:pPr>
              <w:rPr>
                <w:b/>
                <w:sz w:val="24"/>
                <w:szCs w:val="24"/>
              </w:rPr>
            </w:pP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3F" w:rsidRPr="006408FA" w:rsidRDefault="00EE043F" w:rsidP="00442A63">
            <w:pPr>
              <w:rPr>
                <w:sz w:val="24"/>
                <w:szCs w:val="24"/>
              </w:rPr>
            </w:pPr>
            <w:r w:rsidRPr="006408FA">
              <w:rPr>
                <w:sz w:val="24"/>
                <w:szCs w:val="24"/>
              </w:rPr>
              <w:t>Календарный график проведения работ</w:t>
            </w:r>
          </w:p>
        </w:tc>
      </w:tr>
      <w:tr w:rsidR="00EE043F" w:rsidRPr="0097405E" w:rsidTr="006408FA">
        <w:tblPrEx>
          <w:tblLook w:val="01E0"/>
        </w:tblPrEx>
        <w:trPr>
          <w:gridAfter w:val="1"/>
          <w:wAfter w:w="72" w:type="dxa"/>
          <w:trHeight w:val="225"/>
        </w:trPr>
        <w:tc>
          <w:tcPr>
            <w:tcW w:w="996" w:type="dxa"/>
            <w:vMerge w:val="restart"/>
          </w:tcPr>
          <w:p w:rsidR="00EE043F" w:rsidRPr="00952058" w:rsidRDefault="006408FA" w:rsidP="00640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32" w:type="dxa"/>
            <w:vMerge w:val="restart"/>
          </w:tcPr>
          <w:p w:rsidR="00EE043F" w:rsidRPr="00952058" w:rsidRDefault="00EE043F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058">
              <w:rPr>
                <w:sz w:val="24"/>
                <w:szCs w:val="24"/>
              </w:rPr>
              <w:t>Заключение, изменение или расторжение договоров социального найма с малоимущими гражданами, нуждающимися в улучшении жилищных условий</w:t>
            </w:r>
          </w:p>
        </w:tc>
        <w:tc>
          <w:tcPr>
            <w:tcW w:w="9786" w:type="dxa"/>
          </w:tcPr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Заявление</w:t>
            </w:r>
          </w:p>
        </w:tc>
      </w:tr>
      <w:tr w:rsidR="00EE043F" w:rsidRPr="0097405E" w:rsidTr="006408FA">
        <w:tblPrEx>
          <w:tblLook w:val="01E0"/>
        </w:tblPrEx>
        <w:trPr>
          <w:gridAfter w:val="1"/>
          <w:wAfter w:w="72" w:type="dxa"/>
          <w:trHeight w:val="210"/>
        </w:trPr>
        <w:tc>
          <w:tcPr>
            <w:tcW w:w="996" w:type="dxa"/>
            <w:vMerge/>
          </w:tcPr>
          <w:p w:rsidR="00EE043F" w:rsidRDefault="00EE043F" w:rsidP="00442A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EE043F" w:rsidRPr="00952058" w:rsidRDefault="00EE043F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</w:tcPr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Документ, удостоверяющий личность заявителя (представителя)</w:t>
            </w:r>
          </w:p>
        </w:tc>
      </w:tr>
      <w:tr w:rsidR="00EE043F" w:rsidRPr="0097405E" w:rsidTr="006408FA">
        <w:tblPrEx>
          <w:tblLook w:val="01E0"/>
        </w:tblPrEx>
        <w:trPr>
          <w:gridAfter w:val="1"/>
          <w:wAfter w:w="72" w:type="dxa"/>
          <w:trHeight w:val="255"/>
        </w:trPr>
        <w:tc>
          <w:tcPr>
            <w:tcW w:w="996" w:type="dxa"/>
            <w:vMerge/>
          </w:tcPr>
          <w:p w:rsidR="00EE043F" w:rsidRDefault="00EE043F" w:rsidP="00442A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EE043F" w:rsidRPr="00952058" w:rsidRDefault="00EE043F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</w:tcPr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Документ, удостоверяющий полномочия представителя</w:t>
            </w:r>
          </w:p>
        </w:tc>
      </w:tr>
      <w:tr w:rsidR="00EE043F" w:rsidRPr="0097405E" w:rsidTr="006408FA">
        <w:tblPrEx>
          <w:tblLook w:val="01E0"/>
        </w:tblPrEx>
        <w:trPr>
          <w:gridAfter w:val="1"/>
          <w:wAfter w:w="72" w:type="dxa"/>
          <w:trHeight w:val="240"/>
        </w:trPr>
        <w:tc>
          <w:tcPr>
            <w:tcW w:w="996" w:type="dxa"/>
            <w:vMerge/>
          </w:tcPr>
          <w:p w:rsidR="00EE043F" w:rsidRDefault="00EE043F" w:rsidP="00442A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EE043F" w:rsidRPr="00952058" w:rsidRDefault="00EE043F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</w:tcPr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Решение органа местного самоуправления о предоставлении жилого помещения заявителю</w:t>
            </w:r>
          </w:p>
        </w:tc>
      </w:tr>
      <w:tr w:rsidR="00EE043F" w:rsidRPr="0097405E" w:rsidTr="006408FA">
        <w:tblPrEx>
          <w:tblLook w:val="01E0"/>
        </w:tblPrEx>
        <w:trPr>
          <w:gridAfter w:val="1"/>
          <w:wAfter w:w="72" w:type="dxa"/>
          <w:trHeight w:val="1809"/>
        </w:trPr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E043F" w:rsidRDefault="00EE043F" w:rsidP="00442A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bottom w:val="single" w:sz="4" w:space="0" w:color="auto"/>
            </w:tcBorders>
          </w:tcPr>
          <w:p w:rsidR="00EE043F" w:rsidRPr="00952058" w:rsidRDefault="00EE043F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  <w:tcBorders>
              <w:bottom w:val="single" w:sz="4" w:space="0" w:color="auto"/>
            </w:tcBorders>
          </w:tcPr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Документы, подтверждающие состав семьи: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 xml:space="preserve">Свидетельство о рождении 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 xml:space="preserve">Свидетельство о заключении брака 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 xml:space="preserve">Решение об усыновлении (удочерении) 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 xml:space="preserve">Копия свидетельства о расторжении брака 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 xml:space="preserve">Копии свидетельств о рождении детей 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Судебное решение о признании членом семьи</w:t>
            </w:r>
          </w:p>
        </w:tc>
      </w:tr>
      <w:tr w:rsidR="00EE043F" w:rsidRPr="0097405E" w:rsidTr="006408FA">
        <w:tblPrEx>
          <w:tblLook w:val="01E0"/>
        </w:tblPrEx>
        <w:trPr>
          <w:gridAfter w:val="1"/>
          <w:wAfter w:w="72" w:type="dxa"/>
          <w:trHeight w:val="1380"/>
        </w:trPr>
        <w:tc>
          <w:tcPr>
            <w:tcW w:w="996" w:type="dxa"/>
            <w:vMerge/>
          </w:tcPr>
          <w:p w:rsidR="00EE043F" w:rsidRDefault="00EE043F" w:rsidP="00442A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EE043F" w:rsidRPr="00952058" w:rsidRDefault="00EE043F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</w:tcPr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Документы, подтверждающие право быть признанным нуждающимся в жилом помещении: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Сведения о финансовом лицевом счете муниципального жилищного фонда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Сведения о финансовом лицевом счете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 xml:space="preserve">Выписка из домовой книги 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Договор социального найма</w:t>
            </w:r>
          </w:p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Ордер на  жилое  помещение</w:t>
            </w:r>
          </w:p>
        </w:tc>
      </w:tr>
      <w:tr w:rsidR="00EE043F" w:rsidRPr="0097405E" w:rsidTr="006408FA">
        <w:tblPrEx>
          <w:tblLook w:val="01E0"/>
        </w:tblPrEx>
        <w:trPr>
          <w:gridAfter w:val="1"/>
          <w:wAfter w:w="72" w:type="dxa"/>
          <w:trHeight w:val="387"/>
        </w:trPr>
        <w:tc>
          <w:tcPr>
            <w:tcW w:w="996" w:type="dxa"/>
            <w:vMerge/>
          </w:tcPr>
          <w:p w:rsidR="00EE043F" w:rsidRDefault="00EE043F" w:rsidP="00442A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EE043F" w:rsidRPr="00952058" w:rsidRDefault="00EE043F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</w:tcPr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Выписка из ЕГРП о правах отдельного лица на имеющиеся у него объекты недвижимого имущества</w:t>
            </w:r>
          </w:p>
        </w:tc>
      </w:tr>
      <w:tr w:rsidR="00EE043F" w:rsidRPr="0097405E" w:rsidTr="006408FA">
        <w:tblPrEx>
          <w:tblLook w:val="01E0"/>
        </w:tblPrEx>
        <w:trPr>
          <w:gridAfter w:val="1"/>
          <w:wAfter w:w="72" w:type="dxa"/>
          <w:trHeight w:val="380"/>
        </w:trPr>
        <w:tc>
          <w:tcPr>
            <w:tcW w:w="996" w:type="dxa"/>
            <w:vMerge/>
          </w:tcPr>
          <w:p w:rsidR="00EE043F" w:rsidRDefault="00EE043F" w:rsidP="00442A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EE043F" w:rsidRPr="00952058" w:rsidRDefault="00EE043F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</w:tcPr>
          <w:p w:rsidR="00EE043F" w:rsidRPr="006408FA" w:rsidRDefault="00EE043F" w:rsidP="00442A63">
            <w:pPr>
              <w:jc w:val="both"/>
              <w:rPr>
                <w:sz w:val="24"/>
                <w:szCs w:val="24"/>
              </w:rPr>
            </w:pPr>
            <w:r w:rsidRPr="006408FA">
              <w:rPr>
                <w:color w:val="000000"/>
                <w:sz w:val="24"/>
                <w:szCs w:val="24"/>
              </w:rPr>
              <w:t>Выписка из технического паспорта БТИ с поэтажным планом (при наличии) и экспликацией</w:t>
            </w:r>
          </w:p>
        </w:tc>
      </w:tr>
      <w:tr w:rsidR="006813BE" w:rsidRPr="0097405E" w:rsidTr="00D72C05">
        <w:tblPrEx>
          <w:tblLook w:val="01E0"/>
        </w:tblPrEx>
        <w:trPr>
          <w:gridAfter w:val="1"/>
          <w:wAfter w:w="72" w:type="dxa"/>
          <w:trHeight w:val="255"/>
        </w:trPr>
        <w:tc>
          <w:tcPr>
            <w:tcW w:w="996" w:type="dxa"/>
            <w:vMerge w:val="restart"/>
          </w:tcPr>
          <w:p w:rsidR="006813BE" w:rsidRDefault="006813BE" w:rsidP="00640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32" w:type="dxa"/>
            <w:vMerge w:val="restart"/>
          </w:tcPr>
          <w:p w:rsidR="006813BE" w:rsidRPr="00952058" w:rsidRDefault="006813BE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Заключение, изменение или расторжение договора передачи жилых помещений в собственность граждан</w:t>
            </w:r>
          </w:p>
        </w:tc>
        <w:tc>
          <w:tcPr>
            <w:tcW w:w="9786" w:type="dxa"/>
            <w:vAlign w:val="center"/>
          </w:tcPr>
          <w:p w:rsidR="006813BE" w:rsidRPr="0097405E" w:rsidRDefault="006813BE" w:rsidP="00442A63">
            <w:pPr>
              <w:rPr>
                <w:color w:val="000000"/>
                <w:sz w:val="24"/>
                <w:szCs w:val="24"/>
              </w:rPr>
            </w:pPr>
            <w:r w:rsidRPr="0097405E">
              <w:rPr>
                <w:color w:val="000000"/>
                <w:sz w:val="24"/>
                <w:szCs w:val="24"/>
              </w:rPr>
              <w:t>Заявление</w:t>
            </w:r>
          </w:p>
        </w:tc>
      </w:tr>
      <w:tr w:rsidR="006813BE" w:rsidRPr="0097405E" w:rsidTr="006813BE">
        <w:tblPrEx>
          <w:tblLook w:val="01E0"/>
        </w:tblPrEx>
        <w:trPr>
          <w:gridAfter w:val="1"/>
          <w:wAfter w:w="72" w:type="dxa"/>
          <w:trHeight w:val="1575"/>
        </w:trPr>
        <w:tc>
          <w:tcPr>
            <w:tcW w:w="996" w:type="dxa"/>
            <w:vMerge/>
          </w:tcPr>
          <w:p w:rsidR="006813BE" w:rsidRDefault="006813BE" w:rsidP="00640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6813BE" w:rsidRDefault="006813BE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</w:tcPr>
          <w:p w:rsidR="006813BE" w:rsidRPr="0097405E" w:rsidRDefault="006813BE" w:rsidP="006813BE">
            <w:pPr>
              <w:rPr>
                <w:color w:val="000000"/>
                <w:sz w:val="24"/>
                <w:szCs w:val="24"/>
              </w:rPr>
            </w:pPr>
            <w:r w:rsidRPr="0097405E">
              <w:rPr>
                <w:color w:val="000000"/>
                <w:sz w:val="24"/>
                <w:szCs w:val="24"/>
              </w:rPr>
              <w:t>Правоустанавливающие документы на переводимое имущество:</w:t>
            </w:r>
          </w:p>
          <w:p w:rsidR="006813BE" w:rsidRPr="0097405E" w:rsidRDefault="006813BE" w:rsidP="006813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7405E">
              <w:rPr>
                <w:b/>
                <w:bCs/>
                <w:color w:val="000000"/>
                <w:sz w:val="24"/>
                <w:szCs w:val="24"/>
              </w:rPr>
              <w:t>Выписка из ЕГРП, содержащая общедоступные сведения о зарегистрированных правах на объект недвижимости</w:t>
            </w:r>
          </w:p>
          <w:p w:rsidR="006813BE" w:rsidRDefault="006813BE" w:rsidP="006813BE">
            <w:pPr>
              <w:jc w:val="both"/>
              <w:rPr>
                <w:color w:val="000000"/>
                <w:sz w:val="24"/>
                <w:szCs w:val="24"/>
              </w:rPr>
            </w:pPr>
            <w:r w:rsidRPr="0097405E">
              <w:rPr>
                <w:color w:val="000000"/>
                <w:sz w:val="24"/>
                <w:szCs w:val="24"/>
              </w:rPr>
              <w:t>Документы, удостоверяющие (устанавливающие) права на недвижимое имущество, к которому присоединяется рекламная конструкция, если такое право не зарегистрировано в Едином государственном реестре прав на недвижимое имущество и сделок с ним</w:t>
            </w:r>
          </w:p>
        </w:tc>
      </w:tr>
      <w:tr w:rsidR="006813BE" w:rsidRPr="0097405E" w:rsidTr="006813BE">
        <w:tblPrEx>
          <w:tblLook w:val="01E0"/>
        </w:tblPrEx>
        <w:trPr>
          <w:gridAfter w:val="1"/>
          <w:wAfter w:w="72" w:type="dxa"/>
          <w:trHeight w:val="270"/>
        </w:trPr>
        <w:tc>
          <w:tcPr>
            <w:tcW w:w="996" w:type="dxa"/>
            <w:vMerge/>
          </w:tcPr>
          <w:p w:rsidR="006813BE" w:rsidRDefault="006813BE" w:rsidP="00640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6813BE" w:rsidRDefault="006813BE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  <w:vAlign w:val="center"/>
          </w:tcPr>
          <w:p w:rsidR="006813BE" w:rsidRPr="0097405E" w:rsidRDefault="006813BE" w:rsidP="00442A63">
            <w:pPr>
              <w:rPr>
                <w:color w:val="000000"/>
                <w:sz w:val="24"/>
                <w:szCs w:val="24"/>
              </w:rPr>
            </w:pPr>
            <w:r w:rsidRPr="0097405E">
              <w:rPr>
                <w:color w:val="000000"/>
                <w:sz w:val="24"/>
                <w:szCs w:val="24"/>
              </w:rPr>
              <w:t>План переводимого помещения с его техническим описанием</w:t>
            </w:r>
          </w:p>
        </w:tc>
      </w:tr>
      <w:tr w:rsidR="006813BE" w:rsidRPr="0097405E" w:rsidTr="006813BE">
        <w:tblPrEx>
          <w:tblLook w:val="01E0"/>
        </w:tblPrEx>
        <w:trPr>
          <w:gridAfter w:val="1"/>
          <w:wAfter w:w="72" w:type="dxa"/>
          <w:trHeight w:val="237"/>
        </w:trPr>
        <w:tc>
          <w:tcPr>
            <w:tcW w:w="996" w:type="dxa"/>
            <w:vMerge/>
          </w:tcPr>
          <w:p w:rsidR="006813BE" w:rsidRDefault="006813BE" w:rsidP="00640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6813BE" w:rsidRDefault="006813BE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  <w:vAlign w:val="center"/>
          </w:tcPr>
          <w:p w:rsidR="006813BE" w:rsidRPr="0097405E" w:rsidRDefault="006813BE" w:rsidP="00442A63">
            <w:pPr>
              <w:rPr>
                <w:color w:val="000000"/>
                <w:sz w:val="24"/>
                <w:szCs w:val="24"/>
              </w:rPr>
            </w:pPr>
            <w:r w:rsidRPr="0097405E">
              <w:rPr>
                <w:color w:val="000000"/>
                <w:sz w:val="24"/>
                <w:szCs w:val="24"/>
              </w:rPr>
              <w:t>Технический паспорт на помещение (если переводимое помещение является жилым)</w:t>
            </w:r>
          </w:p>
        </w:tc>
      </w:tr>
      <w:tr w:rsidR="006813BE" w:rsidRPr="0097405E" w:rsidTr="006813BE">
        <w:tblPrEx>
          <w:tblLook w:val="01E0"/>
        </w:tblPrEx>
        <w:trPr>
          <w:gridAfter w:val="1"/>
          <w:wAfter w:w="72" w:type="dxa"/>
          <w:trHeight w:val="105"/>
        </w:trPr>
        <w:tc>
          <w:tcPr>
            <w:tcW w:w="996" w:type="dxa"/>
            <w:vMerge/>
          </w:tcPr>
          <w:p w:rsidR="006813BE" w:rsidRDefault="006813BE" w:rsidP="00640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6813BE" w:rsidRDefault="006813BE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  <w:vAlign w:val="center"/>
          </w:tcPr>
          <w:p w:rsidR="006813BE" w:rsidRPr="0097405E" w:rsidRDefault="006813BE" w:rsidP="00442A63">
            <w:pPr>
              <w:rPr>
                <w:color w:val="000000"/>
                <w:sz w:val="24"/>
                <w:szCs w:val="24"/>
              </w:rPr>
            </w:pPr>
            <w:r w:rsidRPr="0097405E">
              <w:rPr>
                <w:color w:val="000000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</w:tr>
      <w:tr w:rsidR="006813BE" w:rsidRPr="0097405E" w:rsidTr="006813BE">
        <w:tblPrEx>
          <w:tblLook w:val="01E0"/>
        </w:tblPrEx>
        <w:trPr>
          <w:gridAfter w:val="1"/>
          <w:wAfter w:w="72" w:type="dxa"/>
          <w:trHeight w:val="135"/>
        </w:trPr>
        <w:tc>
          <w:tcPr>
            <w:tcW w:w="996" w:type="dxa"/>
            <w:vMerge/>
          </w:tcPr>
          <w:p w:rsidR="006813BE" w:rsidRDefault="006813BE" w:rsidP="00640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6813BE" w:rsidRDefault="006813BE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  <w:vAlign w:val="center"/>
          </w:tcPr>
          <w:p w:rsidR="006813BE" w:rsidRPr="0097405E" w:rsidRDefault="006813BE" w:rsidP="00442A63">
            <w:pPr>
              <w:rPr>
                <w:color w:val="000000"/>
                <w:sz w:val="24"/>
                <w:szCs w:val="24"/>
              </w:rPr>
            </w:pPr>
            <w:r w:rsidRPr="0097405E">
              <w:rPr>
                <w:color w:val="000000"/>
                <w:sz w:val="24"/>
                <w:szCs w:val="24"/>
              </w:rPr>
              <w:t>Подготовленный и оформленный в установленном порядке проект переустройства и (или перепланировки (реконструкции) переводимого помещения</w:t>
            </w:r>
          </w:p>
        </w:tc>
      </w:tr>
      <w:tr w:rsidR="006813BE" w:rsidRPr="0097405E" w:rsidTr="006813BE">
        <w:tblPrEx>
          <w:tblLook w:val="01E0"/>
        </w:tblPrEx>
        <w:trPr>
          <w:gridAfter w:val="1"/>
          <w:wAfter w:w="72" w:type="dxa"/>
          <w:trHeight w:val="126"/>
        </w:trPr>
        <w:tc>
          <w:tcPr>
            <w:tcW w:w="996" w:type="dxa"/>
            <w:vMerge/>
          </w:tcPr>
          <w:p w:rsidR="006813BE" w:rsidRDefault="006813BE" w:rsidP="00640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6813BE" w:rsidRDefault="006813BE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  <w:vAlign w:val="center"/>
          </w:tcPr>
          <w:p w:rsidR="006813BE" w:rsidRPr="0097405E" w:rsidRDefault="006813BE" w:rsidP="00442A63">
            <w:pPr>
              <w:rPr>
                <w:color w:val="000000"/>
                <w:sz w:val="24"/>
                <w:szCs w:val="24"/>
              </w:rPr>
            </w:pPr>
            <w:r w:rsidRPr="0097405E">
              <w:rPr>
                <w:color w:val="000000"/>
                <w:sz w:val="24"/>
                <w:szCs w:val="24"/>
              </w:rPr>
              <w:t>Технический паспорт на помещение (если переводимое помещение является жилым)</w:t>
            </w:r>
          </w:p>
        </w:tc>
      </w:tr>
      <w:tr w:rsidR="006813BE" w:rsidRPr="0097405E" w:rsidTr="003148C0">
        <w:tblPrEx>
          <w:tblLook w:val="01E0"/>
        </w:tblPrEx>
        <w:trPr>
          <w:gridAfter w:val="1"/>
          <w:wAfter w:w="72" w:type="dxa"/>
          <w:trHeight w:val="126"/>
        </w:trPr>
        <w:tc>
          <w:tcPr>
            <w:tcW w:w="996" w:type="dxa"/>
            <w:vMerge/>
          </w:tcPr>
          <w:p w:rsidR="006813BE" w:rsidRDefault="006813BE" w:rsidP="00640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6813BE" w:rsidRDefault="006813BE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  <w:tcBorders>
              <w:bottom w:val="single" w:sz="4" w:space="0" w:color="auto"/>
            </w:tcBorders>
            <w:vAlign w:val="center"/>
          </w:tcPr>
          <w:p w:rsidR="006813BE" w:rsidRPr="0097405E" w:rsidRDefault="006813BE" w:rsidP="00442A63">
            <w:pPr>
              <w:rPr>
                <w:color w:val="000000"/>
                <w:sz w:val="24"/>
                <w:szCs w:val="24"/>
              </w:rPr>
            </w:pPr>
            <w:r w:rsidRPr="0097405E">
              <w:rPr>
                <w:color w:val="000000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</w:tr>
      <w:tr w:rsidR="006813BE" w:rsidRPr="0097405E" w:rsidTr="006813BE">
        <w:tblPrEx>
          <w:tblLook w:val="01E0"/>
        </w:tblPrEx>
        <w:trPr>
          <w:gridAfter w:val="1"/>
          <w:wAfter w:w="72" w:type="dxa"/>
          <w:trHeight w:val="126"/>
        </w:trPr>
        <w:tc>
          <w:tcPr>
            <w:tcW w:w="996" w:type="dxa"/>
            <w:tcBorders>
              <w:top w:val="nil"/>
            </w:tcBorders>
          </w:tcPr>
          <w:p w:rsidR="006813BE" w:rsidRDefault="006813BE" w:rsidP="00640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  <w:vMerge/>
          </w:tcPr>
          <w:p w:rsidR="006813BE" w:rsidRDefault="006813BE" w:rsidP="0044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86" w:type="dxa"/>
            <w:tcBorders>
              <w:bottom w:val="single" w:sz="4" w:space="0" w:color="auto"/>
            </w:tcBorders>
            <w:vAlign w:val="center"/>
          </w:tcPr>
          <w:p w:rsidR="006813BE" w:rsidRPr="0097405E" w:rsidRDefault="006813BE" w:rsidP="00442A63">
            <w:pPr>
              <w:rPr>
                <w:color w:val="000000"/>
                <w:sz w:val="24"/>
                <w:szCs w:val="24"/>
              </w:rPr>
            </w:pPr>
            <w:r w:rsidRPr="0097405E">
              <w:rPr>
                <w:color w:val="000000"/>
                <w:sz w:val="24"/>
                <w:szCs w:val="24"/>
              </w:rPr>
              <w:t>Подготовленный и оформленный в установленном порядке проект переустройства и (или перепланировки (реконструкции) переводимого помещения</w:t>
            </w:r>
          </w:p>
        </w:tc>
      </w:tr>
    </w:tbl>
    <w:p w:rsidR="003D1FDD" w:rsidRPr="00414C10" w:rsidRDefault="003D1FDD" w:rsidP="00EE043F">
      <w:pPr>
        <w:tabs>
          <w:tab w:val="left" w:pos="870"/>
        </w:tabs>
        <w:rPr>
          <w:color w:val="000000"/>
        </w:rPr>
      </w:pPr>
    </w:p>
    <w:sectPr w:rsidR="003D1FDD" w:rsidRPr="00414C10" w:rsidSect="00C1169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3EF"/>
    <w:multiLevelType w:val="hybridMultilevel"/>
    <w:tmpl w:val="B63A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54A60"/>
    <w:multiLevelType w:val="hybridMultilevel"/>
    <w:tmpl w:val="D16C9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C6D2A"/>
    <w:multiLevelType w:val="hybridMultilevel"/>
    <w:tmpl w:val="505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81B6D"/>
    <w:multiLevelType w:val="hybridMultilevel"/>
    <w:tmpl w:val="4F48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2216"/>
    <w:rsid w:val="00052216"/>
    <w:rsid w:val="000B55DE"/>
    <w:rsid w:val="000D1143"/>
    <w:rsid w:val="001A1428"/>
    <w:rsid w:val="001E7512"/>
    <w:rsid w:val="00201D3E"/>
    <w:rsid w:val="002B0C35"/>
    <w:rsid w:val="002B186A"/>
    <w:rsid w:val="002B749C"/>
    <w:rsid w:val="003D1FDD"/>
    <w:rsid w:val="003D2741"/>
    <w:rsid w:val="00414C10"/>
    <w:rsid w:val="00423BA6"/>
    <w:rsid w:val="00470DFD"/>
    <w:rsid w:val="00471378"/>
    <w:rsid w:val="004B56F5"/>
    <w:rsid w:val="00516827"/>
    <w:rsid w:val="00552472"/>
    <w:rsid w:val="0058165F"/>
    <w:rsid w:val="006408FA"/>
    <w:rsid w:val="00654026"/>
    <w:rsid w:val="006813BE"/>
    <w:rsid w:val="007C4E5F"/>
    <w:rsid w:val="00862E90"/>
    <w:rsid w:val="008864C7"/>
    <w:rsid w:val="00890679"/>
    <w:rsid w:val="008C3886"/>
    <w:rsid w:val="00AB2109"/>
    <w:rsid w:val="00AC2997"/>
    <w:rsid w:val="00BC3AA3"/>
    <w:rsid w:val="00BE4B27"/>
    <w:rsid w:val="00C1169F"/>
    <w:rsid w:val="00C2063D"/>
    <w:rsid w:val="00C71B08"/>
    <w:rsid w:val="00DB1F7F"/>
    <w:rsid w:val="00E47A83"/>
    <w:rsid w:val="00E95D77"/>
    <w:rsid w:val="00EE043F"/>
    <w:rsid w:val="00F07531"/>
    <w:rsid w:val="00F6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5221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52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052216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522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05221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3D1F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1F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rsid w:val="003D1F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1F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note text"/>
    <w:basedOn w:val="a"/>
    <w:link w:val="ad"/>
    <w:rsid w:val="003D1FD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3D1F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3D1FDD"/>
    <w:rPr>
      <w:vertAlign w:val="superscript"/>
    </w:rPr>
  </w:style>
  <w:style w:type="character" w:styleId="af">
    <w:name w:val="page number"/>
    <w:basedOn w:val="a0"/>
    <w:rsid w:val="003D1FDD"/>
  </w:style>
  <w:style w:type="paragraph" w:styleId="af0">
    <w:name w:val="caption"/>
    <w:basedOn w:val="a"/>
    <w:next w:val="a"/>
    <w:unhideWhenUsed/>
    <w:qFormat/>
    <w:rsid w:val="003D1FDD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3D1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3023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5A26-60EB-4CD6-B94C-DFDA1CAA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2</cp:revision>
  <cp:lastPrinted>2012-06-12T23:47:00Z</cp:lastPrinted>
  <dcterms:created xsi:type="dcterms:W3CDTF">2012-07-06T01:09:00Z</dcterms:created>
  <dcterms:modified xsi:type="dcterms:W3CDTF">2012-07-06T01:09:00Z</dcterms:modified>
</cp:coreProperties>
</file>