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30" w:rsidRPr="0038540F" w:rsidRDefault="00335F30" w:rsidP="0038540F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38540F">
        <w:rPr>
          <w:rFonts w:ascii="Times New Roman" w:hAnsi="Times New Roman" w:cs="Times New Roman"/>
          <w:sz w:val="24"/>
          <w:szCs w:val="24"/>
        </w:rPr>
        <w:t>УТВЕРЖДЕН</w:t>
      </w:r>
    </w:p>
    <w:p w:rsidR="00335F30" w:rsidRPr="0038540F" w:rsidRDefault="001F282A" w:rsidP="0038540F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</w:t>
      </w:r>
      <w:r w:rsidR="00335F30" w:rsidRPr="0038540F">
        <w:rPr>
          <w:rFonts w:ascii="Times New Roman" w:hAnsi="Times New Roman" w:cs="Times New Roman"/>
          <w:sz w:val="24"/>
          <w:szCs w:val="24"/>
        </w:rPr>
        <w:t xml:space="preserve">ением </w:t>
      </w:r>
      <w:r w:rsidR="0038540F" w:rsidRPr="0038540F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38540F" w:rsidRPr="0038540F" w:rsidRDefault="0038540F" w:rsidP="0038540F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38540F">
        <w:rPr>
          <w:rFonts w:ascii="Times New Roman" w:hAnsi="Times New Roman" w:cs="Times New Roman"/>
          <w:sz w:val="24"/>
          <w:szCs w:val="24"/>
        </w:rPr>
        <w:t>муниципального района «Оловяннинский район»</w:t>
      </w:r>
    </w:p>
    <w:p w:rsidR="00335F30" w:rsidRPr="003322A2" w:rsidRDefault="00335F30" w:rsidP="003322A2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3854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322A2">
        <w:rPr>
          <w:rFonts w:ascii="Times New Roman" w:hAnsi="Times New Roman" w:cs="Times New Roman"/>
          <w:sz w:val="24"/>
          <w:szCs w:val="24"/>
        </w:rPr>
        <w:t xml:space="preserve">                     от  26 марта </w:t>
      </w:r>
      <w:r w:rsidR="0038540F" w:rsidRPr="0038540F">
        <w:rPr>
          <w:rFonts w:ascii="Times New Roman" w:hAnsi="Times New Roman" w:cs="Times New Roman"/>
          <w:sz w:val="24"/>
          <w:szCs w:val="24"/>
        </w:rPr>
        <w:t>2014</w:t>
      </w:r>
      <w:r w:rsidR="003322A2">
        <w:rPr>
          <w:rFonts w:ascii="Times New Roman" w:hAnsi="Times New Roman" w:cs="Times New Roman"/>
          <w:sz w:val="24"/>
          <w:szCs w:val="24"/>
        </w:rPr>
        <w:t xml:space="preserve"> года №  111</w:t>
      </w:r>
    </w:p>
    <w:p w:rsidR="00335F30" w:rsidRPr="0038540F" w:rsidRDefault="00335F30" w:rsidP="0038540F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40F">
        <w:rPr>
          <w:rFonts w:ascii="Times New Roman" w:hAnsi="Times New Roman" w:cs="Times New Roman"/>
          <w:b/>
          <w:sz w:val="24"/>
          <w:szCs w:val="24"/>
        </w:rPr>
        <w:t>План мероприятий («дорожная карта»)</w:t>
      </w:r>
    </w:p>
    <w:p w:rsidR="00335F30" w:rsidRPr="0038540F" w:rsidRDefault="00335F30" w:rsidP="0038540F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40F">
        <w:rPr>
          <w:rFonts w:ascii="Times New Roman" w:hAnsi="Times New Roman" w:cs="Times New Roman"/>
          <w:b/>
          <w:sz w:val="24"/>
          <w:szCs w:val="24"/>
        </w:rPr>
        <w:t>«Изменения в отраслях социальной сферы, направленные на повышение эффективности образования»</w:t>
      </w:r>
    </w:p>
    <w:p w:rsidR="00335F30" w:rsidRPr="0038540F" w:rsidRDefault="00335F30" w:rsidP="0038540F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:rsidR="00335F30" w:rsidRPr="0038540F" w:rsidRDefault="00335F30" w:rsidP="001F282A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40F">
        <w:rPr>
          <w:rFonts w:ascii="Times New Roman" w:hAnsi="Times New Roman" w:cs="Times New Roman"/>
          <w:b/>
          <w:sz w:val="24"/>
          <w:szCs w:val="24"/>
        </w:rPr>
        <w:t>1. Изменения в дошкольном образовании, направленные на повышение эффективности и качества услуг в сфере образования,</w:t>
      </w:r>
      <w:r w:rsidR="001F2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40F">
        <w:rPr>
          <w:rFonts w:ascii="Times New Roman" w:hAnsi="Times New Roman" w:cs="Times New Roman"/>
          <w:b/>
          <w:sz w:val="24"/>
          <w:szCs w:val="24"/>
        </w:rPr>
        <w:t>соотнесенные с этапами перехода к эффективному контракту</w:t>
      </w:r>
    </w:p>
    <w:p w:rsidR="00335F30" w:rsidRPr="0038540F" w:rsidRDefault="00335F30" w:rsidP="0038540F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335F30" w:rsidRPr="0038540F" w:rsidRDefault="00335F30" w:rsidP="0038540F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38540F">
        <w:rPr>
          <w:rFonts w:ascii="Times New Roman" w:hAnsi="Times New Roman" w:cs="Times New Roman"/>
          <w:sz w:val="24"/>
          <w:szCs w:val="24"/>
        </w:rPr>
        <w:t>1. Основные направления</w:t>
      </w:r>
    </w:p>
    <w:p w:rsidR="00335F30" w:rsidRPr="0038540F" w:rsidRDefault="001F282A" w:rsidP="0038540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35F30" w:rsidRPr="0038540F">
        <w:rPr>
          <w:rFonts w:ascii="Times New Roman" w:hAnsi="Times New Roman" w:cs="Times New Roman"/>
          <w:sz w:val="24"/>
          <w:szCs w:val="24"/>
        </w:rPr>
        <w:t>Реализация мероприятий, направленных на ликвидацию очередности на зачисление детей в дошкольные образовательные организации, включает в себя:</w:t>
      </w:r>
    </w:p>
    <w:p w:rsidR="00335F30" w:rsidRPr="0038540F" w:rsidRDefault="0038540F" w:rsidP="0038540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5F30" w:rsidRPr="0038540F">
        <w:rPr>
          <w:rFonts w:ascii="Times New Roman" w:hAnsi="Times New Roman" w:cs="Times New Roman"/>
          <w:sz w:val="24"/>
          <w:szCs w:val="24"/>
        </w:rPr>
        <w:t xml:space="preserve">предоставление субвенций </w:t>
      </w:r>
      <w:r w:rsidR="001F282A">
        <w:rPr>
          <w:rFonts w:ascii="Times New Roman" w:hAnsi="Times New Roman" w:cs="Times New Roman"/>
          <w:sz w:val="24"/>
          <w:szCs w:val="24"/>
        </w:rPr>
        <w:t>муниципальному району «Оловяннинский район»</w:t>
      </w:r>
      <w:r w:rsidR="00335F30" w:rsidRPr="0038540F">
        <w:rPr>
          <w:rFonts w:ascii="Times New Roman" w:hAnsi="Times New Roman" w:cs="Times New Roman"/>
          <w:sz w:val="24"/>
          <w:szCs w:val="24"/>
        </w:rPr>
        <w:t xml:space="preserve"> на софинансирование реализации региональных программ (проектов) развития дошкольного образования;</w:t>
      </w:r>
    </w:p>
    <w:p w:rsidR="00335F30" w:rsidRPr="0038540F" w:rsidRDefault="0038540F" w:rsidP="0038540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5F30" w:rsidRPr="0038540F">
        <w:rPr>
          <w:rFonts w:ascii="Times New Roman" w:hAnsi="Times New Roman" w:cs="Times New Roman"/>
          <w:sz w:val="24"/>
          <w:szCs w:val="24"/>
        </w:rPr>
        <w:t xml:space="preserve">создание дополнительных мест в государственных (муниципальных) образовательных организациях различных типов, а также вариативных форм дошкольного образования; </w:t>
      </w:r>
    </w:p>
    <w:p w:rsidR="00335F30" w:rsidRPr="0038540F" w:rsidRDefault="0038540F" w:rsidP="0038540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5F30" w:rsidRPr="0038540F">
        <w:rPr>
          <w:rFonts w:ascii="Times New Roman" w:hAnsi="Times New Roman" w:cs="Times New Roman"/>
          <w:sz w:val="24"/>
          <w:szCs w:val="24"/>
        </w:rPr>
        <w:t>обновление требований к условиям предоставления услуг дошкольного образования и мониторинг их выполнения;</w:t>
      </w:r>
    </w:p>
    <w:p w:rsidR="00335F30" w:rsidRDefault="0038540F" w:rsidP="0038540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5F30" w:rsidRPr="0038540F">
        <w:rPr>
          <w:rFonts w:ascii="Times New Roman" w:hAnsi="Times New Roman" w:cs="Times New Roman"/>
          <w:sz w:val="24"/>
          <w:szCs w:val="24"/>
        </w:rPr>
        <w:t>создание условий для привлечения негосударственных организаций в сферу дошкольного образования.</w:t>
      </w:r>
    </w:p>
    <w:p w:rsidR="0038540F" w:rsidRPr="0038540F" w:rsidRDefault="0038540F" w:rsidP="0038540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335F30" w:rsidRPr="0038540F" w:rsidRDefault="001F282A" w:rsidP="0038540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35F30" w:rsidRPr="0038540F">
        <w:rPr>
          <w:rFonts w:ascii="Times New Roman" w:hAnsi="Times New Roman" w:cs="Times New Roman"/>
          <w:sz w:val="24"/>
          <w:szCs w:val="24"/>
        </w:rPr>
        <w:t>Обеспечение высокого качества услуг дошкольного образования включает в себя:</w:t>
      </w:r>
    </w:p>
    <w:p w:rsidR="00335F30" w:rsidRPr="0038540F" w:rsidRDefault="0038540F" w:rsidP="0038540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5F30" w:rsidRPr="0038540F">
        <w:rPr>
          <w:rFonts w:ascii="Times New Roman" w:hAnsi="Times New Roman" w:cs="Times New Roman"/>
          <w:sz w:val="24"/>
          <w:szCs w:val="24"/>
        </w:rPr>
        <w:t>внедрение федеральных государственных образовательных стандартов дошкольного образования;</w:t>
      </w:r>
    </w:p>
    <w:p w:rsidR="00335F30" w:rsidRDefault="0038540F" w:rsidP="0038540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5F30" w:rsidRPr="0038540F">
        <w:rPr>
          <w:rFonts w:ascii="Times New Roman" w:hAnsi="Times New Roman" w:cs="Times New Roman"/>
          <w:sz w:val="24"/>
          <w:szCs w:val="24"/>
        </w:rPr>
        <w:t>разработку и внедрение системы оценки качества дошкольного образования.</w:t>
      </w:r>
    </w:p>
    <w:p w:rsidR="0038540F" w:rsidRPr="0038540F" w:rsidRDefault="0038540F" w:rsidP="0038540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335F30" w:rsidRPr="0038540F" w:rsidRDefault="001F282A" w:rsidP="0038540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335F30" w:rsidRPr="0038540F">
        <w:rPr>
          <w:rFonts w:ascii="Times New Roman" w:hAnsi="Times New Roman" w:cs="Times New Roman"/>
          <w:color w:val="000000"/>
          <w:sz w:val="24"/>
          <w:szCs w:val="24"/>
        </w:rPr>
        <w:t xml:space="preserve">Введение эффективного контракта в дошкольном образовании  (в соответствии с Программой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 ноября </w:t>
      </w:r>
      <w:smartTag w:uri="urn:schemas-microsoft-com:office:smarttags" w:element="metricconverter">
        <w:smartTagPr>
          <w:attr w:name="ProductID" w:val="2012 г"/>
        </w:smartTagPr>
        <w:r w:rsidR="00335F30" w:rsidRPr="0038540F">
          <w:rPr>
            <w:rFonts w:ascii="Times New Roman" w:hAnsi="Times New Roman" w:cs="Times New Roman"/>
            <w:color w:val="000000"/>
            <w:sz w:val="24"/>
            <w:szCs w:val="24"/>
          </w:rPr>
          <w:t>2012 г</w:t>
        </w:r>
      </w:smartTag>
      <w:r w:rsidR="00335F30" w:rsidRPr="0038540F">
        <w:rPr>
          <w:rFonts w:ascii="Times New Roman" w:hAnsi="Times New Roman" w:cs="Times New Roman"/>
          <w:color w:val="000000"/>
          <w:sz w:val="24"/>
          <w:szCs w:val="24"/>
        </w:rPr>
        <w:t>. № 2190-р), включает в себя:</w:t>
      </w:r>
    </w:p>
    <w:p w:rsidR="00335F30" w:rsidRPr="0038540F" w:rsidRDefault="0038540F" w:rsidP="0038540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35F30" w:rsidRPr="0038540F">
        <w:rPr>
          <w:rFonts w:ascii="Times New Roman" w:hAnsi="Times New Roman" w:cs="Times New Roman"/>
          <w:color w:val="000000"/>
          <w:sz w:val="24"/>
          <w:szCs w:val="24"/>
        </w:rPr>
        <w:t>разработку и внедрение механизмов эффективного контракта с педагогическими работниками организаций дошкольного образования;</w:t>
      </w:r>
    </w:p>
    <w:p w:rsidR="00335F30" w:rsidRPr="0038540F" w:rsidRDefault="0038540F" w:rsidP="0038540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35F30" w:rsidRPr="0038540F">
        <w:rPr>
          <w:rFonts w:ascii="Times New Roman" w:hAnsi="Times New Roman" w:cs="Times New Roman"/>
          <w:color w:val="000000"/>
          <w:sz w:val="24"/>
          <w:szCs w:val="24"/>
        </w:rPr>
        <w:t>разработку и внедрение механизмов эффективного контракта с руководителями образовательных организаций дошкольного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образовательной организации дошкольного образования;</w:t>
      </w:r>
    </w:p>
    <w:p w:rsidR="00335F30" w:rsidRPr="0038540F" w:rsidRDefault="0038540F" w:rsidP="0038540F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35F30" w:rsidRPr="0038540F">
        <w:rPr>
          <w:rFonts w:ascii="Times New Roman" w:hAnsi="Times New Roman" w:cs="Times New Roman"/>
          <w:color w:val="000000"/>
          <w:sz w:val="24"/>
          <w:szCs w:val="24"/>
        </w:rPr>
        <w:t>информационное и мониторинговое сопровождение введения эффективного контракта.</w:t>
      </w:r>
    </w:p>
    <w:p w:rsidR="00335F30" w:rsidRPr="0038540F" w:rsidRDefault="00335F30" w:rsidP="0038540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335F30" w:rsidRPr="0038540F" w:rsidRDefault="00335F30" w:rsidP="0038540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38540F">
        <w:rPr>
          <w:rFonts w:ascii="Times New Roman" w:hAnsi="Times New Roman" w:cs="Times New Roman"/>
          <w:sz w:val="24"/>
          <w:szCs w:val="24"/>
        </w:rPr>
        <w:t>2. Ожидаемые результаты</w:t>
      </w:r>
    </w:p>
    <w:p w:rsidR="00335F30" w:rsidRPr="0038540F" w:rsidRDefault="00335F30" w:rsidP="0038540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335F30" w:rsidRPr="0038540F" w:rsidRDefault="001F282A" w:rsidP="0038540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335F30" w:rsidRPr="0038540F">
        <w:rPr>
          <w:rFonts w:ascii="Times New Roman" w:hAnsi="Times New Roman" w:cs="Times New Roman"/>
          <w:color w:val="000000"/>
          <w:sz w:val="24"/>
          <w:szCs w:val="24"/>
        </w:rPr>
        <w:t>Реализация мероприятий, направленных на ликвидацию очередности на зачисление детей в дошкольные образовательные организации, предусматривает обеспечение всех детей в возрасте от 3 до 7 лет возможностью получать услуги дошкольного образования, в том числе за счет развития негосударственного сектора дошкольного образования.</w:t>
      </w:r>
      <w:r w:rsidR="00335F30" w:rsidRPr="003854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F30" w:rsidRPr="0038540F" w:rsidRDefault="001F282A" w:rsidP="0038540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335F30" w:rsidRPr="0038540F">
        <w:rPr>
          <w:rFonts w:ascii="Times New Roman" w:hAnsi="Times New Roman" w:cs="Times New Roman"/>
          <w:color w:val="000000"/>
          <w:sz w:val="24"/>
          <w:szCs w:val="24"/>
        </w:rPr>
        <w:t>Обеспечение качества услуг дошкольного образования предусматривает:</w:t>
      </w:r>
    </w:p>
    <w:p w:rsidR="00335F30" w:rsidRPr="0038540F" w:rsidRDefault="0038540F" w:rsidP="0038540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35F30" w:rsidRPr="0038540F">
        <w:rPr>
          <w:rFonts w:ascii="Times New Roman" w:hAnsi="Times New Roman" w:cs="Times New Roman"/>
          <w:color w:val="000000"/>
          <w:sz w:val="24"/>
          <w:szCs w:val="24"/>
        </w:rPr>
        <w:t>обновление основных образовательных программ дошкольного образования с учетом требований стандартов дошкольного образования;</w:t>
      </w:r>
    </w:p>
    <w:p w:rsidR="00335F30" w:rsidRPr="0038540F" w:rsidRDefault="0038540F" w:rsidP="0038540F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35F30" w:rsidRPr="0038540F">
        <w:rPr>
          <w:rFonts w:ascii="Times New Roman" w:hAnsi="Times New Roman" w:cs="Times New Roman"/>
          <w:color w:val="000000"/>
          <w:sz w:val="24"/>
          <w:szCs w:val="24"/>
        </w:rPr>
        <w:t>введение оценки деятельности организаций дошкольного образования на основе показателей эффективности их деятельности.</w:t>
      </w:r>
    </w:p>
    <w:p w:rsidR="00335F30" w:rsidRPr="0038540F" w:rsidRDefault="001F282A" w:rsidP="0038540F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335F30" w:rsidRPr="0038540F">
        <w:rPr>
          <w:rFonts w:ascii="Times New Roman" w:hAnsi="Times New Roman" w:cs="Times New Roman"/>
          <w:color w:val="000000"/>
          <w:sz w:val="24"/>
          <w:szCs w:val="24"/>
        </w:rPr>
        <w:t>Введение эффективного контракта в дошкольном образовании предусматривает обеспечение обновления кадрового состава и привлечение молодых талантливых педагогов для работы в дошкольном образованию.</w:t>
      </w:r>
    </w:p>
    <w:p w:rsidR="00335F30" w:rsidRPr="0038540F" w:rsidRDefault="00335F30" w:rsidP="0038540F">
      <w:pPr>
        <w:pStyle w:val="ad"/>
        <w:rPr>
          <w:rFonts w:ascii="Times New Roman" w:hAnsi="Times New Roman" w:cs="Times New Roman"/>
          <w:sz w:val="24"/>
          <w:szCs w:val="24"/>
        </w:rPr>
      </w:pPr>
      <w:r w:rsidRPr="0038540F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38540F">
        <w:rPr>
          <w:rFonts w:ascii="Times New Roman" w:hAnsi="Times New Roman" w:cs="Times New Roman"/>
          <w:sz w:val="24"/>
          <w:szCs w:val="24"/>
        </w:rPr>
        <w:lastRenderedPageBreak/>
        <w:t>3. Основные количественные характеристики системы дошкольного образования</w:t>
      </w:r>
    </w:p>
    <w:p w:rsidR="00335F30" w:rsidRPr="0038540F" w:rsidRDefault="00335F30" w:rsidP="0038540F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108" w:type="dxa"/>
        <w:tblLayout w:type="fixed"/>
        <w:tblLook w:val="00A0"/>
      </w:tblPr>
      <w:tblGrid>
        <w:gridCol w:w="736"/>
        <w:gridCol w:w="4230"/>
        <w:gridCol w:w="1651"/>
        <w:gridCol w:w="1155"/>
        <w:gridCol w:w="1156"/>
        <w:gridCol w:w="1155"/>
        <w:gridCol w:w="1156"/>
        <w:gridCol w:w="1094"/>
        <w:gridCol w:w="1217"/>
        <w:gridCol w:w="1051"/>
      </w:tblGrid>
      <w:tr w:rsidR="00335F30" w:rsidRPr="0038540F" w:rsidTr="00215E78">
        <w:trPr>
          <w:cantSplit/>
          <w:trHeight w:val="146"/>
          <w:tblHeader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b/>
                <w:sz w:val="24"/>
                <w:szCs w:val="24"/>
              </w:rPr>
              <w:t>2012 год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b/>
                <w:sz w:val="24"/>
                <w:szCs w:val="24"/>
              </w:rPr>
              <w:t>2013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b/>
                <w:sz w:val="24"/>
                <w:szCs w:val="24"/>
              </w:rPr>
              <w:t>2014 год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</w:tr>
      <w:tr w:rsidR="00335F30" w:rsidRPr="0038540F" w:rsidTr="00215E78">
        <w:trPr>
          <w:cantSplit/>
          <w:trHeight w:val="146"/>
          <w:tblHeader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35F30" w:rsidRPr="0038540F" w:rsidTr="00215E78">
        <w:trPr>
          <w:cantSplit/>
          <w:trHeight w:val="14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Численность детей в возрасте 1–7 лет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8C42C5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3214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8C42C5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3203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8C42C5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3220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8C42C5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</w:tr>
      <w:tr w:rsidR="00335F30" w:rsidRPr="0038540F" w:rsidTr="00215E78">
        <w:trPr>
          <w:cantSplit/>
          <w:trHeight w:val="14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Охват детей программами дошкольного образования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8C42C5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8C42C5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8C42C5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8C42C5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335F30" w:rsidRPr="0038540F" w:rsidTr="00215E78">
        <w:trPr>
          <w:cantSplit/>
          <w:trHeight w:val="14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Численность воспитанников дошкольных образовательных  организаций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8C42C5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1312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8C42C5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1407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FB6B93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C42C5"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FB6B93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</w:tr>
      <w:tr w:rsidR="00335F30" w:rsidRPr="0038540F" w:rsidTr="00215E78">
        <w:trPr>
          <w:cantSplit/>
          <w:trHeight w:val="14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0" w:rsidRPr="0038540F" w:rsidRDefault="00E61ACA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5F30" w:rsidRPr="00385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Инструменты сокращения очереди в дошкольные образовательные организации (ежегодно) – всего,</w:t>
            </w:r>
          </w:p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9E13A7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9E13A7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9E13A7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9E13A7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5F30" w:rsidRPr="0038540F" w:rsidTr="00215E78">
        <w:trPr>
          <w:cantSplit/>
          <w:trHeight w:val="14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0" w:rsidRPr="0038540F" w:rsidRDefault="00E61ACA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5F30" w:rsidRPr="0038540F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за счет увеличения числа мест в группах кратковременного пребывания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9E13A7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9E13A7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9E13A7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8C42C5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5F30" w:rsidRPr="0038540F" w:rsidTr="00215E78">
        <w:trPr>
          <w:cantSplit/>
          <w:trHeight w:val="14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0" w:rsidRPr="0038540F" w:rsidRDefault="00E61ACA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5F30" w:rsidRPr="0038540F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 xml:space="preserve">за счет расширения альтернативных форм дошкольного образования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8C42C5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9E13A7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9E13A7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6E7176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5F30" w:rsidRPr="0038540F" w:rsidTr="00215E78">
        <w:trPr>
          <w:cantSplit/>
          <w:trHeight w:val="14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0" w:rsidRPr="0038540F" w:rsidRDefault="00E61ACA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5F30" w:rsidRPr="0038540F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за счет вновь создаваемых мест в дошкольных образовательных организациях – всего,</w:t>
            </w:r>
          </w:p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2128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6E7176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6E7176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6E7176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5F30" w:rsidRPr="0038540F" w:rsidTr="00215E78">
        <w:trPr>
          <w:cantSplit/>
          <w:trHeight w:val="14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0" w:rsidRPr="0038540F" w:rsidRDefault="00E61ACA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5F30" w:rsidRPr="0038540F">
              <w:rPr>
                <w:rFonts w:ascii="Times New Roman" w:hAnsi="Times New Roman" w:cs="Times New Roman"/>
                <w:sz w:val="24"/>
                <w:szCs w:val="24"/>
              </w:rPr>
              <w:t>.3.1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строительство новых зданий дошкольных образовательных организаций</w:t>
            </w:r>
            <w:r w:rsidRPr="0038540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выкуп зданий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6E7176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6E7176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6E7176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6E7176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5F30" w:rsidRPr="0038540F" w:rsidTr="00215E78">
        <w:trPr>
          <w:cantSplit/>
          <w:trHeight w:val="111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0" w:rsidRPr="0038540F" w:rsidRDefault="00E61ACA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5F30" w:rsidRPr="0038540F">
              <w:rPr>
                <w:rFonts w:ascii="Times New Roman" w:hAnsi="Times New Roman" w:cs="Times New Roman"/>
                <w:sz w:val="24"/>
                <w:szCs w:val="24"/>
              </w:rPr>
              <w:t>.3.2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в функционирующих дошкольных образовательных организациях (реконструкция)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8540F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8540F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8540F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0A7C9E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35F30" w:rsidRPr="00215E78" w:rsidRDefault="00335F30">
      <w:pPr>
        <w:rPr>
          <w:color w:val="000000"/>
          <w:sz w:val="20"/>
          <w:szCs w:val="20"/>
        </w:rPr>
      </w:pPr>
    </w:p>
    <w:p w:rsidR="00335F30" w:rsidRPr="00215E78" w:rsidRDefault="00335F30" w:rsidP="00335F30">
      <w:pPr>
        <w:rPr>
          <w:sz w:val="20"/>
          <w:szCs w:val="20"/>
        </w:rPr>
      </w:pPr>
    </w:p>
    <w:p w:rsidR="00335F30" w:rsidRPr="00215E78" w:rsidRDefault="00335F30">
      <w:pPr>
        <w:rPr>
          <w:sz w:val="20"/>
          <w:szCs w:val="20"/>
        </w:rPr>
      </w:pPr>
      <w:r w:rsidRPr="00215E78">
        <w:rPr>
          <w:sz w:val="20"/>
          <w:szCs w:val="20"/>
        </w:rPr>
        <w:br w:type="page"/>
      </w:r>
    </w:p>
    <w:tbl>
      <w:tblPr>
        <w:tblW w:w="16403" w:type="dxa"/>
        <w:tblInd w:w="108" w:type="dxa"/>
        <w:tblLayout w:type="fixed"/>
        <w:tblLook w:val="00A0"/>
      </w:tblPr>
      <w:tblGrid>
        <w:gridCol w:w="736"/>
        <w:gridCol w:w="4230"/>
        <w:gridCol w:w="1651"/>
        <w:gridCol w:w="1155"/>
        <w:gridCol w:w="1156"/>
        <w:gridCol w:w="1155"/>
        <w:gridCol w:w="2958"/>
        <w:gridCol w:w="1094"/>
        <w:gridCol w:w="1217"/>
        <w:gridCol w:w="1051"/>
      </w:tblGrid>
      <w:tr w:rsidR="00335F30" w:rsidRPr="00215E78" w:rsidTr="00215E78">
        <w:trPr>
          <w:cantSplit/>
          <w:trHeight w:val="83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0" w:rsidRPr="0038540F" w:rsidRDefault="00E61ACA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35F30" w:rsidRPr="0038540F">
              <w:rPr>
                <w:rFonts w:ascii="Times New Roman" w:hAnsi="Times New Roman" w:cs="Times New Roman"/>
                <w:sz w:val="24"/>
                <w:szCs w:val="24"/>
              </w:rPr>
              <w:t>.3.3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возврат и реконструкция ранее переданных зданий дошкольных образовательных организаций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6E7176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6E7176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7742B4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6E7176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215E78" w:rsidRDefault="00335F30" w:rsidP="00215E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5E78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215E78" w:rsidRDefault="00335F30" w:rsidP="00215E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5E78">
              <w:rPr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215E78" w:rsidRDefault="00335F30" w:rsidP="00215E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5E78">
              <w:rPr>
                <w:sz w:val="20"/>
                <w:szCs w:val="20"/>
              </w:rPr>
              <w:t>0</w:t>
            </w:r>
          </w:p>
        </w:tc>
      </w:tr>
      <w:tr w:rsidR="00335F30" w:rsidRPr="00215E78" w:rsidTr="00215E78">
        <w:trPr>
          <w:cantSplit/>
          <w:trHeight w:val="71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0" w:rsidRPr="0038540F" w:rsidRDefault="00E61ACA" w:rsidP="0038540F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35F30" w:rsidRPr="0038540F">
              <w:rPr>
                <w:rFonts w:ascii="Times New Roman" w:hAnsi="Times New Roman" w:cs="Times New Roman"/>
                <w:bCs/>
                <w:sz w:val="24"/>
                <w:szCs w:val="24"/>
              </w:rPr>
              <w:t>.3.4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bCs/>
                <w:sz w:val="24"/>
                <w:szCs w:val="24"/>
              </w:rPr>
              <w:t>реконструкция с увеличением мощности дошкольных образовательных организаций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6E7176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6E7176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6E7176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6E7176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215E78" w:rsidRDefault="00335F30" w:rsidP="00215E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5E78">
              <w:rPr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215E78" w:rsidRDefault="00335F30" w:rsidP="00215E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5E78">
              <w:rPr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215E78" w:rsidRDefault="00335F30" w:rsidP="00215E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5E78">
              <w:rPr>
                <w:sz w:val="20"/>
                <w:szCs w:val="20"/>
              </w:rPr>
              <w:t>0</w:t>
            </w:r>
          </w:p>
        </w:tc>
      </w:tr>
      <w:tr w:rsidR="00335F30" w:rsidRPr="00215E78" w:rsidTr="002C274F">
        <w:trPr>
          <w:cantSplit/>
          <w:trHeight w:val="85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0" w:rsidRPr="0038540F" w:rsidRDefault="00E61ACA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5F30" w:rsidRPr="00385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 дошкольных образовательных организаций – всего, </w:t>
            </w:r>
          </w:p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в том числе педагогические работники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 xml:space="preserve">тыс. человек </w:t>
            </w:r>
          </w:p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5F4D9E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  <w:p w:rsidR="005F4D9E" w:rsidRPr="0038540F" w:rsidRDefault="005F4D9E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9E" w:rsidRPr="0038540F" w:rsidRDefault="005F4D9E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5F4D9E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  <w:p w:rsidR="005F4D9E" w:rsidRPr="0038540F" w:rsidRDefault="005F4D9E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9E" w:rsidRPr="0038540F" w:rsidRDefault="005F4D9E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FB6B93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  <w:p w:rsidR="005F4D9E" w:rsidRPr="0038540F" w:rsidRDefault="005F4D9E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9E" w:rsidRPr="0038540F" w:rsidRDefault="00FB6B93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38540F" w:rsidRDefault="00FB6B93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  <w:p w:rsidR="005F4D9E" w:rsidRPr="0038540F" w:rsidRDefault="005F4D9E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9E" w:rsidRPr="0038540F" w:rsidRDefault="005F4D9E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B9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215E78" w:rsidRDefault="00335F30" w:rsidP="00215E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5E78">
              <w:rPr>
                <w:sz w:val="20"/>
                <w:szCs w:val="20"/>
              </w:rPr>
              <w:t>12,8</w:t>
            </w:r>
          </w:p>
          <w:p w:rsidR="00335F30" w:rsidRPr="00215E78" w:rsidRDefault="00335F30" w:rsidP="00215E7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35F30" w:rsidRPr="00215E78" w:rsidRDefault="00335F30" w:rsidP="00215E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5E78">
              <w:rPr>
                <w:sz w:val="20"/>
                <w:szCs w:val="20"/>
              </w:rPr>
              <w:t>5,5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215E78" w:rsidRDefault="00335F30" w:rsidP="00215E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5E78">
              <w:rPr>
                <w:sz w:val="20"/>
                <w:szCs w:val="20"/>
              </w:rPr>
              <w:t>12,9</w:t>
            </w:r>
          </w:p>
          <w:p w:rsidR="00335F30" w:rsidRPr="00215E78" w:rsidRDefault="00335F30" w:rsidP="00215E7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35F30" w:rsidRPr="00215E78" w:rsidRDefault="00335F30" w:rsidP="00215E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5E78">
              <w:rPr>
                <w:sz w:val="20"/>
                <w:szCs w:val="20"/>
              </w:rPr>
              <w:t>5,7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F30" w:rsidRPr="00215E78" w:rsidRDefault="00335F30" w:rsidP="00215E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5E78">
              <w:rPr>
                <w:sz w:val="20"/>
                <w:szCs w:val="20"/>
              </w:rPr>
              <w:t>13,1</w:t>
            </w:r>
          </w:p>
          <w:p w:rsidR="00335F30" w:rsidRPr="00215E78" w:rsidRDefault="00335F30" w:rsidP="00215E7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35F30" w:rsidRPr="00215E78" w:rsidRDefault="00335F30" w:rsidP="00215E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15E78">
              <w:rPr>
                <w:sz w:val="20"/>
                <w:szCs w:val="20"/>
              </w:rPr>
              <w:t>5,7</w:t>
            </w:r>
          </w:p>
        </w:tc>
      </w:tr>
      <w:tr w:rsidR="00335F30" w:rsidRPr="00215E78" w:rsidTr="002C274F">
        <w:trPr>
          <w:cantSplit/>
          <w:trHeight w:val="67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0" w:rsidRPr="0038540F" w:rsidRDefault="00E61ACA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5F30" w:rsidRPr="00385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E61ACA" w:rsidRDefault="00335F30" w:rsidP="0038540F">
            <w:pPr>
              <w:pStyle w:val="ad"/>
              <w:rPr>
                <w:rFonts w:ascii="Times New Roman" w:hAnsi="Times New Roman" w:cs="Times New Roman"/>
              </w:rPr>
            </w:pPr>
            <w:r w:rsidRPr="00E61ACA">
              <w:rPr>
                <w:rFonts w:ascii="Times New Roman" w:hAnsi="Times New Roman" w:cs="Times New Roman"/>
              </w:rPr>
              <w:t>Численность воспитанников организаций дошкольного образования в расчете на одного педагогического работника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38540F" w:rsidRDefault="009E13A7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38540F" w:rsidRDefault="009E13A7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38540F" w:rsidRDefault="00FB6B93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38540F" w:rsidRDefault="000E5A7F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215E78" w:rsidRDefault="00335F30" w:rsidP="00215E78">
            <w:pPr>
              <w:jc w:val="center"/>
              <w:rPr>
                <w:sz w:val="20"/>
                <w:szCs w:val="20"/>
              </w:rPr>
            </w:pPr>
            <w:r w:rsidRPr="00215E78">
              <w:rPr>
                <w:sz w:val="20"/>
                <w:szCs w:val="20"/>
              </w:rPr>
              <w:t>12,9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215E78" w:rsidRDefault="00335F30" w:rsidP="00215E78">
            <w:pPr>
              <w:jc w:val="center"/>
              <w:rPr>
                <w:sz w:val="20"/>
                <w:szCs w:val="20"/>
              </w:rPr>
            </w:pPr>
            <w:r w:rsidRPr="00215E78">
              <w:rPr>
                <w:sz w:val="20"/>
                <w:szCs w:val="20"/>
              </w:rPr>
              <w:t>12,8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215E78" w:rsidRDefault="00335F30" w:rsidP="00215E78">
            <w:pPr>
              <w:jc w:val="center"/>
              <w:rPr>
                <w:sz w:val="20"/>
                <w:szCs w:val="20"/>
              </w:rPr>
            </w:pPr>
            <w:r w:rsidRPr="00215E78">
              <w:rPr>
                <w:sz w:val="20"/>
                <w:szCs w:val="20"/>
              </w:rPr>
              <w:t>12,9</w:t>
            </w:r>
          </w:p>
        </w:tc>
      </w:tr>
      <w:tr w:rsidR="00335F30" w:rsidRPr="00215E78" w:rsidTr="00215E78">
        <w:trPr>
          <w:cantSplit/>
          <w:trHeight w:val="1128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30" w:rsidRPr="0038540F" w:rsidRDefault="00E61ACA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5F30" w:rsidRPr="003854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E61ACA" w:rsidRDefault="00335F30" w:rsidP="0038540F">
            <w:pPr>
              <w:pStyle w:val="ad"/>
              <w:rPr>
                <w:rFonts w:ascii="Times New Roman" w:hAnsi="Times New Roman" w:cs="Times New Roman"/>
              </w:rPr>
            </w:pPr>
            <w:r w:rsidRPr="00E61ACA">
              <w:rPr>
                <w:rFonts w:ascii="Times New Roman" w:hAnsi="Times New Roman" w:cs="Times New Roman"/>
              </w:rPr>
              <w:t>Удельный вес численности педагогических работников дошкольных образовательных организаций, имеющих педагогическое образование, в общей численности педагогических работников дошкольных образовательных организаций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38540F" w:rsidRDefault="005F4D9E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38540F" w:rsidRDefault="005F4D9E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38540F" w:rsidRDefault="005F4D9E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38540F" w:rsidRDefault="005F4D9E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215E78" w:rsidRDefault="00335F30" w:rsidP="00215E78">
            <w:pPr>
              <w:jc w:val="center"/>
              <w:rPr>
                <w:sz w:val="20"/>
                <w:szCs w:val="20"/>
              </w:rPr>
            </w:pPr>
            <w:r w:rsidRPr="00215E78">
              <w:rPr>
                <w:sz w:val="20"/>
                <w:szCs w:val="20"/>
              </w:rPr>
              <w:t>34,1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215E78" w:rsidRDefault="00335F30" w:rsidP="00215E78">
            <w:pPr>
              <w:jc w:val="center"/>
              <w:rPr>
                <w:sz w:val="20"/>
                <w:szCs w:val="20"/>
              </w:rPr>
            </w:pPr>
            <w:r w:rsidRPr="00215E78">
              <w:rPr>
                <w:sz w:val="20"/>
                <w:szCs w:val="20"/>
              </w:rPr>
              <w:t>34,6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215E78" w:rsidRDefault="00335F30" w:rsidP="00215E78">
            <w:pPr>
              <w:jc w:val="center"/>
              <w:rPr>
                <w:sz w:val="20"/>
                <w:szCs w:val="20"/>
              </w:rPr>
            </w:pPr>
            <w:r w:rsidRPr="00215E78">
              <w:rPr>
                <w:sz w:val="20"/>
                <w:szCs w:val="20"/>
              </w:rPr>
              <w:t>34,9</w:t>
            </w:r>
          </w:p>
        </w:tc>
      </w:tr>
      <w:tr w:rsidR="00335F30" w:rsidRPr="00215E78" w:rsidTr="00215E78">
        <w:trPr>
          <w:cantSplit/>
          <w:trHeight w:val="1128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30" w:rsidRPr="00E61ACA" w:rsidRDefault="00335F30" w:rsidP="0038540F">
            <w:pPr>
              <w:pStyle w:val="ad"/>
              <w:rPr>
                <w:rFonts w:ascii="Times New Roman" w:hAnsi="Times New Roman" w:cs="Times New Roman"/>
              </w:rPr>
            </w:pPr>
            <w:r w:rsidRPr="00E61ACA">
              <w:rPr>
                <w:rFonts w:ascii="Times New Roman" w:hAnsi="Times New Roman" w:cs="Times New Roman"/>
              </w:rPr>
              <w:t>Удельный вес численности педагогических работников  дошкольных образовательных организаций,  прошедших повышение квалификации и (или) профессиональную  переподготовку,  в общей численности педагогических работников дошкольных образовательных организаций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F30" w:rsidRPr="0038540F" w:rsidRDefault="00335F30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8540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38540F" w:rsidRDefault="009E13A7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42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38540F" w:rsidRDefault="007742B4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38540F" w:rsidRDefault="007742B4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38540F" w:rsidRDefault="007742B4" w:rsidP="0038540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215E78" w:rsidRDefault="00335F30" w:rsidP="00215E78">
            <w:pPr>
              <w:jc w:val="center"/>
              <w:rPr>
                <w:sz w:val="20"/>
                <w:szCs w:val="20"/>
              </w:rPr>
            </w:pPr>
            <w:r w:rsidRPr="00215E78">
              <w:rPr>
                <w:sz w:val="20"/>
                <w:szCs w:val="20"/>
              </w:rPr>
              <w:t>15,0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215E78" w:rsidRDefault="00335F30" w:rsidP="00215E78">
            <w:pPr>
              <w:jc w:val="center"/>
              <w:rPr>
                <w:sz w:val="20"/>
                <w:szCs w:val="20"/>
              </w:rPr>
            </w:pPr>
            <w:r w:rsidRPr="00215E78">
              <w:rPr>
                <w:sz w:val="20"/>
                <w:szCs w:val="20"/>
              </w:rPr>
              <w:t>15,2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F30" w:rsidRPr="00215E78" w:rsidRDefault="00335F30" w:rsidP="00215E78">
            <w:pPr>
              <w:jc w:val="center"/>
              <w:rPr>
                <w:sz w:val="20"/>
                <w:szCs w:val="20"/>
              </w:rPr>
            </w:pPr>
            <w:r w:rsidRPr="00215E78">
              <w:rPr>
                <w:sz w:val="20"/>
                <w:szCs w:val="20"/>
              </w:rPr>
              <w:t>15,4</w:t>
            </w:r>
          </w:p>
        </w:tc>
      </w:tr>
    </w:tbl>
    <w:p w:rsidR="00335F30" w:rsidRPr="00215E78" w:rsidRDefault="00335F30" w:rsidP="00335F30">
      <w:pPr>
        <w:shd w:val="clear" w:color="auto" w:fill="FFFFFF"/>
        <w:jc w:val="center"/>
        <w:rPr>
          <w:spacing w:val="-1"/>
          <w:sz w:val="20"/>
          <w:szCs w:val="20"/>
        </w:rPr>
      </w:pPr>
    </w:p>
    <w:p w:rsidR="00335F30" w:rsidRPr="00215E78" w:rsidRDefault="00335F30" w:rsidP="00335F30">
      <w:pPr>
        <w:shd w:val="clear" w:color="auto" w:fill="FFFFFF"/>
        <w:rPr>
          <w:spacing w:val="-1"/>
          <w:sz w:val="20"/>
          <w:szCs w:val="20"/>
        </w:rPr>
      </w:pPr>
    </w:p>
    <w:p w:rsidR="00335F30" w:rsidRPr="00215E78" w:rsidRDefault="00335F30" w:rsidP="00335F30">
      <w:pPr>
        <w:shd w:val="clear" w:color="auto" w:fill="FFFFFF"/>
        <w:rPr>
          <w:sz w:val="20"/>
          <w:szCs w:val="20"/>
        </w:rPr>
        <w:sectPr w:rsidR="00335F30" w:rsidRPr="00215E78" w:rsidSect="0038540F">
          <w:pgSz w:w="11909" w:h="16834"/>
          <w:pgMar w:top="709" w:right="569" w:bottom="567" w:left="730" w:header="720" w:footer="720" w:gutter="0"/>
          <w:cols w:space="60"/>
          <w:noEndnote/>
          <w:docGrid w:linePitch="299"/>
        </w:sectPr>
      </w:pPr>
    </w:p>
    <w:p w:rsidR="001F282A" w:rsidRPr="000A7C9E" w:rsidRDefault="00335F30" w:rsidP="000A7C9E">
      <w:pPr>
        <w:pStyle w:val="ad"/>
        <w:rPr>
          <w:rFonts w:ascii="Times New Roman" w:hAnsi="Times New Roman" w:cs="Times New Roman"/>
          <w:sz w:val="24"/>
          <w:szCs w:val="24"/>
        </w:rPr>
      </w:pPr>
      <w:r w:rsidRPr="000A7C9E">
        <w:rPr>
          <w:rFonts w:ascii="Times New Roman" w:hAnsi="Times New Roman" w:cs="Times New Roman"/>
          <w:sz w:val="24"/>
          <w:szCs w:val="24"/>
        </w:rPr>
        <w:lastRenderedPageBreak/>
        <w:t>4. Мероприятия по повышению эффективности и качества услуг в сфере дошкольного образования,</w:t>
      </w:r>
    </w:p>
    <w:p w:rsidR="00335F30" w:rsidRPr="000A7C9E" w:rsidRDefault="00335F30" w:rsidP="000A7C9E">
      <w:pPr>
        <w:pStyle w:val="ad"/>
        <w:rPr>
          <w:rFonts w:ascii="Times New Roman" w:hAnsi="Times New Roman" w:cs="Times New Roman"/>
          <w:sz w:val="24"/>
          <w:szCs w:val="24"/>
        </w:rPr>
      </w:pPr>
      <w:r w:rsidRPr="000A7C9E">
        <w:rPr>
          <w:rFonts w:ascii="Times New Roman" w:hAnsi="Times New Roman" w:cs="Times New Roman"/>
          <w:sz w:val="24"/>
          <w:szCs w:val="24"/>
        </w:rPr>
        <w:t>соотнесенные с этапами перехода к эффективному контракту</w:t>
      </w:r>
    </w:p>
    <w:p w:rsidR="00335F30" w:rsidRPr="000A7C9E" w:rsidRDefault="00335F30" w:rsidP="000A7C9E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1"/>
        <w:gridCol w:w="4686"/>
        <w:gridCol w:w="3486"/>
        <w:gridCol w:w="1828"/>
        <w:gridCol w:w="3649"/>
      </w:tblGrid>
      <w:tr w:rsidR="00335F30" w:rsidRPr="000A7C9E" w:rsidTr="00DF13FD">
        <w:trPr>
          <w:trHeight w:val="300"/>
        </w:trPr>
        <w:tc>
          <w:tcPr>
            <w:tcW w:w="881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Сроки реализации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</w:tr>
    </w:tbl>
    <w:p w:rsidR="00335F30" w:rsidRPr="000A7C9E" w:rsidRDefault="00335F30" w:rsidP="000A7C9E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1"/>
        <w:gridCol w:w="4686"/>
        <w:gridCol w:w="3486"/>
        <w:gridCol w:w="1828"/>
        <w:gridCol w:w="3649"/>
      </w:tblGrid>
      <w:tr w:rsidR="00335F30" w:rsidRPr="000A7C9E" w:rsidTr="00DF13FD">
        <w:trPr>
          <w:trHeight w:val="300"/>
          <w:tblHeader/>
        </w:trPr>
        <w:tc>
          <w:tcPr>
            <w:tcW w:w="881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5F30" w:rsidRPr="000A7C9E" w:rsidTr="00215E78">
        <w:trPr>
          <w:trHeight w:val="568"/>
        </w:trPr>
        <w:tc>
          <w:tcPr>
            <w:tcW w:w="14530" w:type="dxa"/>
            <w:gridSpan w:val="5"/>
          </w:tcPr>
          <w:p w:rsidR="00335F30" w:rsidRPr="000A7C9E" w:rsidRDefault="00335F30" w:rsidP="000A7C9E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мероприятий, направленных на ликвидацию очередности на зачисление детей</w:t>
            </w:r>
          </w:p>
          <w:p w:rsidR="00335F30" w:rsidRPr="000A7C9E" w:rsidRDefault="00335F30" w:rsidP="000A7C9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b/>
                <w:sz w:val="24"/>
                <w:szCs w:val="24"/>
              </w:rPr>
              <w:t>в дошкольные образовательные организации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Подготовительная работа для  заключения соглашения между Министерством образования и науки Российской Федерации и Министерством образования, науки и молодежной политики Забайкальского края на получение субсидии на реализацию программы развития  системы дошкольного образования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образования, науки и молодежной политики Забайкальского края, </w:t>
            </w:r>
          </w:p>
          <w:p w:rsidR="00335F30" w:rsidRPr="000A7C9E" w:rsidRDefault="001F282A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6F91" w:rsidRPr="000A7C9E">
              <w:rPr>
                <w:rFonts w:ascii="Times New Roman" w:hAnsi="Times New Roman" w:cs="Times New Roman"/>
                <w:sz w:val="24"/>
                <w:szCs w:val="24"/>
              </w:rPr>
              <w:t>дминистрация муниципального района «Оловяннинский район»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D16F91" w:rsidRPr="000A7C9E">
              <w:rPr>
                <w:rFonts w:ascii="Times New Roman" w:hAnsi="Times New Roman" w:cs="Times New Roman"/>
                <w:sz w:val="24"/>
                <w:szCs w:val="24"/>
              </w:rPr>
              <w:t>- 2014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школе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подготовка и реализация плана мероприятий по созданию дополнительных мест для детей дошкольного возраста в образовате</w:t>
            </w:r>
            <w:r w:rsidR="00D16F91"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льных учреждениях муниципального района «Оловяннинский район»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6" w:type="dxa"/>
          </w:tcPr>
          <w:p w:rsidR="00335F30" w:rsidRPr="000A7C9E" w:rsidRDefault="001F282A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6F91" w:rsidRPr="000A7C9E">
              <w:rPr>
                <w:rFonts w:ascii="Times New Roman" w:hAnsi="Times New Roman" w:cs="Times New Roman"/>
                <w:sz w:val="24"/>
                <w:szCs w:val="24"/>
              </w:rPr>
              <w:t>дминистрация муниципального района «Оловяннинский район»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D16F91" w:rsidRPr="000A7C9E">
              <w:rPr>
                <w:rFonts w:ascii="Times New Roman" w:hAnsi="Times New Roman" w:cs="Times New Roman"/>
                <w:sz w:val="24"/>
                <w:szCs w:val="24"/>
              </w:rPr>
              <w:t>- 2014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План  мероприятий по созданию дополнительных мест для детей дошкольного возраста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обработка и уточнение поступивших данных, представленных муниц</w:t>
            </w:r>
            <w:r w:rsidR="00176E19"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ипальным  районом «Оловяннинский район»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 о планах создания дополнительных мест для детей дошкольного возраста 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молодежной политики Забайкальского края</w:t>
            </w:r>
          </w:p>
          <w:p w:rsidR="00176E19" w:rsidRPr="000A7C9E" w:rsidRDefault="00ED4A54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6E19" w:rsidRPr="000A7C9E">
              <w:rPr>
                <w:rFonts w:ascii="Times New Roman" w:hAnsi="Times New Roman" w:cs="Times New Roman"/>
                <w:sz w:val="24"/>
                <w:szCs w:val="24"/>
              </w:rPr>
              <w:t>дминистрация муниципального района «Оловяннинский район»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D16F91" w:rsidRPr="000A7C9E">
              <w:rPr>
                <w:rFonts w:ascii="Times New Roman" w:hAnsi="Times New Roman" w:cs="Times New Roman"/>
                <w:sz w:val="24"/>
                <w:szCs w:val="24"/>
              </w:rPr>
              <w:t>- 2014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Систематизация данных, представленных мун</w:t>
            </w:r>
            <w:r w:rsidR="00176E19" w:rsidRPr="000A7C9E">
              <w:rPr>
                <w:rFonts w:ascii="Times New Roman" w:hAnsi="Times New Roman" w:cs="Times New Roman"/>
                <w:sz w:val="24"/>
                <w:szCs w:val="24"/>
              </w:rPr>
              <w:t>иципальным районом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анализ информаци</w:t>
            </w:r>
            <w:r w:rsidR="00176E19" w:rsidRPr="000A7C9E">
              <w:rPr>
                <w:rFonts w:ascii="Times New Roman" w:hAnsi="Times New Roman" w:cs="Times New Roman"/>
                <w:sz w:val="24"/>
                <w:szCs w:val="24"/>
              </w:rPr>
              <w:t>и, представленной муниципальным районом «Оловяннинский район»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о планах создания дополнительных мест для детей дошкольного возраста</w:t>
            </w:r>
          </w:p>
        </w:tc>
        <w:tc>
          <w:tcPr>
            <w:tcW w:w="3486" w:type="dxa"/>
          </w:tcPr>
          <w:p w:rsidR="00335F30" w:rsidRPr="000A7C9E" w:rsidRDefault="00ED4A54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6F91" w:rsidRPr="000A7C9E">
              <w:rPr>
                <w:rFonts w:ascii="Times New Roman" w:hAnsi="Times New Roman" w:cs="Times New Roman"/>
                <w:sz w:val="24"/>
                <w:szCs w:val="24"/>
              </w:rPr>
              <w:t>дминистрация муниципального района «Оловяннинский район»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176E19" w:rsidRPr="000A7C9E">
              <w:rPr>
                <w:rFonts w:ascii="Times New Roman" w:hAnsi="Times New Roman" w:cs="Times New Roman"/>
                <w:sz w:val="24"/>
                <w:szCs w:val="24"/>
              </w:rPr>
              <w:t>,2014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Анализ информаци</w:t>
            </w:r>
            <w:r w:rsidR="00176E19" w:rsidRPr="000A7C9E">
              <w:rPr>
                <w:rFonts w:ascii="Times New Roman" w:hAnsi="Times New Roman" w:cs="Times New Roman"/>
                <w:sz w:val="24"/>
                <w:szCs w:val="24"/>
              </w:rPr>
              <w:t>и, представленной муниципальным районом</w:t>
            </w:r>
            <w:r w:rsidR="00ED4A54"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и реализация плана мероприятий по созданию дополнительных мест для детей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возраста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образования, науки и молодежной политики Забайкальского края</w:t>
            </w:r>
          </w:p>
          <w:p w:rsidR="00176E19" w:rsidRPr="000A7C9E" w:rsidRDefault="00ED4A54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176E19" w:rsidRPr="000A7C9E">
              <w:rPr>
                <w:rFonts w:ascii="Times New Roman" w:hAnsi="Times New Roman" w:cs="Times New Roman"/>
                <w:sz w:val="24"/>
                <w:szCs w:val="24"/>
              </w:rPr>
              <w:t>дминистрация муниципального района «Оловяннинский район»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</w:t>
            </w:r>
            <w:r w:rsidR="00176E19" w:rsidRPr="000A7C9E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образования, науки и молодежной политики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Забайкальского края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24643B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</w:rPr>
            </w:pPr>
            <w:r w:rsidRPr="000A7C9E">
              <w:rPr>
                <w:rFonts w:ascii="Times New Roman" w:hAnsi="Times New Roman" w:cs="Times New Roman"/>
              </w:rPr>
              <w:t>Реализация</w:t>
            </w:r>
            <w:r w:rsidR="00C41EC5" w:rsidRPr="000A7C9E">
              <w:rPr>
                <w:rFonts w:ascii="Times New Roman" w:hAnsi="Times New Roman" w:cs="Times New Roman"/>
              </w:rPr>
              <w:t xml:space="preserve"> программных мероприятий районной</w:t>
            </w:r>
            <w:r w:rsidRPr="000A7C9E">
              <w:rPr>
                <w:rFonts w:ascii="Times New Roman" w:hAnsi="Times New Roman" w:cs="Times New Roman"/>
              </w:rPr>
              <w:t xml:space="preserve"> долгосрочной целевой </w:t>
            </w:r>
            <w:hyperlink r:id="rId8" w:history="1">
              <w:r w:rsidRPr="000A7C9E">
                <w:rPr>
                  <w:rFonts w:ascii="Times New Roman" w:hAnsi="Times New Roman" w:cs="Times New Roman"/>
                </w:rPr>
                <w:t>программ</w:t>
              </w:r>
            </w:hyperlink>
            <w:r w:rsidRPr="000A7C9E">
              <w:rPr>
                <w:rFonts w:ascii="Times New Roman" w:hAnsi="Times New Roman" w:cs="Times New Roman"/>
              </w:rPr>
              <w:t>ы «Развитие системы</w:t>
            </w:r>
            <w:r w:rsidR="00C41EC5" w:rsidRPr="000A7C9E">
              <w:rPr>
                <w:rFonts w:ascii="Times New Roman" w:hAnsi="Times New Roman" w:cs="Times New Roman"/>
              </w:rPr>
              <w:t xml:space="preserve"> дошкольного образования на 2012</w:t>
            </w:r>
            <w:r w:rsidRPr="000A7C9E">
              <w:rPr>
                <w:rFonts w:ascii="Times New Roman" w:hAnsi="Times New Roman" w:cs="Times New Roman"/>
              </w:rPr>
              <w:t>-2015 годы</w:t>
            </w:r>
            <w:r w:rsidR="00C41EC5" w:rsidRPr="000A7C9E">
              <w:rPr>
                <w:rFonts w:ascii="Times New Roman" w:hAnsi="Times New Roman" w:cs="Times New Roman"/>
              </w:rPr>
              <w:t xml:space="preserve"> в Оловяннинском районе</w:t>
            </w:r>
            <w:r w:rsidRPr="000A7C9E">
              <w:rPr>
                <w:rFonts w:ascii="Times New Roman" w:hAnsi="Times New Roman" w:cs="Times New Roman"/>
              </w:rPr>
              <w:t xml:space="preserve">» по основным направлениям программы: </w:t>
            </w:r>
          </w:p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</w:rPr>
            </w:pPr>
            <w:r w:rsidRPr="000A7C9E">
              <w:rPr>
                <w:rFonts w:ascii="Times New Roman" w:hAnsi="Times New Roman" w:cs="Times New Roman"/>
              </w:rPr>
              <w:t>техническая укрепленность конструктивных элементов зданий и сооружений муниципальных дошкольных образовательных учреждений;</w:t>
            </w:r>
          </w:p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</w:rPr>
            </w:pPr>
            <w:r w:rsidRPr="000A7C9E">
              <w:rPr>
                <w:rFonts w:ascii="Times New Roman" w:hAnsi="Times New Roman" w:cs="Times New Roman"/>
              </w:rPr>
              <w:t>открытие дополнительных групп на базе муниципальных дошкольных образовательных учреждений; открытие групп дошкольного образования на базе муниципальных общеобразовательных учреждений;</w:t>
            </w:r>
          </w:p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</w:rPr>
            </w:pPr>
            <w:r w:rsidRPr="000A7C9E">
              <w:rPr>
                <w:rFonts w:ascii="Times New Roman" w:hAnsi="Times New Roman" w:cs="Times New Roman"/>
              </w:rPr>
              <w:t xml:space="preserve">расширение сети групп предшкольной подготовки на базе муниципальных образовательных учреждений; </w:t>
            </w:r>
          </w:p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</w:rPr>
              <w:t>развитие вариативных форм дошкольного образования, а также Региональной дорожной карты по сокращению очередности в дошкольных образовательных учреждениях на 2012-2015 гг.</w:t>
            </w:r>
          </w:p>
        </w:tc>
        <w:tc>
          <w:tcPr>
            <w:tcW w:w="3486" w:type="dxa"/>
          </w:tcPr>
          <w:p w:rsidR="00335F30" w:rsidRPr="000A7C9E" w:rsidRDefault="00C41EC5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«Оловяннинский район»</w:t>
            </w:r>
          </w:p>
          <w:p w:rsidR="00C41EC5" w:rsidRPr="000A7C9E" w:rsidRDefault="00C41EC5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МКУ РКО и ДМ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C41EC5" w:rsidRPr="000A7C9E">
              <w:rPr>
                <w:rFonts w:ascii="Times New Roman" w:hAnsi="Times New Roman" w:cs="Times New Roman"/>
                <w:sz w:val="24"/>
                <w:szCs w:val="24"/>
              </w:rPr>
              <w:t>-2014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Достижение целевых показателей программы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24643B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между Министерством образования, науки и молодежной политики Забайка</w:t>
            </w:r>
            <w:r w:rsidR="00C41EC5" w:rsidRPr="000A7C9E">
              <w:rPr>
                <w:rFonts w:ascii="Times New Roman" w:hAnsi="Times New Roman" w:cs="Times New Roman"/>
                <w:sz w:val="24"/>
                <w:szCs w:val="24"/>
              </w:rPr>
              <w:t>льского края  и администрацией муниципального образования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образования, науки и молодежной политики Забайкальского края, </w:t>
            </w:r>
          </w:p>
          <w:p w:rsidR="00C41EC5" w:rsidRPr="000A7C9E" w:rsidRDefault="00ED4A54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41EC5" w:rsidRPr="000A7C9E">
              <w:rPr>
                <w:rFonts w:ascii="Times New Roman" w:hAnsi="Times New Roman" w:cs="Times New Roman"/>
                <w:sz w:val="24"/>
                <w:szCs w:val="24"/>
              </w:rPr>
              <w:t>дминистрация муниципального района «Оловяннинский район»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C41EC5"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, 2014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двустороннего обязательства по выполнению запланированных мероприятий по развитию дошкольного образования и сокращению очередности в дошкольные образовательные учреждения 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24643B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335F30" w:rsidRPr="000A7C9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информирование глав</w:t>
            </w:r>
            <w:r w:rsidR="00C41EC5" w:rsidRPr="000A7C9E">
              <w:rPr>
                <w:rFonts w:ascii="Times New Roman" w:hAnsi="Times New Roman" w:cs="Times New Roman"/>
                <w:sz w:val="24"/>
                <w:szCs w:val="24"/>
              </w:rPr>
              <w:t>ы муниципального района «Оловяннинский район»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C41EC5" w:rsidRPr="000A7C9E">
              <w:rPr>
                <w:rFonts w:ascii="Times New Roman" w:hAnsi="Times New Roman" w:cs="Times New Roman"/>
                <w:sz w:val="24"/>
                <w:szCs w:val="24"/>
              </w:rPr>
              <w:t>председателя МКУ РКО и ДМ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собеседования с министром образования, науки и молодежной политики Забайкальского края</w:t>
            </w:r>
          </w:p>
        </w:tc>
        <w:tc>
          <w:tcPr>
            <w:tcW w:w="3486" w:type="dxa"/>
            <w:vMerge w:val="restart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молодежной политики Забайкальского края</w:t>
            </w:r>
          </w:p>
          <w:p w:rsidR="00C41EC5" w:rsidRPr="000A7C9E" w:rsidRDefault="00ED4A54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41EC5"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муниципального района «Оловяннинский район», МКУ </w:t>
            </w:r>
            <w:r w:rsidR="00C41EC5"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РКО и ДМ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</w:t>
            </w:r>
            <w:r w:rsidR="00C41EC5" w:rsidRPr="000A7C9E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Корректировка данных для заключения соглашения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24643B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 w:rsidR="00335F30" w:rsidRPr="000A7C9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86" w:type="dxa"/>
          </w:tcPr>
          <w:p w:rsidR="00335F30" w:rsidRPr="000A7C9E" w:rsidRDefault="00C41EC5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собеседование с главой муниципального района «Оловяннинский район»</w:t>
            </w:r>
            <w:r w:rsidR="00335F30"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образования, в том числе уточнение данных о создании дополнительных мест для детей дошкольного возраста</w:t>
            </w:r>
          </w:p>
        </w:tc>
        <w:tc>
          <w:tcPr>
            <w:tcW w:w="3486" w:type="dxa"/>
            <w:vMerge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C41EC5" w:rsidRPr="000A7C9E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по вопросу расширения доступности дошкольного образования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24643B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 w:rsidR="00335F30" w:rsidRPr="000A7C9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подписание соглашения</w:t>
            </w:r>
          </w:p>
        </w:tc>
        <w:tc>
          <w:tcPr>
            <w:tcW w:w="3486" w:type="dxa"/>
            <w:vMerge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C41EC5" w:rsidRPr="000A7C9E">
              <w:rPr>
                <w:rFonts w:ascii="Times New Roman" w:hAnsi="Times New Roman" w:cs="Times New Roman"/>
                <w:sz w:val="24"/>
                <w:szCs w:val="24"/>
              </w:rPr>
              <w:t>,2014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Подписание соглашения с руководителями муниципальных органов управления образованием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24643B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335F30" w:rsidRPr="000A7C9E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соглашения</w:t>
            </w:r>
          </w:p>
        </w:tc>
        <w:tc>
          <w:tcPr>
            <w:tcW w:w="3486" w:type="dxa"/>
            <w:vMerge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C41EC5" w:rsidRPr="000A7C9E">
              <w:rPr>
                <w:rFonts w:ascii="Times New Roman" w:hAnsi="Times New Roman" w:cs="Times New Roman"/>
                <w:sz w:val="24"/>
                <w:szCs w:val="24"/>
              </w:rPr>
              <w:t>,2014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Достижение целевых индикаторов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24643B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686" w:type="dxa"/>
          </w:tcPr>
          <w:p w:rsidR="00335F30" w:rsidRPr="00DF13FD" w:rsidRDefault="00335F30" w:rsidP="000A7C9E">
            <w:pPr>
              <w:pStyle w:val="ad"/>
              <w:rPr>
                <w:rFonts w:ascii="Times New Roman" w:hAnsi="Times New Roman" w:cs="Times New Roman"/>
              </w:rPr>
            </w:pPr>
            <w:r w:rsidRPr="00DF13FD">
              <w:rPr>
                <w:rFonts w:ascii="Times New Roman" w:hAnsi="Times New Roman" w:cs="Times New Roman"/>
              </w:rPr>
              <w:t>Мониторинг и оценка эффективности реализации программ</w:t>
            </w:r>
            <w:r w:rsidR="00A8000F" w:rsidRPr="00DF13FD">
              <w:rPr>
                <w:rFonts w:ascii="Times New Roman" w:hAnsi="Times New Roman" w:cs="Times New Roman"/>
              </w:rPr>
              <w:t>ы</w:t>
            </w:r>
            <w:r w:rsidRPr="00DF13FD">
              <w:rPr>
                <w:rFonts w:ascii="Times New Roman" w:hAnsi="Times New Roman" w:cs="Times New Roman"/>
              </w:rPr>
              <w:t xml:space="preserve"> развития дошкольного образования:</w:t>
            </w:r>
          </w:p>
          <w:p w:rsidR="00335F30" w:rsidRPr="00DF13FD" w:rsidRDefault="00335F30" w:rsidP="000A7C9E">
            <w:pPr>
              <w:pStyle w:val="ad"/>
              <w:rPr>
                <w:rFonts w:ascii="Times New Roman" w:hAnsi="Times New Roman" w:cs="Times New Roman"/>
              </w:rPr>
            </w:pPr>
            <w:r w:rsidRPr="00DF13FD">
              <w:rPr>
                <w:rFonts w:ascii="Times New Roman" w:hAnsi="Times New Roman" w:cs="Times New Roman"/>
              </w:rPr>
              <w:t>осуществление контроля за ходом и результатами реализации органами местного самоуправления полномочий по обеспечению доступного качественного дошкольного образования с указанием размера средств, предусмотренных консолидированным бюджетом Забайкальского края;</w:t>
            </w:r>
          </w:p>
          <w:p w:rsidR="00335F30" w:rsidRPr="00DF13FD" w:rsidRDefault="00335F30" w:rsidP="000A7C9E">
            <w:pPr>
              <w:pStyle w:val="ad"/>
              <w:rPr>
                <w:rFonts w:ascii="Times New Roman" w:hAnsi="Times New Roman" w:cs="Times New Roman"/>
                <w:i/>
              </w:rPr>
            </w:pPr>
            <w:r w:rsidRPr="00DF13FD">
              <w:rPr>
                <w:rFonts w:ascii="Times New Roman" w:hAnsi="Times New Roman" w:cs="Times New Roman"/>
              </w:rPr>
              <w:t xml:space="preserve">контроль за реализацией мероприятий, указанных в соглашении, и достижение целевых индикаторов по ликвидации очередности в дошкольные образовательные организации  для детей в возрасте от 3 до 7 лет; </w:t>
            </w:r>
          </w:p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F13FD">
              <w:rPr>
                <w:rFonts w:ascii="Times New Roman" w:hAnsi="Times New Roman" w:cs="Times New Roman"/>
              </w:rPr>
              <w:t>аналитический отчет о достижении показателей по созданию дополнительных мест для детей дошкольного возраста в соответствии с соглашениями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молодежной политики Забайкальского края, муниципальные органы управления образованием</w:t>
            </w:r>
          </w:p>
          <w:p w:rsidR="00A8000F" w:rsidRPr="000A7C9E" w:rsidRDefault="00ED4A54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000F" w:rsidRPr="000A7C9E">
              <w:rPr>
                <w:rFonts w:ascii="Times New Roman" w:hAnsi="Times New Roman" w:cs="Times New Roman"/>
                <w:sz w:val="24"/>
                <w:szCs w:val="24"/>
              </w:rPr>
              <w:t>дминистрация муниципального района «Оловяннинский район», МКУ РКО и ДМ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2013-2018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реализацией мероприятий, указанных в соглашении, и достижение целевых индикаторов по ликвидации очередности в дошкольные образовательные учреждения для детей в возрасте от 3 до 7 лет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24643B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Представление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отчета в Министерство образования и науки Российской Федерации о реализации в </w:t>
            </w:r>
            <w:r w:rsidR="00A8000F"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района «Оловяннинский район»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развития дошкольного образования, включая показатели развития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образования, в соответствии с соглашениями</w:t>
            </w:r>
          </w:p>
        </w:tc>
        <w:tc>
          <w:tcPr>
            <w:tcW w:w="3486" w:type="dxa"/>
          </w:tcPr>
          <w:p w:rsidR="00335F30" w:rsidRPr="000A7C9E" w:rsidRDefault="00ED4A54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A8000F" w:rsidRPr="000A7C9E">
              <w:rPr>
                <w:rFonts w:ascii="Times New Roman" w:hAnsi="Times New Roman" w:cs="Times New Roman"/>
                <w:sz w:val="24"/>
                <w:szCs w:val="24"/>
              </w:rPr>
              <w:t>дминистрация муниципального района «Оловяннинский район»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2013-2018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Отчет о реализации программы развития дошкольного образования, включая показатели развития дошкольного образования, в соответствии с соглашением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в государственных (муниципальных) образовательных организациях различных типов, а также вариативных форм дошкольного образования</w:t>
            </w:r>
          </w:p>
        </w:tc>
        <w:tc>
          <w:tcPr>
            <w:tcW w:w="3486" w:type="dxa"/>
          </w:tcPr>
          <w:p w:rsidR="00335F30" w:rsidRPr="000A7C9E" w:rsidRDefault="00ED4A54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000F" w:rsidRPr="000A7C9E">
              <w:rPr>
                <w:rFonts w:ascii="Times New Roman" w:hAnsi="Times New Roman" w:cs="Times New Roman"/>
                <w:sz w:val="24"/>
                <w:szCs w:val="24"/>
              </w:rPr>
              <w:t>дминистрация муниципального района «Оловяннинский район»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2013-2014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школе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Обновление требований к условиям предоставления услуг дошкольного образования и мониторинг их выполнения: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Забайкальскому краю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2013-2015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доступностью и качеством реализации программ дошкольного образования.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обновление регулирующих документов (требований санитарных, строительных норм, пожарной безопасности и др.) для обеспечения условий для развития разных форм дошкольного образования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Забайкальскому краю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2013-2015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разных форм дошкольного образования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анализ предписаний надзорных органов с целью обеспечения минимизации регулирующих требований к организации дошкольного образования при сохранении качества услуг и безопасности условий их предоставления: </w:t>
            </w:r>
          </w:p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организация сбора информации и анализ предписаний надзорных органов;</w:t>
            </w:r>
          </w:p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формирование предложений по обеспечению минимизации регулирующих требований к организации дошкольного образования при сохранении качества услуг и безопасности условий их предоставления.</w:t>
            </w:r>
          </w:p>
        </w:tc>
        <w:tc>
          <w:tcPr>
            <w:tcW w:w="3486" w:type="dxa"/>
          </w:tcPr>
          <w:p w:rsidR="00F10D4B" w:rsidRPr="000A7C9E" w:rsidRDefault="00ED4A54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0D4B" w:rsidRPr="000A7C9E">
              <w:rPr>
                <w:rFonts w:ascii="Times New Roman" w:hAnsi="Times New Roman" w:cs="Times New Roman"/>
                <w:sz w:val="24"/>
                <w:szCs w:val="24"/>
              </w:rPr>
              <w:t>дминистрация муниципального района «Оловяннинский район»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2014-2018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Обеспечение минимизации регулирующих требований к организации дошкольного образования при сохранении качества услуг и безопасности условий их предоставления</w:t>
            </w:r>
          </w:p>
        </w:tc>
      </w:tr>
      <w:tr w:rsidR="00335F30" w:rsidRPr="000A7C9E" w:rsidTr="00215E78">
        <w:tc>
          <w:tcPr>
            <w:tcW w:w="14530" w:type="dxa"/>
            <w:gridSpan w:val="5"/>
          </w:tcPr>
          <w:p w:rsidR="0024643B" w:rsidRPr="000A7C9E" w:rsidRDefault="0024643B" w:rsidP="000A7C9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F30" w:rsidRPr="000A7C9E" w:rsidRDefault="00335F30" w:rsidP="000A7C9E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высокого качества услуг дошкольного образования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24643B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федеральных государственных образовательных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стандартов дошкольного образования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Минис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терство образования, науки и молодежной политики Забайкальского края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F10D4B"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«Оловяннинский район»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руководителей дошкольных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2013- 2016 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школе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24643B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  <w:r w:rsidR="00335F30"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.1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разработка и принятие региональной </w:t>
            </w:r>
            <w:r w:rsidRPr="000A7C9E">
              <w:rPr>
                <w:rStyle w:val="FontStyle71"/>
                <w:rFonts w:cs="Times New Roman"/>
                <w:sz w:val="24"/>
                <w:szCs w:val="24"/>
              </w:rPr>
              <w:t>концепции качества дошкольного образования.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образования, науки и молодежной политики Забайкальского края, ЗабКИПРО и АИПКРСС 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2013</w:t>
            </w:r>
            <w:r w:rsidR="00ED4A54"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,2014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нормативно-правового акта, утверждающего 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региональную  </w:t>
            </w:r>
            <w:r w:rsidRPr="000A7C9E">
              <w:rPr>
                <w:rStyle w:val="FontStyle71"/>
                <w:rFonts w:cs="Times New Roman"/>
                <w:sz w:val="24"/>
                <w:szCs w:val="24"/>
              </w:rPr>
              <w:t>концепцию качества дошкольного образования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24643B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5F30" w:rsidRPr="000A7C9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7C9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организация внедрения стандартов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образования, </w:t>
            </w:r>
            <w:r w:rsidRPr="000A7C9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учитывающих требования к условиям </w:t>
            </w:r>
            <w:r w:rsidRPr="000A7C9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реализации образовательных программ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молодежной политики Забайкальского края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F10D4B"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«Оловяннинский район»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руководителей дошкольных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ED4A54" w:rsidRPr="000A7C9E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Обеспечение современного качества услуг дошкольного образования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0A7C9E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5F30" w:rsidRPr="000A7C9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актуализация образовательных программ в соответствии со стандартами дошкольного образования: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молодежной политики Забайкальского края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F10D4B"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«Оловяннинский район» с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участием руководителей дошкольных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2014-2016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Корректировка образовательных программ в соответствии со стандартами дошкольного образования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0A7C9E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5F30" w:rsidRPr="000A7C9E">
              <w:rPr>
                <w:rFonts w:ascii="Times New Roman" w:hAnsi="Times New Roman" w:cs="Times New Roman"/>
                <w:sz w:val="24"/>
                <w:szCs w:val="24"/>
              </w:rPr>
              <w:t>.3.1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требований к образовательным программам и условиям реализации образовательных программ дошкольного образования, направленных на развитие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способностей, стимулирование инициативности, самостоятельности и ответственности детей дошкольного возраста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Министерство образования, науки и молодежной политики Забайкальского края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10D4B"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10D4B"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района «Оловяннинский район» с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участием руководителей дошкольных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образовательных организаций, ЗабКИПРО и АИПКРСС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2014-2016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локальным актом  дошкольной образовательной организации требований к  образовательной программе,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направленных на развитие способностей, стимулирование инициативности, самостоятельности и ответственности дошкольников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0A7C9E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35F30" w:rsidRPr="000A7C9E">
              <w:rPr>
                <w:rFonts w:ascii="Times New Roman" w:hAnsi="Times New Roman" w:cs="Times New Roman"/>
                <w:sz w:val="24"/>
                <w:szCs w:val="24"/>
              </w:rPr>
              <w:t>.3.2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Разработка основной общеобразовательной программы в соответствии с ФГОС дошкольного образования.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Министерство образования, науки и молодежной политики Забайкальского края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10D4B"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«Оловяннинский район»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руководителей дошкольных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образовательных организаций, ЗабКИПРО и АИПКРСС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2014-2016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Утверждение локальным актом  основной общеобразовательной программы в соответствии с ФГОС дошкольного образования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0A7C9E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5F30" w:rsidRPr="000A7C9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систематизация  критериев оценки личностного результата детей дошкольного возраста при освоении образовательной программы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Министерство образования, науки и молодежной политики Забайкальского края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10D4B"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«Оловяннинский район»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руководителей дошкольных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образовательных организаций, ЗабКИПРО и АИПКРСС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2014-2016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Систематизация  критериев оценки личностного результата детей дошкольного возраста при освоении образовательной программы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0A7C9E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5F30" w:rsidRPr="000A7C9E">
              <w:rPr>
                <w:rFonts w:ascii="Times New Roman" w:hAnsi="Times New Roman" w:cs="Times New Roman"/>
                <w:sz w:val="24"/>
                <w:szCs w:val="24"/>
              </w:rPr>
              <w:t>.3.4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систематизация  критериев оценки </w:t>
            </w:r>
            <w:r w:rsidRPr="000A7C9E">
              <w:rPr>
                <w:rFonts w:ascii="Times New Roman" w:hAnsi="Times New Roman" w:cs="Times New Roman"/>
                <w:bCs/>
                <w:sz w:val="24"/>
                <w:szCs w:val="24"/>
              </w:rPr>
              <w:t>метапредметных</w:t>
            </w:r>
            <w:r w:rsidRPr="000A7C9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0A7C9E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результатов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детьми основой общеобразовательной программы дошкольного образования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Министерство образования, науки и молодежной политики Забайкальского края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10D4B"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«Оловяннинский район»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руководителей дошкольных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образовательных организаций, ЗабКИПРО и АИПКРСС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2014-2016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Систематизация  критериев оценки </w:t>
            </w:r>
            <w:r w:rsidRPr="000A7C9E">
              <w:rPr>
                <w:rFonts w:ascii="Times New Roman" w:hAnsi="Times New Roman" w:cs="Times New Roman"/>
                <w:bCs/>
                <w:sz w:val="24"/>
                <w:szCs w:val="24"/>
              </w:rPr>
              <w:t>метапредметных</w:t>
            </w:r>
            <w:r w:rsidRPr="000A7C9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0A7C9E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результатов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детьми основой общеобразовательной программы дошкольного образования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0A7C9E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35F30" w:rsidRPr="000A7C9E">
              <w:rPr>
                <w:rFonts w:ascii="Times New Roman" w:hAnsi="Times New Roman" w:cs="Times New Roman"/>
                <w:sz w:val="24"/>
                <w:szCs w:val="24"/>
              </w:rPr>
              <w:t>.3.5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систематизация  критериев оценки п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редметных результатов освоения  конкретных образовательных областей основой общеобразовательной программы дошкольного образования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Министерство образования, науки и молодежной политики Забайкальского края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10D4B"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«Оловяннинский район»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руководителей дошкольных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образовательных организаций, ЗабКИПРО и АИПКРСС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2014-2016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Систематизация  критериев оценки п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редметных результатов освоения  конкретных образовательных областей основой общеобразовательной программы дошкольного образования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0A7C9E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системы дошкольного образования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Министерство образования, науки и молодежной политики Забайкальского края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10D4B"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«Оловяннинский район»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руководителей дошкольных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образовательных организаций, ЗабКИПРО и АИПКРСС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, вузы, ССУЗы  Забайкальского края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2013-2018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Повышение удельного веса численности педагогических работников дошкольного образования, получивших педагогическое образование или прошедших переподготовку или повышение квалификации по данному направлению, в общей численности педагогических работников дошкольного образования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0A7C9E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5F30" w:rsidRPr="000A7C9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подготовка, повышение квалификации и переподготовка педагогических работников дошкольного образования: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ЗабКИПРО и АИПКРСС, вузы, ССУЗы  Забайкальского края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2013-2018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компетентности педагогических и руководящих работников дошкольных образовательных организаций</w:t>
            </w:r>
          </w:p>
        </w:tc>
      </w:tr>
      <w:tr w:rsidR="00335F30" w:rsidRPr="000A7C9E" w:rsidTr="00DF13FD">
        <w:trPr>
          <w:trHeight w:val="67"/>
        </w:trPr>
        <w:tc>
          <w:tcPr>
            <w:tcW w:w="881" w:type="dxa"/>
          </w:tcPr>
          <w:p w:rsidR="00335F30" w:rsidRPr="000A7C9E" w:rsidRDefault="000A7C9E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Создание базовых опорных площадок на базе дошкольных образовательных организаций, представляющих лучший опыт и эффективные модели воспитания и социализации детей дошкольного возраста. Проведение стажировок на их базе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Министерство образования, науки и молодежной политики Забайкальского края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8748A"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Администрация муниципального района «Оловяннинский район»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руководителей дошкольных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образовательных организаций, ЗабКИПРО и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АИПКРСС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2013-2018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Тиражирование лучшего опыта и эффективных моделей воспитания и социализации детей дошкольного возраста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0A7C9E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Разработка</w:t>
            </w:r>
            <w:r w:rsidR="0058748A"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внедрение муниципальной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системы оценки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качества дошкольного образования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Министерство образования, науки и молодежной политики Забайкальского края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8748A"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Администрация муниципального района «Оловяннинский район»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руководителей дошкольных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образовательных организаций, ЗабКИПРО и АИПКРСС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2013-2018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Введение оценки деятельности организаций дошкольного образования на основе показателей эффективности их деятельности</w:t>
            </w:r>
          </w:p>
        </w:tc>
      </w:tr>
      <w:tr w:rsidR="00335F30" w:rsidRPr="000A7C9E" w:rsidTr="00215E78">
        <w:tc>
          <w:tcPr>
            <w:tcW w:w="14530" w:type="dxa"/>
            <w:gridSpan w:val="5"/>
          </w:tcPr>
          <w:p w:rsidR="00335F30" w:rsidRDefault="00335F30" w:rsidP="000A7C9E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эффективного контракта в дошкольном образовании</w:t>
            </w:r>
          </w:p>
          <w:p w:rsidR="000A7C9E" w:rsidRPr="000A7C9E" w:rsidRDefault="000A7C9E" w:rsidP="000A7C9E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0A7C9E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механизмов эффективного контракта с педагогическими работниками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организаций дошкольного образования: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Министерство образования, науки и молодежной политики Забайкальского края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670EF"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«Оловяннинский район»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руководителей дошкольных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2013-2014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Отношение среднемесячной заработной платы педагогических работников государственных (муниципальных) образовательных организаций дошкольного образования к средней заработной плате в общем образовании Забайкальского края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0A7C9E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5F30" w:rsidRPr="000A7C9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разработка и апробация моделей эффективного контракта в дошкольном образовании,</w:t>
            </w:r>
          </w:p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Разработка требований к условиям выполнения трудовой деятельности педагогическими и другими категориями работников организаций дошкольных образовательных, направленной на достижение показателей качества этой деятельности (показателей качества, обозначенных в модели «эффективного контракта»)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Министерство образования, науки и молодежной политики Забайкальского края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670EF"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«Оловяннинский район»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руководителей дошкольных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2013-2014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методических семинаров по  разъяснению механизмов эффективного контракта с педагогическими работниками дошкольных образовательных организаций 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0A7C9E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5F30" w:rsidRPr="000A7C9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апробированных моделей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эффективного контракта в дошкольном образовании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Министерство образования,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науки и молодежной политики Забайкальского края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670EF"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«Оловяннинский район»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руководителей дошкольных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2013-2014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опорных площадок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апробации моделей эффективного контракта в дошкольном образовании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0A7C9E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35F30" w:rsidRPr="000A7C9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Планирование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расходов местных бюджетов на повышение оплаты труда педагогических работников дошкольных образовательных организаций в соответствии с Указом Президента Российской Федерации от 7 мая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A7C9E">
                <w:rPr>
                  <w:rFonts w:ascii="Times New Roman" w:hAnsi="Times New Roman" w:cs="Times New Roman"/>
                  <w:sz w:val="24"/>
                  <w:szCs w:val="24"/>
                </w:rPr>
                <w:t>2012 г</w:t>
              </w:r>
            </w:smartTag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. № 597 «О мероприятиях по реализации государственной социальной политики»</w:t>
            </w:r>
          </w:p>
        </w:tc>
        <w:tc>
          <w:tcPr>
            <w:tcW w:w="3486" w:type="dxa"/>
          </w:tcPr>
          <w:p w:rsidR="00335F30" w:rsidRPr="000A7C9E" w:rsidRDefault="0024643B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Администрация муниципального района «Оловяннинский район»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2013-2018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Расчет необходимого объема средств для повышения оплаты труда педагогических работников дошкольных образовательных организаций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0A7C9E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механизмов эффективного контракта с руководителями образовательных организаций дошкольного образования: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Министерство образования, науки и молодежной политики Забайкальского края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670EF" w:rsidRPr="000A7C9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«Оловяннинский район»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2013-2014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Отношение среднемесячной заработной платы педагогических работников государственных (муниципальных) образовательных организаций дошкольного образования к средней заработной плате в общем образовании Забайкальского края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0A7C9E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5F30" w:rsidRPr="000A7C9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по стимулированию руководителей образовательных организаций дошкольного образования, направленных на установление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дошкольной образовательной организации (в том числе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результатам независимой оценки)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Министерство образования, науки и молодежной политики Забайкальского края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670EF" w:rsidRPr="000A7C9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«Оловяннинский район»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2013-2014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предоставляемых государственных (муниципальных) услуг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0A7C9E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35F30" w:rsidRPr="000A7C9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заключению трудовых договоров с руководителями государственных (муниципальных) организаций дошкольного образования в соответствии с типовой формой договора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Министерство образования, науки и молодежной политики Забайкальского края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670EF" w:rsidRPr="000A7C9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«Оловяннинский район»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2013-2014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Заключение трудовых договоров с руководителями государственных (муниципальных) организаций дошкольного образования в соответствии с типовой формой договора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0A7C9E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Информационное и мониторинговое сопровождение введения эффективного контракта: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Министерство образования, науки и молодежной политики Забайкальского края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670EF" w:rsidRPr="000A7C9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«Оловяннинский район»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2013-2014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Научно-методическое сопровождение введения эффективного контракта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0A7C9E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5F30" w:rsidRPr="000A7C9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обеспечивающих взаимодействие со СМИ по введению эффективного контракта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Министерство образования, науки и молодежной политики Забайкальского края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670EF" w:rsidRPr="000A7C9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«Оловяннинский район»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2013-2018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Выявление удовлетворенности населения доступностью и качеством реализации программ дошкольного образования.</w:t>
            </w:r>
          </w:p>
        </w:tc>
      </w:tr>
      <w:tr w:rsidR="00335F30" w:rsidRPr="000A7C9E" w:rsidTr="00DF13FD">
        <w:tc>
          <w:tcPr>
            <w:tcW w:w="881" w:type="dxa"/>
          </w:tcPr>
          <w:p w:rsidR="00335F30" w:rsidRPr="000A7C9E" w:rsidRDefault="000A7C9E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5F30" w:rsidRPr="000A7C9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предоставления в соответствии с регламентом информации о введения эффективного контракта, включая показатели развития дошкольного образования, в соответствии с соглашениями</w:t>
            </w:r>
          </w:p>
        </w:tc>
        <w:tc>
          <w:tcPr>
            <w:tcW w:w="3486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Министерство образования, науки и молодежной политики Забайкальского края</w:t>
            </w:r>
            <w:r w:rsidR="009670EF"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муниципального района «Оловяннинский район»</w:t>
            </w:r>
          </w:p>
        </w:tc>
        <w:tc>
          <w:tcPr>
            <w:tcW w:w="1828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2015 и 2017 годы</w:t>
            </w:r>
          </w:p>
        </w:tc>
        <w:tc>
          <w:tcPr>
            <w:tcW w:w="3649" w:type="dxa"/>
          </w:tcPr>
          <w:p w:rsidR="00335F30" w:rsidRPr="000A7C9E" w:rsidRDefault="00335F30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 отчёт по внедрению эффективного контракта </w:t>
            </w:r>
          </w:p>
        </w:tc>
      </w:tr>
      <w:tr w:rsidR="0024643B" w:rsidRPr="000A7C9E" w:rsidTr="00DF13FD">
        <w:tc>
          <w:tcPr>
            <w:tcW w:w="881" w:type="dxa"/>
          </w:tcPr>
          <w:p w:rsidR="0024643B" w:rsidRPr="000A7C9E" w:rsidRDefault="0024643B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7C9E" w:rsidRPr="000A7C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86" w:type="dxa"/>
          </w:tcPr>
          <w:p w:rsidR="0024643B" w:rsidRPr="000A7C9E" w:rsidRDefault="0024643B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порядка о предоставлении  субсидий из краевого бюджета бюджету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Администрации муниципального района «Оловяннинский район» 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образовательных программ дошкольного образования</w:t>
            </w:r>
          </w:p>
        </w:tc>
        <w:tc>
          <w:tcPr>
            <w:tcW w:w="3486" w:type="dxa"/>
          </w:tcPr>
          <w:p w:rsidR="0024643B" w:rsidRPr="000A7C9E" w:rsidRDefault="0024643B" w:rsidP="000A7C9E">
            <w:pPr>
              <w:pStyle w:val="ad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Министерство образования, науки и молодежной политики Забайкальского края</w:t>
            </w: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7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Администрация муниципального района «Оловяннинский район»</w:t>
            </w:r>
          </w:p>
        </w:tc>
        <w:tc>
          <w:tcPr>
            <w:tcW w:w="1828" w:type="dxa"/>
          </w:tcPr>
          <w:p w:rsidR="0024643B" w:rsidRPr="000A7C9E" w:rsidRDefault="0024643B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2013, 2014 год</w:t>
            </w:r>
          </w:p>
        </w:tc>
        <w:tc>
          <w:tcPr>
            <w:tcW w:w="3649" w:type="dxa"/>
          </w:tcPr>
          <w:p w:rsidR="0024643B" w:rsidRPr="000A7C9E" w:rsidRDefault="0024643B" w:rsidP="000A7C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7C9E">
              <w:rPr>
                <w:rFonts w:ascii="Times New Roman" w:hAnsi="Times New Roman" w:cs="Times New Roman"/>
                <w:sz w:val="24"/>
                <w:szCs w:val="24"/>
              </w:rPr>
              <w:t>Выявление удовлетворенности населения доступностью и качеством реализации программ дошкольного образования</w:t>
            </w:r>
          </w:p>
        </w:tc>
      </w:tr>
    </w:tbl>
    <w:p w:rsidR="00DF13FD" w:rsidRDefault="00DF13FD" w:rsidP="000A7C9E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335F30" w:rsidRPr="00176E19" w:rsidRDefault="00335F30" w:rsidP="000A7C9E">
      <w:pPr>
        <w:pStyle w:val="ad"/>
        <w:rPr>
          <w:rFonts w:ascii="Times New Roman" w:hAnsi="Times New Roman" w:cs="Times New Roman"/>
          <w:sz w:val="24"/>
          <w:szCs w:val="24"/>
        </w:rPr>
      </w:pPr>
      <w:r w:rsidRPr="00176E19">
        <w:rPr>
          <w:rFonts w:ascii="Times New Roman" w:hAnsi="Times New Roman" w:cs="Times New Roman"/>
          <w:sz w:val="24"/>
          <w:szCs w:val="24"/>
        </w:rPr>
        <w:lastRenderedPageBreak/>
        <w:t xml:space="preserve">5. Показатели повышения эффективности и качества услуг в сфере дошкольного образования, </w:t>
      </w:r>
      <w:r w:rsidRPr="00176E19">
        <w:rPr>
          <w:rFonts w:ascii="Times New Roman" w:hAnsi="Times New Roman" w:cs="Times New Roman"/>
          <w:sz w:val="24"/>
          <w:szCs w:val="24"/>
        </w:rPr>
        <w:br/>
        <w:t>соотнесенные с этапами перехода к эффективному контракту</w:t>
      </w:r>
    </w:p>
    <w:p w:rsidR="00335F30" w:rsidRPr="00176E19" w:rsidRDefault="00335F30" w:rsidP="00176E19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110"/>
        <w:gridCol w:w="993"/>
        <w:gridCol w:w="1275"/>
        <w:gridCol w:w="993"/>
        <w:gridCol w:w="1023"/>
        <w:gridCol w:w="961"/>
        <w:gridCol w:w="992"/>
        <w:gridCol w:w="1276"/>
        <w:gridCol w:w="2711"/>
      </w:tblGrid>
      <w:tr w:rsidR="00335F30" w:rsidRPr="00176E19" w:rsidTr="00215E78">
        <w:trPr>
          <w:cantSplit/>
          <w:trHeight w:val="828"/>
          <w:tblHeader/>
        </w:trPr>
        <w:tc>
          <w:tcPr>
            <w:tcW w:w="534" w:type="dxa"/>
            <w:vAlign w:val="center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  <w:vAlign w:val="center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  <w:vAlign w:val="center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vAlign w:val="center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b/>
                <w:sz w:val="24"/>
                <w:szCs w:val="24"/>
              </w:rPr>
              <w:t>2013 год</w:t>
            </w:r>
          </w:p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b/>
                <w:sz w:val="24"/>
                <w:szCs w:val="24"/>
              </w:rPr>
              <w:t>(31.12.2013г.)</w:t>
            </w:r>
          </w:p>
        </w:tc>
        <w:tc>
          <w:tcPr>
            <w:tcW w:w="993" w:type="dxa"/>
            <w:vAlign w:val="center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b/>
                <w:sz w:val="24"/>
                <w:szCs w:val="24"/>
              </w:rPr>
              <w:t>2014 год</w:t>
            </w:r>
          </w:p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b/>
                <w:sz w:val="24"/>
                <w:szCs w:val="24"/>
              </w:rPr>
              <w:t>(31.12.2014г.)</w:t>
            </w:r>
          </w:p>
        </w:tc>
        <w:tc>
          <w:tcPr>
            <w:tcW w:w="1023" w:type="dxa"/>
            <w:vAlign w:val="center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b/>
                <w:sz w:val="24"/>
                <w:szCs w:val="24"/>
              </w:rPr>
              <w:t>(31.12.2015г.)</w:t>
            </w:r>
          </w:p>
        </w:tc>
        <w:tc>
          <w:tcPr>
            <w:tcW w:w="961" w:type="dxa"/>
            <w:vAlign w:val="center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b/>
                <w:sz w:val="24"/>
                <w:szCs w:val="24"/>
              </w:rPr>
              <w:t>(31.12.2016г.)</w:t>
            </w:r>
          </w:p>
        </w:tc>
        <w:tc>
          <w:tcPr>
            <w:tcW w:w="992" w:type="dxa"/>
            <w:vAlign w:val="center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b/>
                <w:sz w:val="24"/>
                <w:szCs w:val="24"/>
              </w:rPr>
              <w:t>(31.12.2017г.)</w:t>
            </w:r>
          </w:p>
        </w:tc>
        <w:tc>
          <w:tcPr>
            <w:tcW w:w="1276" w:type="dxa"/>
            <w:vAlign w:val="center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b/>
                <w:sz w:val="24"/>
                <w:szCs w:val="24"/>
              </w:rPr>
              <w:t>(31.12.2018г.)</w:t>
            </w:r>
          </w:p>
        </w:tc>
        <w:tc>
          <w:tcPr>
            <w:tcW w:w="2711" w:type="dxa"/>
            <w:vAlign w:val="center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</w:tbl>
    <w:p w:rsidR="00335F30" w:rsidRPr="00176E19" w:rsidRDefault="00335F30" w:rsidP="00176E19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110"/>
        <w:gridCol w:w="993"/>
        <w:gridCol w:w="1275"/>
        <w:gridCol w:w="993"/>
        <w:gridCol w:w="1023"/>
        <w:gridCol w:w="961"/>
        <w:gridCol w:w="992"/>
        <w:gridCol w:w="993"/>
        <w:gridCol w:w="2994"/>
      </w:tblGrid>
      <w:tr w:rsidR="00335F30" w:rsidRPr="00176E19" w:rsidTr="00F84F15">
        <w:trPr>
          <w:cantSplit/>
          <w:trHeight w:val="268"/>
          <w:tblHeader/>
        </w:trPr>
        <w:tc>
          <w:tcPr>
            <w:tcW w:w="534" w:type="dxa"/>
            <w:vAlign w:val="center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3" w:type="dxa"/>
            <w:vAlign w:val="center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1" w:type="dxa"/>
            <w:vAlign w:val="center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4" w:type="dxa"/>
            <w:vAlign w:val="center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35F30" w:rsidRPr="00176E19" w:rsidTr="00F84F15">
        <w:trPr>
          <w:cantSplit/>
        </w:trPr>
        <w:tc>
          <w:tcPr>
            <w:tcW w:w="534" w:type="dxa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</w:t>
            </w:r>
          </w:p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 xml:space="preserve">5-7 лет, обучающихся в школе </w:t>
            </w:r>
          </w:p>
        </w:tc>
        <w:tc>
          <w:tcPr>
            <w:tcW w:w="993" w:type="dxa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</w:tcPr>
          <w:p w:rsidR="00335F30" w:rsidRPr="00176E19" w:rsidRDefault="00921939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335F30" w:rsidRPr="00176E19" w:rsidRDefault="00BA6F2C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23" w:type="dxa"/>
          </w:tcPr>
          <w:p w:rsidR="00335F30" w:rsidRPr="00176E19" w:rsidRDefault="00BA6F2C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61" w:type="dxa"/>
          </w:tcPr>
          <w:p w:rsidR="00335F30" w:rsidRPr="00176E19" w:rsidRDefault="00BA6F2C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</w:tcPr>
          <w:p w:rsidR="00335F30" w:rsidRPr="00176E19" w:rsidRDefault="00BA6F2C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335F30" w:rsidRPr="00176E19" w:rsidRDefault="00BA6F2C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94" w:type="dxa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Всем детям в возрасте от 3 до 7 лет будет предоставлена возможность получения дошкольного образования</w:t>
            </w:r>
          </w:p>
        </w:tc>
      </w:tr>
      <w:tr w:rsidR="00335F30" w:rsidRPr="00176E19" w:rsidTr="00F84F15">
        <w:trPr>
          <w:cantSplit/>
        </w:trPr>
        <w:tc>
          <w:tcPr>
            <w:tcW w:w="534" w:type="dxa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дошкольников, обучающихся по образовательным программам дошкольного образования, соответствующим требованиям стандартов дошкольного образования, в общем числе дошкольников, обучающихся по образовательным программам дошкольного образования</w:t>
            </w:r>
          </w:p>
        </w:tc>
        <w:tc>
          <w:tcPr>
            <w:tcW w:w="993" w:type="dxa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</w:tcPr>
          <w:p w:rsidR="00335F30" w:rsidRPr="00176E19" w:rsidRDefault="00BA6F2C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35F30" w:rsidRPr="00176E19" w:rsidRDefault="00BA6F2C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</w:tcPr>
          <w:p w:rsidR="00335F30" w:rsidRPr="00176E19" w:rsidRDefault="00BA6F2C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1" w:type="dxa"/>
          </w:tcPr>
          <w:p w:rsidR="00335F30" w:rsidRPr="00176E19" w:rsidRDefault="00BA6F2C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35F30" w:rsidRPr="00176E19" w:rsidRDefault="00BA6F2C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335F30" w:rsidRPr="00176E19" w:rsidRDefault="00BA6F2C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94" w:type="dxa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Во всех дошкольных образовательных организациях будут реализоваться образова</w:t>
            </w:r>
            <w:r w:rsidRPr="00176E19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программы дошкольного образова</w:t>
            </w:r>
            <w:r w:rsidRPr="00176E19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соответствующие требованиям федерального государственного образовательного стандарта дошкольного образования</w:t>
            </w:r>
          </w:p>
        </w:tc>
      </w:tr>
      <w:tr w:rsidR="00335F30" w:rsidRPr="00176E19" w:rsidTr="00F84F15">
        <w:trPr>
          <w:cantSplit/>
        </w:trPr>
        <w:tc>
          <w:tcPr>
            <w:tcW w:w="534" w:type="dxa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0" w:type="dxa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детей дошкольного возраста, посещающих негосударственные организации дошкольного образования, предоставляющие услуги дошкольного образования, в общей численности детей, посещающих образовательные организации дошкольного образования</w:t>
            </w:r>
          </w:p>
        </w:tc>
        <w:tc>
          <w:tcPr>
            <w:tcW w:w="993" w:type="dxa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</w:tcPr>
          <w:p w:rsidR="00335F30" w:rsidRPr="00176E19" w:rsidRDefault="00BA6F2C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35F30" w:rsidRPr="00176E19" w:rsidRDefault="00A3752A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3" w:type="dxa"/>
          </w:tcPr>
          <w:p w:rsidR="00335F30" w:rsidRPr="00176E19" w:rsidRDefault="00A3752A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335F30" w:rsidRPr="00176E19" w:rsidRDefault="00A3752A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35F30" w:rsidRPr="00176E19" w:rsidRDefault="00A3752A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35F30" w:rsidRPr="00176E19" w:rsidRDefault="00A3752A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94" w:type="dxa"/>
          </w:tcPr>
          <w:p w:rsidR="00335F30" w:rsidRPr="00176E19" w:rsidRDefault="00335F30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 xml:space="preserve">Всем детям в возрасте </w:t>
            </w:r>
            <w:r w:rsidRPr="00176E19">
              <w:rPr>
                <w:rFonts w:ascii="Times New Roman" w:hAnsi="Times New Roman" w:cs="Times New Roman"/>
                <w:sz w:val="24"/>
                <w:szCs w:val="24"/>
              </w:rPr>
              <w:br/>
              <w:t>от 3 до 7 лет будет предоставлена возможность получения дошкольного образования</w:t>
            </w:r>
          </w:p>
        </w:tc>
      </w:tr>
      <w:tr w:rsidR="00176E19" w:rsidRPr="00176E19" w:rsidTr="00F84F15">
        <w:trPr>
          <w:cantSplit/>
        </w:trPr>
        <w:tc>
          <w:tcPr>
            <w:tcW w:w="534" w:type="dxa"/>
          </w:tcPr>
          <w:p w:rsidR="00176E19" w:rsidRPr="00176E19" w:rsidRDefault="00F84F15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76E19" w:rsidRPr="00176E19" w:rsidRDefault="00176E19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Количество мест для реализации программ дошкольного образования, созданных в ходе реализации утвержденного комплекса мероприятий, в том числе  количество мест, созданных сверх количества мест, предусмотренных комплексом мероприятий по состоянию на 1 мая 2013г., а также стоимость создания одного места</w:t>
            </w:r>
          </w:p>
        </w:tc>
        <w:tc>
          <w:tcPr>
            <w:tcW w:w="993" w:type="dxa"/>
          </w:tcPr>
          <w:p w:rsidR="00176E19" w:rsidRPr="00176E19" w:rsidRDefault="00176E19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Количество мест/ рублей</w:t>
            </w:r>
          </w:p>
        </w:tc>
        <w:tc>
          <w:tcPr>
            <w:tcW w:w="1275" w:type="dxa"/>
          </w:tcPr>
          <w:p w:rsidR="00176E19" w:rsidRDefault="00885A7F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/ 5360,7т.р.</w:t>
            </w:r>
          </w:p>
          <w:p w:rsidR="00885A7F" w:rsidRDefault="00885A7F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A7F" w:rsidRDefault="00885A7F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A7F" w:rsidRDefault="00885A7F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A7F" w:rsidRDefault="00885A7F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A7F" w:rsidRDefault="00885A7F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A7F" w:rsidRDefault="00885A7F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A7F" w:rsidRDefault="00885A7F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A7F" w:rsidRPr="00176E19" w:rsidRDefault="00885A7F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 р.</w:t>
            </w:r>
          </w:p>
        </w:tc>
        <w:tc>
          <w:tcPr>
            <w:tcW w:w="993" w:type="dxa"/>
          </w:tcPr>
          <w:p w:rsidR="00176E19" w:rsidRDefault="00885A7F" w:rsidP="00176E19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 / </w:t>
            </w:r>
            <w:r w:rsidRPr="00885A7F">
              <w:rPr>
                <w:rFonts w:ascii="Times New Roman" w:hAnsi="Times New Roman" w:cs="Times New Roman"/>
              </w:rPr>
              <w:t>14225,0</w:t>
            </w:r>
            <w:r>
              <w:rPr>
                <w:rFonts w:ascii="Times New Roman" w:hAnsi="Times New Roman" w:cs="Times New Roman"/>
              </w:rPr>
              <w:t xml:space="preserve"> т.р.</w:t>
            </w:r>
          </w:p>
          <w:p w:rsidR="00885A7F" w:rsidRDefault="00885A7F" w:rsidP="00176E19">
            <w:pPr>
              <w:pStyle w:val="ad"/>
              <w:rPr>
                <w:rFonts w:ascii="Times New Roman" w:hAnsi="Times New Roman" w:cs="Times New Roman"/>
              </w:rPr>
            </w:pPr>
          </w:p>
          <w:p w:rsidR="00885A7F" w:rsidRDefault="00885A7F" w:rsidP="00176E19">
            <w:pPr>
              <w:pStyle w:val="ad"/>
              <w:rPr>
                <w:rFonts w:ascii="Times New Roman" w:hAnsi="Times New Roman" w:cs="Times New Roman"/>
              </w:rPr>
            </w:pPr>
          </w:p>
          <w:p w:rsidR="00885A7F" w:rsidRDefault="00885A7F" w:rsidP="00176E19">
            <w:pPr>
              <w:pStyle w:val="ad"/>
              <w:rPr>
                <w:rFonts w:ascii="Times New Roman" w:hAnsi="Times New Roman" w:cs="Times New Roman"/>
              </w:rPr>
            </w:pPr>
          </w:p>
          <w:p w:rsidR="00885A7F" w:rsidRDefault="00885A7F" w:rsidP="00176E19">
            <w:pPr>
              <w:pStyle w:val="ad"/>
              <w:rPr>
                <w:rFonts w:ascii="Times New Roman" w:hAnsi="Times New Roman" w:cs="Times New Roman"/>
              </w:rPr>
            </w:pPr>
          </w:p>
          <w:p w:rsidR="00885A7F" w:rsidRDefault="00885A7F" w:rsidP="00176E19">
            <w:pPr>
              <w:pStyle w:val="ad"/>
              <w:rPr>
                <w:rFonts w:ascii="Times New Roman" w:hAnsi="Times New Roman" w:cs="Times New Roman"/>
              </w:rPr>
            </w:pPr>
          </w:p>
          <w:p w:rsidR="00885A7F" w:rsidRDefault="00885A7F" w:rsidP="00176E19">
            <w:pPr>
              <w:pStyle w:val="ad"/>
              <w:rPr>
                <w:rFonts w:ascii="Times New Roman" w:hAnsi="Times New Roman" w:cs="Times New Roman"/>
              </w:rPr>
            </w:pPr>
          </w:p>
          <w:p w:rsidR="00885A7F" w:rsidRDefault="00885A7F" w:rsidP="00176E19">
            <w:pPr>
              <w:pStyle w:val="ad"/>
              <w:rPr>
                <w:rFonts w:ascii="Times New Roman" w:hAnsi="Times New Roman" w:cs="Times New Roman"/>
              </w:rPr>
            </w:pPr>
          </w:p>
          <w:p w:rsidR="00885A7F" w:rsidRPr="00176E19" w:rsidRDefault="00885A7F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 р.</w:t>
            </w:r>
          </w:p>
        </w:tc>
        <w:tc>
          <w:tcPr>
            <w:tcW w:w="1023" w:type="dxa"/>
          </w:tcPr>
          <w:p w:rsidR="00885A7F" w:rsidRDefault="00885A7F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30/ </w:t>
            </w:r>
            <w:r w:rsidRPr="00885A7F">
              <w:rPr>
                <w:rFonts w:ascii="Times New Roman" w:hAnsi="Times New Roman" w:cs="Times New Roman"/>
                <w:sz w:val="24"/>
                <w:szCs w:val="24"/>
              </w:rPr>
              <w:t>1788,0</w:t>
            </w:r>
          </w:p>
          <w:p w:rsidR="00885A7F" w:rsidRDefault="00885A7F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т.р.</w:t>
            </w:r>
          </w:p>
          <w:p w:rsidR="00885A7F" w:rsidRPr="00885A7F" w:rsidRDefault="00885A7F" w:rsidP="00885A7F"/>
          <w:p w:rsidR="00885A7F" w:rsidRPr="00885A7F" w:rsidRDefault="00885A7F" w:rsidP="00885A7F"/>
          <w:p w:rsidR="00176E19" w:rsidRDefault="00176E19" w:rsidP="00885A7F"/>
          <w:p w:rsidR="00885A7F" w:rsidRPr="00885A7F" w:rsidRDefault="00885A7F" w:rsidP="00885A7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85A7F">
              <w:rPr>
                <w:rFonts w:ascii="Times New Roman" w:hAnsi="Times New Roman" w:cs="Times New Roman"/>
                <w:sz w:val="24"/>
                <w:szCs w:val="24"/>
              </w:rPr>
              <w:t>59,6 р.</w:t>
            </w:r>
          </w:p>
        </w:tc>
        <w:tc>
          <w:tcPr>
            <w:tcW w:w="961" w:type="dxa"/>
          </w:tcPr>
          <w:p w:rsidR="00176E19" w:rsidRPr="00176E19" w:rsidRDefault="00885A7F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76E19" w:rsidRPr="00176E19" w:rsidRDefault="00885A7F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76E19" w:rsidRPr="00176E19" w:rsidRDefault="00885A7F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94" w:type="dxa"/>
          </w:tcPr>
          <w:p w:rsidR="00176E19" w:rsidRPr="00176E19" w:rsidRDefault="00176E19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Увеличение сети дошкольного образования</w:t>
            </w:r>
          </w:p>
        </w:tc>
      </w:tr>
      <w:tr w:rsidR="00176E19" w:rsidRPr="00176E19" w:rsidTr="00F84F15">
        <w:trPr>
          <w:cantSplit/>
          <w:trHeight w:val="1253"/>
        </w:trPr>
        <w:tc>
          <w:tcPr>
            <w:tcW w:w="534" w:type="dxa"/>
          </w:tcPr>
          <w:p w:rsidR="00176E19" w:rsidRPr="00176E19" w:rsidRDefault="00F84F15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176E19" w:rsidRPr="00176E19" w:rsidRDefault="00176E19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Численность детей в возрасте от трех до семи лет, поставленных на учет для получения дошкольного образования</w:t>
            </w:r>
          </w:p>
        </w:tc>
        <w:tc>
          <w:tcPr>
            <w:tcW w:w="993" w:type="dxa"/>
          </w:tcPr>
          <w:p w:rsidR="00176E19" w:rsidRPr="00176E19" w:rsidRDefault="00176E19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</w:tcPr>
          <w:p w:rsidR="00176E19" w:rsidRPr="00176E19" w:rsidRDefault="00176E19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76E19" w:rsidRPr="00176E19" w:rsidRDefault="007742B4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6E19" w:rsidRPr="00176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3" w:type="dxa"/>
          </w:tcPr>
          <w:p w:rsidR="00176E19" w:rsidRPr="00176E19" w:rsidRDefault="007742B4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176E19" w:rsidRPr="00176E19" w:rsidRDefault="00176E19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76E19" w:rsidRPr="00176E19" w:rsidRDefault="00176E19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76E19" w:rsidRPr="00176E19" w:rsidRDefault="00176E19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94" w:type="dxa"/>
          </w:tcPr>
          <w:p w:rsidR="00176E19" w:rsidRPr="00176E19" w:rsidRDefault="00176E19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Всем детям в возрасте от 3 до 7 лет будет предоставлена возможность получения дошкольного образования</w:t>
            </w:r>
          </w:p>
        </w:tc>
      </w:tr>
      <w:tr w:rsidR="00176E19" w:rsidRPr="00176E19" w:rsidTr="00F84F15">
        <w:trPr>
          <w:cantSplit/>
        </w:trPr>
        <w:tc>
          <w:tcPr>
            <w:tcW w:w="534" w:type="dxa"/>
          </w:tcPr>
          <w:p w:rsidR="00176E19" w:rsidRPr="00176E19" w:rsidRDefault="00176E19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176E19" w:rsidRPr="00176E19" w:rsidRDefault="00176E19" w:rsidP="00F84F1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Повышение доли педагогических и руководящих работников государственных (муниципальных) дошкольных образовательных организаций, прошедших профессиональную переподготовку или профессиональную переподготовку, в общей численности педагогических и руководящих работников дошкольных образовательных орга</w:t>
            </w:r>
            <w:r w:rsidR="00F84F15">
              <w:rPr>
                <w:rFonts w:ascii="Times New Roman" w:hAnsi="Times New Roman" w:cs="Times New Roman"/>
                <w:sz w:val="24"/>
                <w:szCs w:val="24"/>
              </w:rPr>
              <w:t>низаций до 100% 2016 году</w:t>
            </w:r>
          </w:p>
        </w:tc>
        <w:tc>
          <w:tcPr>
            <w:tcW w:w="993" w:type="dxa"/>
          </w:tcPr>
          <w:p w:rsidR="00176E19" w:rsidRPr="00176E19" w:rsidRDefault="00176E19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275" w:type="dxa"/>
          </w:tcPr>
          <w:p w:rsidR="00176E19" w:rsidRPr="00176E19" w:rsidRDefault="007742B4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176E19" w:rsidRPr="00176E19" w:rsidRDefault="00176E19" w:rsidP="007742B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42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3" w:type="dxa"/>
          </w:tcPr>
          <w:p w:rsidR="00176E19" w:rsidRPr="00176E19" w:rsidRDefault="00176E19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74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:rsidR="00176E19" w:rsidRPr="00176E19" w:rsidRDefault="00176E19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76E19" w:rsidRPr="00176E19" w:rsidRDefault="00176E19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176E19" w:rsidRPr="00176E19" w:rsidRDefault="00176E19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94" w:type="dxa"/>
          </w:tcPr>
          <w:p w:rsidR="00176E19" w:rsidRPr="00176E19" w:rsidRDefault="00176E19" w:rsidP="00176E1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76E19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компетентности педагогических и руководящих работников дошкольных образовательных организаций</w:t>
            </w:r>
          </w:p>
        </w:tc>
      </w:tr>
    </w:tbl>
    <w:p w:rsidR="00AC3928" w:rsidRPr="00AC3928" w:rsidRDefault="00AC3928" w:rsidP="00F84F15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AC392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 w:rsidRPr="00AC3928">
        <w:rPr>
          <w:rFonts w:ascii="Times New Roman" w:hAnsi="Times New Roman" w:cs="Times New Roman"/>
          <w:sz w:val="24"/>
          <w:szCs w:val="24"/>
        </w:rPr>
        <w:tab/>
      </w:r>
    </w:p>
    <w:p w:rsidR="00AC3928" w:rsidRPr="00AC3928" w:rsidRDefault="00AC3928" w:rsidP="00AC3928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AC3928">
        <w:rPr>
          <w:rFonts w:ascii="Times New Roman" w:hAnsi="Times New Roman" w:cs="Times New Roman"/>
          <w:sz w:val="24"/>
          <w:szCs w:val="24"/>
        </w:rPr>
        <w:t xml:space="preserve">к </w:t>
      </w:r>
      <w:hyperlink r:id="rId9" w:history="1">
        <w:r w:rsidRPr="00AC3928">
          <w:rPr>
            <w:rFonts w:ascii="Times New Roman" w:hAnsi="Times New Roman" w:cs="Times New Roman"/>
            <w:sz w:val="24"/>
            <w:szCs w:val="24"/>
          </w:rPr>
          <w:t>план</w:t>
        </w:r>
      </w:hyperlink>
      <w:r w:rsidRPr="00AC3928">
        <w:rPr>
          <w:rFonts w:ascii="Times New Roman" w:hAnsi="Times New Roman" w:cs="Times New Roman"/>
          <w:sz w:val="24"/>
          <w:szCs w:val="24"/>
        </w:rPr>
        <w:t>у мероприятий («дорожной карте»)</w:t>
      </w:r>
    </w:p>
    <w:p w:rsidR="00AC3928" w:rsidRPr="00AC3928" w:rsidRDefault="00AC3928" w:rsidP="00AC3928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AC3928">
        <w:rPr>
          <w:rFonts w:ascii="Times New Roman" w:hAnsi="Times New Roman" w:cs="Times New Roman"/>
          <w:sz w:val="24"/>
          <w:szCs w:val="24"/>
        </w:rPr>
        <w:t xml:space="preserve"> «Изменения в отраслях социальной сферы,</w:t>
      </w:r>
    </w:p>
    <w:p w:rsidR="00AC3928" w:rsidRPr="00AC3928" w:rsidRDefault="00AC3928" w:rsidP="00AC3928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AC3928">
        <w:rPr>
          <w:rFonts w:ascii="Times New Roman" w:hAnsi="Times New Roman" w:cs="Times New Roman"/>
          <w:sz w:val="24"/>
          <w:szCs w:val="24"/>
        </w:rPr>
        <w:t xml:space="preserve"> направленные на повышение эффективности</w:t>
      </w:r>
    </w:p>
    <w:p w:rsidR="00AC3928" w:rsidRPr="00AC3928" w:rsidRDefault="00AC3928" w:rsidP="00AC3928">
      <w:pPr>
        <w:pStyle w:val="ad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C3928">
        <w:rPr>
          <w:rFonts w:ascii="Times New Roman" w:hAnsi="Times New Roman" w:cs="Times New Roman"/>
          <w:sz w:val="24"/>
          <w:szCs w:val="24"/>
        </w:rPr>
        <w:t xml:space="preserve">                              образования»</w:t>
      </w:r>
      <w:r w:rsidRPr="00AC3928">
        <w:rPr>
          <w:rFonts w:ascii="Times New Roman" w:hAnsi="Times New Roman" w:cs="Times New Roman"/>
          <w:sz w:val="24"/>
          <w:szCs w:val="24"/>
        </w:rPr>
        <w:tab/>
      </w:r>
      <w:r w:rsidRPr="00AC3928">
        <w:rPr>
          <w:rFonts w:ascii="Times New Roman" w:hAnsi="Times New Roman" w:cs="Times New Roman"/>
          <w:sz w:val="24"/>
          <w:szCs w:val="24"/>
        </w:rPr>
        <w:tab/>
      </w:r>
    </w:p>
    <w:p w:rsidR="00AC3928" w:rsidRPr="00AC3928" w:rsidRDefault="00AC3928" w:rsidP="00AC3928">
      <w:pPr>
        <w:pStyle w:val="ad"/>
        <w:rPr>
          <w:rFonts w:ascii="Times New Roman" w:hAnsi="Times New Roman" w:cs="Times New Roman"/>
          <w:bCs/>
          <w:sz w:val="24"/>
          <w:szCs w:val="24"/>
        </w:rPr>
      </w:pPr>
      <w:r w:rsidRPr="00AC392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</w:t>
      </w:r>
    </w:p>
    <w:p w:rsidR="00AC3928" w:rsidRPr="00AC3928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C392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</w:p>
    <w:p w:rsidR="00AC3928" w:rsidRPr="00A44E9E" w:rsidRDefault="00AC3928" w:rsidP="00AC392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E9E">
        <w:rPr>
          <w:rFonts w:ascii="Times New Roman" w:hAnsi="Times New Roman" w:cs="Times New Roman"/>
          <w:b/>
          <w:sz w:val="24"/>
          <w:szCs w:val="24"/>
        </w:rPr>
        <w:t>Финансово-экономическое обоснование</w:t>
      </w:r>
    </w:p>
    <w:p w:rsidR="00AC3928" w:rsidRPr="00A44E9E" w:rsidRDefault="00AC3928" w:rsidP="00AC392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E9E">
        <w:rPr>
          <w:rFonts w:ascii="Times New Roman" w:hAnsi="Times New Roman" w:cs="Times New Roman"/>
          <w:b/>
          <w:sz w:val="24"/>
          <w:szCs w:val="24"/>
        </w:rPr>
        <w:t>к проекту регионального плана мероприятий</w:t>
      </w:r>
    </w:p>
    <w:p w:rsidR="00AC3928" w:rsidRPr="00A44E9E" w:rsidRDefault="00AC3928" w:rsidP="00AC392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E9E">
        <w:rPr>
          <w:rFonts w:ascii="Times New Roman" w:hAnsi="Times New Roman" w:cs="Times New Roman"/>
          <w:b/>
          <w:sz w:val="24"/>
          <w:szCs w:val="24"/>
        </w:rPr>
        <w:t>(«дорожная карта»)</w:t>
      </w:r>
    </w:p>
    <w:p w:rsidR="00AC3928" w:rsidRPr="00A44E9E" w:rsidRDefault="00AC3928" w:rsidP="00AC392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E9E">
        <w:rPr>
          <w:rFonts w:ascii="Times New Roman" w:hAnsi="Times New Roman" w:cs="Times New Roman"/>
          <w:b/>
          <w:sz w:val="24"/>
          <w:szCs w:val="24"/>
        </w:rPr>
        <w:t>«Изменения в отраслях социальной сферы, направленные на повышение эффективности образования и науки»</w:t>
      </w:r>
    </w:p>
    <w:p w:rsidR="00AC3928" w:rsidRPr="00A44E9E" w:rsidRDefault="00AC3928" w:rsidP="00AC3928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Финансовое обеспечение разработано в соответствии с Методическими рекомендациями по разработке региональных планов мероприятий («дорожных карт») «Изменения в отраслях социальной сферы, направленные на повышение эффективности образования и науки» (Приложение 1). Информация о параметрах заработной платы работников государственных и муниципальных учреждений, расположенных на территории Забайкальского края, повышение оплаты труда которых предусмотрено Указами Президента РФ от 07.05.2012г. №597 и от 01.06.2012г. №761  приведена в Приложении 2).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В 2013 году общий объем бюджетных ассигнований, минимально необходимый на реализацию мероприятий по: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b/>
          <w:sz w:val="24"/>
          <w:szCs w:val="24"/>
        </w:rPr>
        <w:t xml:space="preserve">1. Дошкольному образованию </w:t>
      </w:r>
      <w:r w:rsidRPr="00A44E9E">
        <w:rPr>
          <w:rFonts w:ascii="Times New Roman" w:hAnsi="Times New Roman" w:cs="Times New Roman"/>
          <w:sz w:val="24"/>
          <w:szCs w:val="24"/>
        </w:rPr>
        <w:t>предусматривается в объеме</w:t>
      </w:r>
      <w:r w:rsidRPr="00A44E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E9E">
        <w:rPr>
          <w:rFonts w:ascii="Times New Roman" w:hAnsi="Times New Roman" w:cs="Times New Roman"/>
          <w:sz w:val="24"/>
          <w:szCs w:val="24"/>
        </w:rPr>
        <w:t>-------- млн.рублей, из них дополнительная потребность составляет млн.рублей.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b/>
          <w:sz w:val="24"/>
          <w:szCs w:val="24"/>
        </w:rPr>
        <w:t xml:space="preserve">По пункту </w:t>
      </w:r>
      <w:r w:rsidR="004C741C" w:rsidRPr="00A44E9E">
        <w:rPr>
          <w:rFonts w:ascii="Times New Roman" w:hAnsi="Times New Roman" w:cs="Times New Roman"/>
          <w:b/>
          <w:sz w:val="24"/>
          <w:szCs w:val="24"/>
        </w:rPr>
        <w:t>1</w:t>
      </w:r>
      <w:r w:rsidRPr="00A44E9E">
        <w:rPr>
          <w:rFonts w:ascii="Times New Roman" w:hAnsi="Times New Roman" w:cs="Times New Roman"/>
          <w:sz w:val="24"/>
          <w:szCs w:val="24"/>
        </w:rPr>
        <w:t xml:space="preserve"> общий объем потребности составляет 24,136 млн.рублей, в том числе дополнительная потребность – ---------- млн.рублей. Из общего объема потребности предусмотрено законом о бюджете края  24,136 млн.рублей, из них:</w:t>
      </w:r>
    </w:p>
    <w:p w:rsidR="00B23CB2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 xml:space="preserve">- представлены программной деятельностью в сумме 1,172 млн.рублей, а именно: мероприятиями краевой долгосрочной целевой программы "Развитие системы дошкольного образования на </w:t>
      </w:r>
      <w:r w:rsidR="00FB3E78" w:rsidRPr="00A44E9E">
        <w:rPr>
          <w:rFonts w:ascii="Times New Roman" w:hAnsi="Times New Roman" w:cs="Times New Roman"/>
          <w:sz w:val="24"/>
          <w:szCs w:val="24"/>
        </w:rPr>
        <w:t>2012</w:t>
      </w:r>
      <w:r w:rsidRPr="00A44E9E">
        <w:rPr>
          <w:rFonts w:ascii="Times New Roman" w:hAnsi="Times New Roman" w:cs="Times New Roman"/>
          <w:sz w:val="24"/>
          <w:szCs w:val="24"/>
        </w:rPr>
        <w:t>-2015 годы</w:t>
      </w:r>
      <w:r w:rsidR="00FB3E78" w:rsidRPr="00A44E9E">
        <w:rPr>
          <w:rFonts w:ascii="Times New Roman" w:hAnsi="Times New Roman" w:cs="Times New Roman"/>
          <w:sz w:val="24"/>
          <w:szCs w:val="24"/>
        </w:rPr>
        <w:t xml:space="preserve"> в Оловяннинском районе</w:t>
      </w:r>
      <w:r w:rsidRPr="00A44E9E">
        <w:rPr>
          <w:rFonts w:ascii="Times New Roman" w:hAnsi="Times New Roman" w:cs="Times New Roman"/>
          <w:sz w:val="24"/>
          <w:szCs w:val="24"/>
        </w:rPr>
        <w:t xml:space="preserve">" на сумму 1,172 млн.рублей </w:t>
      </w:r>
    </w:p>
    <w:p w:rsidR="00B23CB2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- 22,964 млн.рублей – средства на модернизацию региональной системы образования.</w:t>
      </w:r>
    </w:p>
    <w:p w:rsidR="00B23CB2" w:rsidRPr="00A44E9E" w:rsidRDefault="00B23CB2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AC3928" w:rsidRPr="00A44E9E" w:rsidRDefault="00B23CB2" w:rsidP="00B23CB2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28" w:rsidRPr="00A44E9E">
        <w:rPr>
          <w:rFonts w:ascii="Times New Roman" w:hAnsi="Times New Roman" w:cs="Times New Roman"/>
          <w:sz w:val="24"/>
          <w:szCs w:val="24"/>
        </w:rPr>
        <w:t xml:space="preserve">«Создание дополнительных мест (строительство, </w:t>
      </w:r>
      <w:r w:rsidR="00AC3928" w:rsidRPr="00A44E9E">
        <w:rPr>
          <w:rFonts w:ascii="Times New Roman" w:hAnsi="Times New Roman" w:cs="Times New Roman"/>
          <w:sz w:val="24"/>
          <w:szCs w:val="24"/>
          <w:highlight w:val="yellow"/>
        </w:rPr>
        <w:t>капитальный ремонт</w:t>
      </w:r>
      <w:r w:rsidR="00AC3928" w:rsidRPr="00A44E9E">
        <w:rPr>
          <w:rFonts w:ascii="Times New Roman" w:hAnsi="Times New Roman" w:cs="Times New Roman"/>
          <w:sz w:val="24"/>
          <w:szCs w:val="24"/>
        </w:rPr>
        <w:t>, выкуп зданий и реконструкция) мест в государственных и муниципальных дошкольных учреждениях»: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2013 год – 183,7 тыс.рублей х 0,125 тыс.мест=22,964млн.рублей, где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 xml:space="preserve">183,7 тыс.рублей – средняя стоимость строительства, </w:t>
      </w:r>
      <w:r w:rsidRPr="00A44E9E">
        <w:rPr>
          <w:rFonts w:ascii="Times New Roman" w:hAnsi="Times New Roman" w:cs="Times New Roman"/>
          <w:sz w:val="24"/>
          <w:szCs w:val="24"/>
          <w:highlight w:val="yellow"/>
        </w:rPr>
        <w:t>капитальный ремонт</w:t>
      </w:r>
      <w:r w:rsidRPr="00A44E9E">
        <w:rPr>
          <w:rFonts w:ascii="Times New Roman" w:hAnsi="Times New Roman" w:cs="Times New Roman"/>
          <w:sz w:val="24"/>
          <w:szCs w:val="24"/>
        </w:rPr>
        <w:t>, выкуп зданий и реконструкции в 2013 году;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0,125 тыс.мест – количество вводимых мест в государственных (муниципальных) дошкольных учреждениях в 2013 году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2014 год – 155,88тыс.рублей х 0,25 тыс.мест =38,970 млн.рублей;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 xml:space="preserve">155,88 тыс.рублей – средняя стоимость строительства, </w:t>
      </w:r>
      <w:r w:rsidRPr="00A44E9E">
        <w:rPr>
          <w:rFonts w:ascii="Times New Roman" w:hAnsi="Times New Roman" w:cs="Times New Roman"/>
          <w:sz w:val="24"/>
          <w:szCs w:val="24"/>
          <w:highlight w:val="yellow"/>
        </w:rPr>
        <w:t>капитальный ремонт</w:t>
      </w:r>
      <w:r w:rsidRPr="00A44E9E">
        <w:rPr>
          <w:rFonts w:ascii="Times New Roman" w:hAnsi="Times New Roman" w:cs="Times New Roman"/>
          <w:sz w:val="24"/>
          <w:szCs w:val="24"/>
        </w:rPr>
        <w:t>, выкуп зданий и реконструкции в 2014 году;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0,25 тыс.мест – количество вводимых мест в государственных (муниципальных) дошкольных учреждениях в 2014 году.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 xml:space="preserve"> </w:t>
      </w:r>
      <w:r w:rsidR="00FB3E78" w:rsidRPr="00A44E9E">
        <w:rPr>
          <w:rFonts w:ascii="Times New Roman" w:hAnsi="Times New Roman" w:cs="Times New Roman"/>
          <w:sz w:val="24"/>
          <w:szCs w:val="24"/>
        </w:rPr>
        <w:t xml:space="preserve">2015 </w:t>
      </w:r>
      <w:r w:rsidRPr="00A44E9E">
        <w:rPr>
          <w:rFonts w:ascii="Times New Roman" w:hAnsi="Times New Roman" w:cs="Times New Roman"/>
          <w:sz w:val="24"/>
          <w:szCs w:val="24"/>
        </w:rPr>
        <w:t>год – 572,22тыс.рублей х 0,03 тыс.мест = 17,2 млн.рублей;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lastRenderedPageBreak/>
        <w:t>572,22 тыс.рублей – средняя стоимость строительства, выкуп зданий и реконструкции в 2015 году;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0,03 тыс.мест – количество вводимых мест в государственных (муниципальных) дошкольных учреждениях в 2015 году.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AC3928" w:rsidRPr="00A44E9E" w:rsidRDefault="00AC3928" w:rsidP="00B23CB2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«Обеспечение деятельности в части созданных мест»: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2013 год -0,125 тыс.мест х 56,794 тыс.рублей = 7,1 млн.рублей , где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0,125 тыс.мест – общее количество вводимых мест в дошкольных учреждениях в 2013 году;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56,794 тыс.рублей – средняя стоимость текущего содержания 1-го места в дошкольном учреждении в 2013 году;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2014 год – 0,250 тыс.мест х 59,60 тыс.рублей = 14,9 млн.рублей, где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0,25 тыс.мест – общее количество вводимых мест в дошкольных учреждениях в 2014 году;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59,60 тыс.рублей – средняя стоимость текущего содержания 1-го места в дошкольном учреждении в 2014 году;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2015год – 0,03 тыс.мест х 77,088 тыс.рублей = 2,3 млн.рублей, где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 xml:space="preserve"> 0,03 тыс.мест – общее количество вводимых мест в дошкольных учреждениях в 2015 году;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77,088 тыс.рублей – средняя стоимость текущего содержания 1-го места в дошкольном учреждении в 2015 году.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AC3928" w:rsidRPr="00A44E9E" w:rsidRDefault="00AC3928" w:rsidP="00B23CB2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«Разработка и внедрение механизмов эффективного контракта с педагогическими работниками организаций дошкольного образования» предусматриваются расходы по повышению заработной платы педагогическим работникам в рамках реализации указов Президента РФ от 07.05.2012г. №597 и от 01.06.2012г. №761 (прилагается).</w:t>
      </w:r>
    </w:p>
    <w:p w:rsidR="00AC3928" w:rsidRPr="00A44E9E" w:rsidRDefault="00AC3928" w:rsidP="00B23CB2">
      <w:pPr>
        <w:pStyle w:val="ad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 xml:space="preserve">«Расходы за счет увеличения сети дошкольных учреждений (увеличение фонда оплаты труда за счет ввода дополнительных мест)». 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Планируемое число дополнительных мест, вводимых в 2013 году 125 в 2014 году 250 мест, в 2015 году – 30 мест.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Дополнительная потребность по расходам на оплату труда и начислениям на нее (нарастающим итогом):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2013 год  7,1млн.рублей;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2014 год – 15,6 млн.рублей;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2015 год – 2,1 млн.рублей;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6F0B55" w:rsidRPr="00A44E9E" w:rsidRDefault="006F0B55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6F0B55" w:rsidRPr="00A44E9E" w:rsidRDefault="006F0B55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6F0B55" w:rsidRPr="00A44E9E" w:rsidRDefault="006F0B55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6F0B55" w:rsidRPr="00A44E9E" w:rsidRDefault="006F0B55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6F0B55" w:rsidRPr="00A44E9E" w:rsidRDefault="006F0B55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6F0B55" w:rsidRPr="00A44E9E" w:rsidRDefault="006F0B55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6F0B55" w:rsidRPr="00A44E9E" w:rsidRDefault="006F0B55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6F0B55" w:rsidRPr="00A44E9E" w:rsidRDefault="006F0B55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6F0B55" w:rsidRPr="00A44E9E" w:rsidRDefault="006F0B55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AC3928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F84F15" w:rsidRPr="00A44E9E" w:rsidRDefault="00F84F15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AC3928" w:rsidRPr="00A44E9E" w:rsidRDefault="00AC3928" w:rsidP="004C741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E9E">
        <w:rPr>
          <w:rFonts w:ascii="Times New Roman" w:hAnsi="Times New Roman" w:cs="Times New Roman"/>
          <w:b/>
          <w:sz w:val="24"/>
          <w:szCs w:val="24"/>
        </w:rPr>
        <w:lastRenderedPageBreak/>
        <w:t>Расходы н</w:t>
      </w:r>
      <w:r w:rsidR="00134F01" w:rsidRPr="00A44E9E">
        <w:rPr>
          <w:rFonts w:ascii="Times New Roman" w:hAnsi="Times New Roman" w:cs="Times New Roman"/>
          <w:b/>
          <w:sz w:val="24"/>
          <w:szCs w:val="24"/>
        </w:rPr>
        <w:t xml:space="preserve">а повышение заработной платы </w:t>
      </w:r>
    </w:p>
    <w:p w:rsidR="00B23CB2" w:rsidRDefault="00AC3928" w:rsidP="004C741C">
      <w:pPr>
        <w:pStyle w:val="ad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4E9E">
        <w:rPr>
          <w:rFonts w:ascii="Times New Roman" w:hAnsi="Times New Roman" w:cs="Times New Roman"/>
          <w:b/>
          <w:i/>
          <w:sz w:val="24"/>
          <w:szCs w:val="24"/>
        </w:rPr>
        <w:t>Мероприятия по повышению эффективности и качества услуг в сфере дошкольного образования, соотнесенные</w:t>
      </w:r>
    </w:p>
    <w:p w:rsidR="00AC3928" w:rsidRPr="00A44E9E" w:rsidRDefault="00AC3928" w:rsidP="004C741C">
      <w:pPr>
        <w:pStyle w:val="ad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44E9E">
        <w:rPr>
          <w:rFonts w:ascii="Times New Roman" w:hAnsi="Times New Roman" w:cs="Times New Roman"/>
          <w:b/>
          <w:i/>
          <w:sz w:val="24"/>
          <w:szCs w:val="24"/>
        </w:rPr>
        <w:t xml:space="preserve"> с этапами перехода к эффективному контракту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AC3928" w:rsidRPr="00A44E9E" w:rsidRDefault="00AC3928" w:rsidP="006F0B5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Разработка и внедрение механизмов эффективного контракта с педагогическими работниками организаций дошкольного образования.</w:t>
      </w:r>
    </w:p>
    <w:p w:rsidR="00AC3928" w:rsidRPr="00A44E9E" w:rsidRDefault="00AC3928" w:rsidP="006F0B55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928" w:rsidRPr="00A44E9E" w:rsidRDefault="00AC3928" w:rsidP="004C741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E9E">
        <w:rPr>
          <w:rFonts w:ascii="Times New Roman" w:hAnsi="Times New Roman" w:cs="Times New Roman"/>
          <w:b/>
          <w:sz w:val="24"/>
          <w:szCs w:val="24"/>
        </w:rPr>
        <w:t>Расчет</w:t>
      </w:r>
    </w:p>
    <w:p w:rsidR="004C741C" w:rsidRPr="00A44E9E" w:rsidRDefault="00AC3928" w:rsidP="004C741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E9E">
        <w:rPr>
          <w:rFonts w:ascii="Times New Roman" w:hAnsi="Times New Roman" w:cs="Times New Roman"/>
          <w:b/>
          <w:sz w:val="24"/>
          <w:szCs w:val="24"/>
        </w:rPr>
        <w:t>объема дополнительных расходов</w:t>
      </w:r>
      <w:r w:rsidR="004C741C" w:rsidRPr="00A44E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E9E">
        <w:rPr>
          <w:rFonts w:ascii="Times New Roman" w:hAnsi="Times New Roman" w:cs="Times New Roman"/>
          <w:b/>
          <w:sz w:val="24"/>
          <w:szCs w:val="24"/>
        </w:rPr>
        <w:t xml:space="preserve">на повышение заработной платы </w:t>
      </w:r>
    </w:p>
    <w:p w:rsidR="00AC3928" w:rsidRPr="00A44E9E" w:rsidRDefault="00AC3928" w:rsidP="004C741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E9E">
        <w:rPr>
          <w:rFonts w:ascii="Times New Roman" w:hAnsi="Times New Roman" w:cs="Times New Roman"/>
          <w:b/>
          <w:sz w:val="24"/>
          <w:szCs w:val="24"/>
        </w:rPr>
        <w:t>педагогическим работникам организаций дошкольного образования</w:t>
      </w:r>
      <w:r w:rsidR="004C741C" w:rsidRPr="00A44E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E9E">
        <w:rPr>
          <w:rFonts w:ascii="Times New Roman" w:hAnsi="Times New Roman" w:cs="Times New Roman"/>
          <w:b/>
          <w:sz w:val="24"/>
          <w:szCs w:val="24"/>
        </w:rPr>
        <w:t>на 2013-2018 годы</w:t>
      </w:r>
    </w:p>
    <w:p w:rsidR="00134F01" w:rsidRPr="00A44E9E" w:rsidRDefault="00134F01" w:rsidP="004C741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4E9E">
        <w:rPr>
          <w:rFonts w:ascii="Times New Roman" w:hAnsi="Times New Roman" w:cs="Times New Roman"/>
          <w:i/>
          <w:sz w:val="24"/>
          <w:szCs w:val="24"/>
        </w:rPr>
        <w:t xml:space="preserve">Расчет объема дополнительных расходов на повышение заработной платы </w:t>
      </w:r>
      <w:r w:rsidRPr="00A44E9E">
        <w:rPr>
          <w:rFonts w:ascii="Times New Roman" w:hAnsi="Times New Roman" w:cs="Times New Roman"/>
          <w:b/>
          <w:i/>
          <w:sz w:val="24"/>
          <w:szCs w:val="24"/>
        </w:rPr>
        <w:t>в 2013 году:</w:t>
      </w:r>
    </w:p>
    <w:p w:rsidR="00134F01" w:rsidRPr="00A44E9E" w:rsidRDefault="00134F01" w:rsidP="00AC3928">
      <w:pPr>
        <w:pStyle w:val="a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 xml:space="preserve"> 160 чел. х (16 600,0 рублей – 12298 рублей) х 12 мес. х (100 %+30,2%)/100% = </w:t>
      </w:r>
      <w:r w:rsidRPr="00A44E9E">
        <w:rPr>
          <w:rFonts w:ascii="Times New Roman" w:hAnsi="Times New Roman" w:cs="Times New Roman"/>
          <w:b/>
          <w:sz w:val="24"/>
          <w:szCs w:val="24"/>
        </w:rPr>
        <w:t xml:space="preserve">10754,3тыс.рублей, </w:t>
      </w:r>
      <w:r w:rsidRPr="00A44E9E">
        <w:rPr>
          <w:rFonts w:ascii="Times New Roman" w:hAnsi="Times New Roman" w:cs="Times New Roman"/>
          <w:sz w:val="24"/>
          <w:szCs w:val="24"/>
        </w:rPr>
        <w:t>где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160 чел. – прогнозируемая численность педагогических работников дошкольных образовательных учреждений в 2013 году;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16 600 рублей – прогнозируемая величина средней заработной платы работников в сфере общего образования в 2013 году;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12298 рублей – фактически сложившийся средний размер заработной платы педагогических работников дошкольных организаций в 2012 году;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12 мес. – 12 месяцев в году;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30,2% - процент начислений на фонд оплаты труда.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 xml:space="preserve">Предусмотрено законом Забайкальского края от 26 декабря 2012 года №776-ЗЗК «О бюджете Забайкальского края на 2013 год и плановый период 2014 и 2015 годов»  на 2013 год – 10,830 млн.рублей, дополнительная потребность на 2013 год составляет –0 млн.рублей. 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4E9E">
        <w:rPr>
          <w:rFonts w:ascii="Times New Roman" w:hAnsi="Times New Roman" w:cs="Times New Roman"/>
          <w:i/>
          <w:sz w:val="24"/>
          <w:szCs w:val="24"/>
        </w:rPr>
        <w:t xml:space="preserve">Расчет объема дополнительных расходов на повышение заработной платы </w:t>
      </w:r>
      <w:r w:rsidRPr="00A44E9E">
        <w:rPr>
          <w:rFonts w:ascii="Times New Roman" w:hAnsi="Times New Roman" w:cs="Times New Roman"/>
          <w:b/>
          <w:i/>
          <w:sz w:val="24"/>
          <w:szCs w:val="24"/>
        </w:rPr>
        <w:t>в 2014 году:</w:t>
      </w:r>
    </w:p>
    <w:p w:rsidR="004C741C" w:rsidRPr="00A44E9E" w:rsidRDefault="004C741C" w:rsidP="00AC3928">
      <w:pPr>
        <w:pStyle w:val="a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160 чел. х ( 18 260 рублей - 16 600,0 рублей) х 12 мес. х (100 %+30,2%)/100%+35чел.х18260рублейх12мес.х1,302  =</w:t>
      </w:r>
      <w:r w:rsidR="00134F01" w:rsidRPr="00A44E9E">
        <w:rPr>
          <w:rFonts w:ascii="Times New Roman" w:hAnsi="Times New Roman" w:cs="Times New Roman"/>
          <w:sz w:val="24"/>
          <w:szCs w:val="24"/>
        </w:rPr>
        <w:t xml:space="preserve"> </w:t>
      </w:r>
      <w:r w:rsidRPr="00A44E9E">
        <w:rPr>
          <w:rFonts w:ascii="Times New Roman" w:hAnsi="Times New Roman" w:cs="Times New Roman"/>
          <w:b/>
          <w:sz w:val="24"/>
          <w:szCs w:val="24"/>
        </w:rPr>
        <w:t>14135,0 тыс.рублей, где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160 чел. – прогнозируемая численность педагогических работников дошкольных образовательных учреждений в 2014 году;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35 чел. - прогнозируемая дополнительная численность педагогических работников за счет введения дополнительных мест в дошкольных учреждениях в 2014 году;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18 260 рублей – прогнозируемая величина средней заработной платы работников в сфере общего образования в 2014 году (16600 х (28833/26204));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16 600 рублей – прогнозируемый фактически сложившийся средний размер заработной платы педагогических работников дошкольных организаций в 2013 году;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12 мес. – 12 месяцев в году;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30,2% - процент начислений на фонд оплаты труда.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4E9E">
        <w:rPr>
          <w:rFonts w:ascii="Times New Roman" w:hAnsi="Times New Roman" w:cs="Times New Roman"/>
          <w:i/>
          <w:sz w:val="24"/>
          <w:szCs w:val="24"/>
        </w:rPr>
        <w:t xml:space="preserve">Расчет объема дополнительных расходов на повышение заработной платы </w:t>
      </w:r>
      <w:r w:rsidRPr="00A44E9E">
        <w:rPr>
          <w:rFonts w:ascii="Times New Roman" w:hAnsi="Times New Roman" w:cs="Times New Roman"/>
          <w:b/>
          <w:i/>
          <w:sz w:val="24"/>
          <w:szCs w:val="24"/>
        </w:rPr>
        <w:t>в 2015 году:</w:t>
      </w:r>
    </w:p>
    <w:p w:rsidR="004C741C" w:rsidRPr="00A44E9E" w:rsidRDefault="004C741C" w:rsidP="00AC3928">
      <w:pPr>
        <w:pStyle w:val="a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 xml:space="preserve">195 чел. х ( 20 120,0 рублей - 18 260,0 рублей) х 12 мес. х (100 %+30,2%)/100% + 4 чел.х 20120х12х1,302= </w:t>
      </w:r>
      <w:r w:rsidRPr="00A44E9E">
        <w:rPr>
          <w:rFonts w:ascii="Times New Roman" w:hAnsi="Times New Roman" w:cs="Times New Roman"/>
          <w:b/>
          <w:sz w:val="24"/>
          <w:szCs w:val="24"/>
        </w:rPr>
        <w:t>6924,2 тыс.рублей, где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195 чел. – прогнозируемая численность педагогических работников дошкольных образовательных учреждений в 2015 году;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lastRenderedPageBreak/>
        <w:t>4 чел. - прогнозируемая дополнительная численность педагогических работников за счет введения дополнительных мест в дошкольных учреждениях в 2015 году;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20 120 рублей – прогнозируемая величина средней заработной платы работников в сфере общего образования в 2015 году (18260 х (31770/28833));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18 260 рублей – прогнозируемый фактически сложившийся средний размер заработной платы педагогических работников дошкольных организаций в 2014 году;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12 мес. – 12 месяцев в году;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30,2% - процент начислений на фонд оплаты труда.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AC3928" w:rsidRDefault="00AC3928" w:rsidP="00AC3928">
      <w:pPr>
        <w:pStyle w:val="ad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4E9E">
        <w:rPr>
          <w:rFonts w:ascii="Times New Roman" w:hAnsi="Times New Roman" w:cs="Times New Roman"/>
          <w:i/>
          <w:sz w:val="24"/>
          <w:szCs w:val="24"/>
        </w:rPr>
        <w:t xml:space="preserve">Расчет объема потребности на повышение заработной платы </w:t>
      </w:r>
      <w:r w:rsidRPr="00A44E9E">
        <w:rPr>
          <w:rFonts w:ascii="Times New Roman" w:hAnsi="Times New Roman" w:cs="Times New Roman"/>
          <w:b/>
          <w:i/>
          <w:sz w:val="24"/>
          <w:szCs w:val="24"/>
        </w:rPr>
        <w:t>в 2016 году:</w:t>
      </w:r>
    </w:p>
    <w:p w:rsidR="00F84F15" w:rsidRPr="00A44E9E" w:rsidRDefault="00F84F15" w:rsidP="00AC3928">
      <w:pPr>
        <w:pStyle w:val="ad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F84F15">
        <w:rPr>
          <w:rFonts w:ascii="Times New Roman" w:hAnsi="Times New Roman" w:cs="Times New Roman"/>
          <w:sz w:val="24"/>
          <w:szCs w:val="24"/>
        </w:rPr>
        <w:t xml:space="preserve">199 чел. х ( 22 190,3 рублей - 20 120,0 рублей) х 12 мес. х (100 %+30,2%)/100% = </w:t>
      </w:r>
      <w:r w:rsidRPr="00F84F15">
        <w:rPr>
          <w:rFonts w:ascii="Times New Roman" w:hAnsi="Times New Roman" w:cs="Times New Roman"/>
          <w:b/>
          <w:sz w:val="24"/>
          <w:szCs w:val="24"/>
        </w:rPr>
        <w:t>6436,9 тыс.рублей, где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sz w:val="24"/>
          <w:szCs w:val="24"/>
        </w:rPr>
      </w:pPr>
      <w:r w:rsidRPr="00F84F15">
        <w:rPr>
          <w:rFonts w:ascii="Times New Roman" w:hAnsi="Times New Roman" w:cs="Times New Roman"/>
          <w:sz w:val="24"/>
          <w:szCs w:val="24"/>
        </w:rPr>
        <w:t>199 чел. – прогнозируемая численность педагогических работников дошкольных образовательных учреждений в 2016 году;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sz w:val="24"/>
          <w:szCs w:val="24"/>
        </w:rPr>
      </w:pPr>
      <w:r w:rsidRPr="00F84F15">
        <w:rPr>
          <w:rFonts w:ascii="Times New Roman" w:hAnsi="Times New Roman" w:cs="Times New Roman"/>
          <w:sz w:val="24"/>
          <w:szCs w:val="24"/>
        </w:rPr>
        <w:t>0 чел. прогнозируемая дополнительная численность педагогических работников за счет введения дополнительных мест в дошкольных учреждениях в 2016 году;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sz w:val="24"/>
          <w:szCs w:val="24"/>
        </w:rPr>
      </w:pPr>
      <w:r w:rsidRPr="00F84F15">
        <w:rPr>
          <w:rFonts w:ascii="Times New Roman" w:hAnsi="Times New Roman" w:cs="Times New Roman"/>
          <w:sz w:val="24"/>
          <w:szCs w:val="24"/>
        </w:rPr>
        <w:t>22 190,3 рублей – прогнозируемая величина средней заработной платы работников в сфере общего образования в 2016 году (20120 х (35039/31770));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sz w:val="24"/>
          <w:szCs w:val="24"/>
        </w:rPr>
      </w:pPr>
      <w:r w:rsidRPr="00F84F15">
        <w:rPr>
          <w:rFonts w:ascii="Times New Roman" w:hAnsi="Times New Roman" w:cs="Times New Roman"/>
          <w:sz w:val="24"/>
          <w:szCs w:val="24"/>
        </w:rPr>
        <w:t>20 120 рублей – прогнозируемый фактически сложившийся средний размер заработной платы педагогических работников дошкольных организаций в 2015 году;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sz w:val="24"/>
          <w:szCs w:val="24"/>
        </w:rPr>
      </w:pPr>
      <w:r w:rsidRPr="00F84F15">
        <w:rPr>
          <w:rFonts w:ascii="Times New Roman" w:hAnsi="Times New Roman" w:cs="Times New Roman"/>
          <w:sz w:val="24"/>
          <w:szCs w:val="24"/>
        </w:rPr>
        <w:t>12 мес. – 12 месяцев в году;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sz w:val="24"/>
          <w:szCs w:val="24"/>
        </w:rPr>
      </w:pPr>
      <w:r w:rsidRPr="00F84F15">
        <w:rPr>
          <w:rFonts w:ascii="Times New Roman" w:hAnsi="Times New Roman" w:cs="Times New Roman"/>
          <w:sz w:val="24"/>
          <w:szCs w:val="24"/>
        </w:rPr>
        <w:t>30,2% - процент начислений на фонд оплаты труда.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sz w:val="24"/>
          <w:szCs w:val="24"/>
        </w:rPr>
      </w:pPr>
      <w:r w:rsidRPr="00F84F15">
        <w:rPr>
          <w:rFonts w:ascii="Times New Roman" w:hAnsi="Times New Roman" w:cs="Times New Roman"/>
          <w:sz w:val="24"/>
          <w:szCs w:val="24"/>
        </w:rPr>
        <w:t xml:space="preserve">Потребность на 2016 год составляет – 6,306 млн.рублей. 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84F15" w:rsidRDefault="00F84F15" w:rsidP="00F84F15">
      <w:pPr>
        <w:pStyle w:val="ad"/>
        <w:rPr>
          <w:rFonts w:ascii="Times New Roman" w:hAnsi="Times New Roman" w:cs="Times New Roman"/>
          <w:b/>
          <w:i/>
          <w:sz w:val="24"/>
          <w:szCs w:val="24"/>
        </w:rPr>
      </w:pPr>
      <w:r w:rsidRPr="00F84F15">
        <w:rPr>
          <w:rFonts w:ascii="Times New Roman" w:hAnsi="Times New Roman" w:cs="Times New Roman"/>
          <w:i/>
          <w:sz w:val="24"/>
          <w:szCs w:val="24"/>
        </w:rPr>
        <w:t xml:space="preserve">Расчет объема потребности на повышение заработной платы </w:t>
      </w:r>
      <w:r w:rsidRPr="00F84F15">
        <w:rPr>
          <w:rFonts w:ascii="Times New Roman" w:hAnsi="Times New Roman" w:cs="Times New Roman"/>
          <w:b/>
          <w:i/>
          <w:sz w:val="24"/>
          <w:szCs w:val="24"/>
        </w:rPr>
        <w:t>в 2017 году: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i/>
          <w:sz w:val="24"/>
          <w:szCs w:val="24"/>
        </w:rPr>
      </w:pP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F84F15">
        <w:rPr>
          <w:rFonts w:ascii="Times New Roman" w:hAnsi="Times New Roman" w:cs="Times New Roman"/>
          <w:sz w:val="24"/>
          <w:szCs w:val="24"/>
        </w:rPr>
        <w:t xml:space="preserve">199 чел. х ( 24 446,8 - 22 190,3 рублей) х 12 мес. х (100 %+30,2%)/100% =  </w:t>
      </w:r>
      <w:r w:rsidRPr="00F84F15">
        <w:rPr>
          <w:rFonts w:ascii="Times New Roman" w:hAnsi="Times New Roman" w:cs="Times New Roman"/>
          <w:b/>
          <w:sz w:val="24"/>
          <w:szCs w:val="24"/>
        </w:rPr>
        <w:t>7015,8 тыс.рублей, где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sz w:val="24"/>
          <w:szCs w:val="24"/>
        </w:rPr>
      </w:pPr>
      <w:r w:rsidRPr="00F84F15">
        <w:rPr>
          <w:rFonts w:ascii="Times New Roman" w:hAnsi="Times New Roman" w:cs="Times New Roman"/>
          <w:sz w:val="24"/>
          <w:szCs w:val="24"/>
        </w:rPr>
        <w:t>199 чел. – прогнозируемая численность педагогических работников дошкольных образовательных учреждений в 2017 году;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sz w:val="24"/>
          <w:szCs w:val="24"/>
        </w:rPr>
      </w:pPr>
      <w:r w:rsidRPr="00F84F15">
        <w:rPr>
          <w:rFonts w:ascii="Times New Roman" w:hAnsi="Times New Roman" w:cs="Times New Roman"/>
          <w:sz w:val="24"/>
          <w:szCs w:val="24"/>
        </w:rPr>
        <w:t>24 446,8 рублей – прогнозируемая величина средней заработной платы работников в сфере общего образования в 2017 году (22 190,3 х (38602/35039));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sz w:val="24"/>
          <w:szCs w:val="24"/>
        </w:rPr>
      </w:pPr>
      <w:r w:rsidRPr="00F84F15">
        <w:rPr>
          <w:rFonts w:ascii="Times New Roman" w:hAnsi="Times New Roman" w:cs="Times New Roman"/>
          <w:sz w:val="24"/>
          <w:szCs w:val="24"/>
        </w:rPr>
        <w:t>22 190,3 рублей – прогнозируемый фактически сложившийся средний размер заработной платы педагогических работников дошкольных организаций в 2016 году;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sz w:val="24"/>
          <w:szCs w:val="24"/>
        </w:rPr>
      </w:pPr>
      <w:r w:rsidRPr="00F84F15">
        <w:rPr>
          <w:rFonts w:ascii="Times New Roman" w:hAnsi="Times New Roman" w:cs="Times New Roman"/>
          <w:sz w:val="24"/>
          <w:szCs w:val="24"/>
        </w:rPr>
        <w:t>12 мес. – 12 месяцев в году;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sz w:val="24"/>
          <w:szCs w:val="24"/>
        </w:rPr>
      </w:pPr>
      <w:r w:rsidRPr="00F84F15">
        <w:rPr>
          <w:rFonts w:ascii="Times New Roman" w:hAnsi="Times New Roman" w:cs="Times New Roman"/>
          <w:sz w:val="24"/>
          <w:szCs w:val="24"/>
        </w:rPr>
        <w:t>30,2% - процент начислений на фонд оплаты труда.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sz w:val="24"/>
          <w:szCs w:val="24"/>
        </w:rPr>
      </w:pPr>
      <w:r w:rsidRPr="00F84F15">
        <w:rPr>
          <w:rFonts w:ascii="Times New Roman" w:hAnsi="Times New Roman" w:cs="Times New Roman"/>
          <w:sz w:val="24"/>
          <w:szCs w:val="24"/>
        </w:rPr>
        <w:t xml:space="preserve">Дополнительная потребность на 2017 год составляет – 6,874 млн.рублей. 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84F15" w:rsidRDefault="00F84F15" w:rsidP="00F84F15">
      <w:pPr>
        <w:pStyle w:val="ad"/>
        <w:rPr>
          <w:rFonts w:ascii="Times New Roman" w:hAnsi="Times New Roman" w:cs="Times New Roman"/>
          <w:b/>
          <w:i/>
          <w:sz w:val="24"/>
          <w:szCs w:val="24"/>
        </w:rPr>
      </w:pPr>
      <w:r w:rsidRPr="00F84F15">
        <w:rPr>
          <w:rFonts w:ascii="Times New Roman" w:hAnsi="Times New Roman" w:cs="Times New Roman"/>
          <w:i/>
          <w:sz w:val="24"/>
          <w:szCs w:val="24"/>
        </w:rPr>
        <w:t xml:space="preserve">Расчет объема потребности на повышение заработной платы </w:t>
      </w:r>
      <w:r w:rsidRPr="00F84F15">
        <w:rPr>
          <w:rFonts w:ascii="Times New Roman" w:hAnsi="Times New Roman" w:cs="Times New Roman"/>
          <w:b/>
          <w:i/>
          <w:sz w:val="24"/>
          <w:szCs w:val="24"/>
        </w:rPr>
        <w:t>в 2018 году: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i/>
          <w:sz w:val="24"/>
          <w:szCs w:val="24"/>
        </w:rPr>
      </w:pP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F84F15">
        <w:rPr>
          <w:rFonts w:ascii="Times New Roman" w:hAnsi="Times New Roman" w:cs="Times New Roman"/>
          <w:sz w:val="24"/>
          <w:szCs w:val="24"/>
        </w:rPr>
        <w:t xml:space="preserve">199 чел. х ( 26 888,8 - 24 446,8) х 12 мес. х (100 %+30,2%)/100% =  </w:t>
      </w:r>
      <w:r w:rsidRPr="00F84F15">
        <w:rPr>
          <w:rFonts w:ascii="Times New Roman" w:hAnsi="Times New Roman" w:cs="Times New Roman"/>
          <w:b/>
          <w:sz w:val="24"/>
          <w:szCs w:val="24"/>
        </w:rPr>
        <w:t>7592,6 тыс.рублей, где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sz w:val="24"/>
          <w:szCs w:val="24"/>
        </w:rPr>
      </w:pPr>
      <w:r w:rsidRPr="00F84F15">
        <w:rPr>
          <w:rFonts w:ascii="Times New Roman" w:hAnsi="Times New Roman" w:cs="Times New Roman"/>
          <w:sz w:val="24"/>
          <w:szCs w:val="24"/>
        </w:rPr>
        <w:t>199 чел. – прогнозируемая численность педагогических работников дошкольных образовательных учреждений в 2018 году;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sz w:val="24"/>
          <w:szCs w:val="24"/>
        </w:rPr>
      </w:pPr>
      <w:r w:rsidRPr="00F84F15">
        <w:rPr>
          <w:rFonts w:ascii="Times New Roman" w:hAnsi="Times New Roman" w:cs="Times New Roman"/>
          <w:sz w:val="24"/>
          <w:szCs w:val="24"/>
        </w:rPr>
        <w:lastRenderedPageBreak/>
        <w:t>26 888,8 рублей – прогнозируемая величина средней заработной платы работников в сфере общего образования в 2018 году (24 446,8 х (42458/38602));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sz w:val="24"/>
          <w:szCs w:val="24"/>
        </w:rPr>
      </w:pPr>
      <w:r w:rsidRPr="00F84F15">
        <w:rPr>
          <w:rFonts w:ascii="Times New Roman" w:hAnsi="Times New Roman" w:cs="Times New Roman"/>
          <w:sz w:val="24"/>
          <w:szCs w:val="24"/>
        </w:rPr>
        <w:t>24 446,8 рублей – прогнозируемый фактически сложившийся средний размер заработной платы педагогических работников дошкольных организаций в 2017 году;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sz w:val="24"/>
          <w:szCs w:val="24"/>
        </w:rPr>
      </w:pPr>
      <w:r w:rsidRPr="00F84F15">
        <w:rPr>
          <w:rFonts w:ascii="Times New Roman" w:hAnsi="Times New Roman" w:cs="Times New Roman"/>
          <w:sz w:val="24"/>
          <w:szCs w:val="24"/>
        </w:rPr>
        <w:t>12 мес. – 12 месяцев в году;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sz w:val="24"/>
          <w:szCs w:val="24"/>
        </w:rPr>
      </w:pPr>
      <w:r w:rsidRPr="00F84F15">
        <w:rPr>
          <w:rFonts w:ascii="Times New Roman" w:hAnsi="Times New Roman" w:cs="Times New Roman"/>
          <w:sz w:val="24"/>
          <w:szCs w:val="24"/>
        </w:rPr>
        <w:t>30,2% - процент начислений на фонд оплаты труда.</w:t>
      </w:r>
    </w:p>
    <w:p w:rsidR="00F84F15" w:rsidRPr="00F84F15" w:rsidRDefault="00F84F15" w:rsidP="00F84F15">
      <w:pPr>
        <w:pStyle w:val="ad"/>
        <w:rPr>
          <w:rFonts w:ascii="Times New Roman" w:hAnsi="Times New Roman" w:cs="Times New Roman"/>
          <w:sz w:val="24"/>
          <w:szCs w:val="24"/>
        </w:rPr>
      </w:pPr>
      <w:r w:rsidRPr="00F84F15">
        <w:rPr>
          <w:rFonts w:ascii="Times New Roman" w:hAnsi="Times New Roman" w:cs="Times New Roman"/>
          <w:sz w:val="24"/>
          <w:szCs w:val="24"/>
        </w:rPr>
        <w:t xml:space="preserve">Дополнительная потребность на 2018 год составляет – 7,440 млн.рублей. 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4C741C" w:rsidRPr="00A44E9E" w:rsidRDefault="00AC3928" w:rsidP="004C741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E9E">
        <w:rPr>
          <w:rFonts w:ascii="Times New Roman" w:hAnsi="Times New Roman" w:cs="Times New Roman"/>
          <w:b/>
          <w:sz w:val="24"/>
          <w:szCs w:val="24"/>
        </w:rPr>
        <w:t xml:space="preserve">Показатели повышения эффективности и качества услуг в сфере дошкольного образования, соотнесенные </w:t>
      </w:r>
    </w:p>
    <w:p w:rsidR="00AC3928" w:rsidRPr="00A44E9E" w:rsidRDefault="00AC3928" w:rsidP="004C741C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E9E">
        <w:rPr>
          <w:rFonts w:ascii="Times New Roman" w:hAnsi="Times New Roman" w:cs="Times New Roman"/>
          <w:b/>
          <w:sz w:val="24"/>
          <w:szCs w:val="24"/>
        </w:rPr>
        <w:t>этапами перехода к эффективному контракту</w:t>
      </w:r>
      <w:r w:rsidR="004C741C" w:rsidRPr="00A44E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E9E">
        <w:rPr>
          <w:rFonts w:ascii="Times New Roman" w:hAnsi="Times New Roman" w:cs="Times New Roman"/>
          <w:b/>
          <w:sz w:val="24"/>
          <w:szCs w:val="24"/>
        </w:rPr>
        <w:t>(целевые индикаторы)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44E9E">
        <w:rPr>
          <w:rFonts w:ascii="Times New Roman" w:hAnsi="Times New Roman" w:cs="Times New Roman"/>
          <w:sz w:val="24"/>
          <w:szCs w:val="24"/>
        </w:rPr>
        <w:t>Линейка соотношения среднего уровня заработной платы педагогических работников государственных (муниципальных) образовательных организаций дошкольного образования и среднего уровня заработной платы работников в сфере общего образования:</w:t>
      </w:r>
    </w:p>
    <w:p w:rsidR="00AC3928" w:rsidRPr="00A44E9E" w:rsidRDefault="00AC3928" w:rsidP="00AC392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1134"/>
        <w:gridCol w:w="992"/>
        <w:gridCol w:w="1134"/>
        <w:gridCol w:w="1134"/>
        <w:gridCol w:w="1276"/>
        <w:gridCol w:w="1559"/>
      </w:tblGrid>
      <w:tr w:rsidR="00AC3928" w:rsidRPr="00A44E9E" w:rsidTr="00134F01">
        <w:tc>
          <w:tcPr>
            <w:tcW w:w="4928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индикаторы</w:t>
            </w:r>
          </w:p>
        </w:tc>
        <w:tc>
          <w:tcPr>
            <w:tcW w:w="1134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992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276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AC3928" w:rsidRPr="00A44E9E" w:rsidTr="00134F01">
        <w:tc>
          <w:tcPr>
            <w:tcW w:w="4928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Средний размер заработной платы педагогических работников государственных (муниципальных) образовательных  организаций дошкольного образования, рублей (исходя из расчетной потребности)</w:t>
            </w:r>
          </w:p>
        </w:tc>
        <w:tc>
          <w:tcPr>
            <w:tcW w:w="1134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16600</w:t>
            </w:r>
          </w:p>
        </w:tc>
        <w:tc>
          <w:tcPr>
            <w:tcW w:w="992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18260</w:t>
            </w:r>
          </w:p>
        </w:tc>
        <w:tc>
          <w:tcPr>
            <w:tcW w:w="1134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20120</w:t>
            </w:r>
          </w:p>
        </w:tc>
        <w:tc>
          <w:tcPr>
            <w:tcW w:w="1134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22190,3</w:t>
            </w:r>
          </w:p>
        </w:tc>
        <w:tc>
          <w:tcPr>
            <w:tcW w:w="1276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24446,8</w:t>
            </w:r>
          </w:p>
        </w:tc>
        <w:tc>
          <w:tcPr>
            <w:tcW w:w="1559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26888,8</w:t>
            </w:r>
          </w:p>
        </w:tc>
      </w:tr>
      <w:tr w:rsidR="00AC3928" w:rsidRPr="00A44E9E" w:rsidTr="00134F01">
        <w:tc>
          <w:tcPr>
            <w:tcW w:w="4928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Средний размер заработной платы педагогических работников государственных (муниципальных) образовательных  организаций дошкольного образования, рублей (исходя из расходов, не обеспеченных или планируемых частично обеспеченных источниками)</w:t>
            </w:r>
          </w:p>
        </w:tc>
        <w:tc>
          <w:tcPr>
            <w:tcW w:w="1134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28" w:rsidRPr="00A44E9E" w:rsidTr="00134F01">
        <w:tc>
          <w:tcPr>
            <w:tcW w:w="4928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в общем образовании, рублей</w:t>
            </w:r>
          </w:p>
        </w:tc>
        <w:tc>
          <w:tcPr>
            <w:tcW w:w="1134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26204</w:t>
            </w:r>
          </w:p>
        </w:tc>
        <w:tc>
          <w:tcPr>
            <w:tcW w:w="992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28833</w:t>
            </w:r>
          </w:p>
        </w:tc>
        <w:tc>
          <w:tcPr>
            <w:tcW w:w="1134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31770</w:t>
            </w:r>
          </w:p>
        </w:tc>
        <w:tc>
          <w:tcPr>
            <w:tcW w:w="1134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35093</w:t>
            </w:r>
          </w:p>
        </w:tc>
        <w:tc>
          <w:tcPr>
            <w:tcW w:w="1276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38602</w:t>
            </w:r>
          </w:p>
        </w:tc>
        <w:tc>
          <w:tcPr>
            <w:tcW w:w="1559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42458</w:t>
            </w:r>
          </w:p>
        </w:tc>
      </w:tr>
      <w:tr w:rsidR="00AC3928" w:rsidRPr="00A44E9E" w:rsidTr="00134F01">
        <w:tc>
          <w:tcPr>
            <w:tcW w:w="4928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Рост к предыдущему году, %</w:t>
            </w:r>
          </w:p>
        </w:tc>
        <w:tc>
          <w:tcPr>
            <w:tcW w:w="1134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992" w:type="dxa"/>
            <w:vAlign w:val="bottom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4" w:type="dxa"/>
            <w:vAlign w:val="bottom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10,1%</w:t>
            </w:r>
          </w:p>
        </w:tc>
        <w:tc>
          <w:tcPr>
            <w:tcW w:w="1134" w:type="dxa"/>
            <w:vAlign w:val="bottom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9,9%</w:t>
            </w:r>
          </w:p>
        </w:tc>
        <w:tc>
          <w:tcPr>
            <w:tcW w:w="1276" w:type="dxa"/>
            <w:vAlign w:val="bottom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10,2%</w:t>
            </w:r>
          </w:p>
        </w:tc>
        <w:tc>
          <w:tcPr>
            <w:tcW w:w="1559" w:type="dxa"/>
            <w:vAlign w:val="bottom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AC3928" w:rsidRPr="00A44E9E" w:rsidTr="00134F01">
        <w:tc>
          <w:tcPr>
            <w:tcW w:w="4928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Отношение, % (исходя из потребности)</w:t>
            </w:r>
          </w:p>
        </w:tc>
        <w:tc>
          <w:tcPr>
            <w:tcW w:w="1134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63,3%</w:t>
            </w:r>
          </w:p>
        </w:tc>
        <w:tc>
          <w:tcPr>
            <w:tcW w:w="992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63,3%</w:t>
            </w:r>
          </w:p>
        </w:tc>
        <w:tc>
          <w:tcPr>
            <w:tcW w:w="1134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63,3%</w:t>
            </w:r>
          </w:p>
        </w:tc>
        <w:tc>
          <w:tcPr>
            <w:tcW w:w="1134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63,3%</w:t>
            </w:r>
          </w:p>
        </w:tc>
        <w:tc>
          <w:tcPr>
            <w:tcW w:w="1276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63,3%</w:t>
            </w:r>
          </w:p>
        </w:tc>
        <w:tc>
          <w:tcPr>
            <w:tcW w:w="1559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63,3%</w:t>
            </w:r>
          </w:p>
        </w:tc>
      </w:tr>
      <w:tr w:rsidR="00AC3928" w:rsidRPr="00A44E9E" w:rsidTr="00134F01">
        <w:tc>
          <w:tcPr>
            <w:tcW w:w="4928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Отношение, % (исходя из расходов, не обеспеченных или планируемых частично обеспеченных источниками)</w:t>
            </w:r>
          </w:p>
        </w:tc>
        <w:tc>
          <w:tcPr>
            <w:tcW w:w="1134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3928" w:rsidRPr="00A44E9E" w:rsidRDefault="00AC3928" w:rsidP="00AC392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F01" w:rsidRPr="00A44E9E" w:rsidRDefault="00134F01" w:rsidP="006F0B55">
      <w:pPr>
        <w:spacing w:line="360" w:lineRule="auto"/>
        <w:ind w:left="9912" w:firstLine="708"/>
        <w:jc w:val="center"/>
        <w:outlineLvl w:val="0"/>
        <w:rPr>
          <w:sz w:val="20"/>
          <w:szCs w:val="20"/>
        </w:rPr>
      </w:pPr>
    </w:p>
    <w:p w:rsidR="00134F01" w:rsidRDefault="00134F01" w:rsidP="006F0B55">
      <w:pPr>
        <w:spacing w:line="360" w:lineRule="auto"/>
        <w:ind w:left="9912" w:firstLine="708"/>
        <w:jc w:val="center"/>
        <w:outlineLvl w:val="0"/>
        <w:rPr>
          <w:sz w:val="20"/>
          <w:szCs w:val="20"/>
        </w:rPr>
      </w:pPr>
    </w:p>
    <w:p w:rsidR="006F0B55" w:rsidRPr="00134F01" w:rsidRDefault="006F0B55" w:rsidP="00134F01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134F01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134F01" w:rsidRDefault="006F0B55" w:rsidP="00134F01">
      <w:pPr>
        <w:pStyle w:val="ad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34F01">
        <w:rPr>
          <w:rFonts w:ascii="Times New Roman" w:hAnsi="Times New Roman" w:cs="Times New Roman"/>
          <w:sz w:val="24"/>
          <w:szCs w:val="24"/>
        </w:rPr>
        <w:t>к</w:t>
      </w:r>
      <w:r w:rsidRPr="00134F01">
        <w:rPr>
          <w:rFonts w:ascii="Times New Roman" w:hAnsi="Times New Roman" w:cs="Times New Roman"/>
          <w:bCs/>
          <w:sz w:val="24"/>
          <w:szCs w:val="24"/>
        </w:rPr>
        <w:t xml:space="preserve"> Плану мероприятий («дорожной карте») </w:t>
      </w:r>
    </w:p>
    <w:p w:rsidR="006F0B55" w:rsidRPr="00134F01" w:rsidRDefault="006F0B55" w:rsidP="00134F01">
      <w:pPr>
        <w:pStyle w:val="ad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34F01">
        <w:rPr>
          <w:rFonts w:ascii="Times New Roman" w:hAnsi="Times New Roman" w:cs="Times New Roman"/>
          <w:bCs/>
          <w:sz w:val="24"/>
          <w:szCs w:val="24"/>
        </w:rPr>
        <w:t xml:space="preserve">«Изменения в отраслях социальной сферы, </w:t>
      </w:r>
    </w:p>
    <w:p w:rsidR="006F0B55" w:rsidRPr="00134F01" w:rsidRDefault="006F0B55" w:rsidP="006467A1">
      <w:pPr>
        <w:pStyle w:val="ad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34F01">
        <w:rPr>
          <w:rFonts w:ascii="Times New Roman" w:hAnsi="Times New Roman" w:cs="Times New Roman"/>
          <w:bCs/>
          <w:sz w:val="24"/>
          <w:szCs w:val="24"/>
        </w:rPr>
        <w:t xml:space="preserve">         направленные на повышение эффективности</w:t>
      </w:r>
    </w:p>
    <w:p w:rsidR="006467A1" w:rsidRPr="006467A1" w:rsidRDefault="006F0B55" w:rsidP="006467A1">
      <w:pPr>
        <w:pStyle w:val="ad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34F0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6467A1">
        <w:rPr>
          <w:rFonts w:ascii="Times New Roman" w:hAnsi="Times New Roman" w:cs="Times New Roman"/>
          <w:bCs/>
          <w:sz w:val="24"/>
          <w:szCs w:val="24"/>
        </w:rPr>
        <w:t xml:space="preserve">              образования»</w:t>
      </w:r>
    </w:p>
    <w:p w:rsidR="006F0B55" w:rsidRPr="00134F01" w:rsidRDefault="006F0B55" w:rsidP="00134F01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W w:w="16236" w:type="dxa"/>
        <w:tblInd w:w="-252" w:type="dxa"/>
        <w:tblLayout w:type="fixed"/>
        <w:tblLook w:val="0000"/>
      </w:tblPr>
      <w:tblGrid>
        <w:gridCol w:w="3904"/>
        <w:gridCol w:w="851"/>
        <w:gridCol w:w="242"/>
        <w:gridCol w:w="470"/>
        <w:gridCol w:w="138"/>
        <w:gridCol w:w="992"/>
        <w:gridCol w:w="734"/>
        <w:gridCol w:w="259"/>
        <w:gridCol w:w="310"/>
        <w:gridCol w:w="398"/>
        <w:gridCol w:w="1134"/>
        <w:gridCol w:w="236"/>
        <w:gridCol w:w="600"/>
        <w:gridCol w:w="15"/>
        <w:gridCol w:w="709"/>
        <w:gridCol w:w="1134"/>
        <w:gridCol w:w="10"/>
        <w:gridCol w:w="982"/>
        <w:gridCol w:w="10"/>
        <w:gridCol w:w="1124"/>
        <w:gridCol w:w="10"/>
        <w:gridCol w:w="840"/>
        <w:gridCol w:w="558"/>
        <w:gridCol w:w="10"/>
        <w:gridCol w:w="566"/>
      </w:tblGrid>
      <w:tr w:rsidR="006F0B55" w:rsidRPr="00134F01" w:rsidTr="006467A1">
        <w:trPr>
          <w:gridAfter w:val="2"/>
          <w:wAfter w:w="576" w:type="dxa"/>
          <w:trHeight w:val="255"/>
        </w:trPr>
        <w:tc>
          <w:tcPr>
            <w:tcW w:w="1566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34F01" w:rsidRDefault="006F0B55" w:rsidP="00134F01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Финансовое обеспечение Плана мероприятий («дорожной карты») «Изменения в отраслях социальной сферы, </w:t>
            </w:r>
          </w:p>
          <w:p w:rsidR="006F0B55" w:rsidRPr="00134F01" w:rsidRDefault="006F0B55" w:rsidP="00134F01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направленные на повышение эффективности образования»</w:t>
            </w:r>
          </w:p>
        </w:tc>
      </w:tr>
      <w:tr w:rsidR="006F0B55" w:rsidRPr="00134F01" w:rsidTr="006467A1">
        <w:trPr>
          <w:gridAfter w:val="1"/>
          <w:wAfter w:w="566" w:type="dxa"/>
          <w:trHeight w:val="255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Cs/>
                <w:sz w:val="24"/>
                <w:szCs w:val="24"/>
              </w:rPr>
              <w:t>млн.рублей</w:t>
            </w:r>
          </w:p>
        </w:tc>
      </w:tr>
      <w:tr w:rsidR="006F0B55" w:rsidRPr="00134F01" w:rsidTr="006467A1">
        <w:trPr>
          <w:trHeight w:val="255"/>
        </w:trPr>
        <w:tc>
          <w:tcPr>
            <w:tcW w:w="3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Примечание</w:t>
            </w:r>
          </w:p>
        </w:tc>
      </w:tr>
      <w:tr w:rsidR="006F0B55" w:rsidRPr="00134F01" w:rsidTr="006467A1">
        <w:trPr>
          <w:trHeight w:val="2635"/>
        </w:trPr>
        <w:tc>
          <w:tcPr>
            <w:tcW w:w="3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Консолидированный бюджет субъекта РФ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Планируемые 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Дополнительная потребность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Консолидированный бюджет субъекта РФ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Планируемые 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Дополнительная потребность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Консолидированный бюджет субъекта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Планируемые 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Дополнительная потребность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B55" w:rsidRPr="00134F01" w:rsidRDefault="006F0B55" w:rsidP="00134F01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W w:w="16780" w:type="dxa"/>
        <w:tblInd w:w="-252" w:type="dxa"/>
        <w:tblLayout w:type="fixed"/>
        <w:tblLook w:val="0000"/>
      </w:tblPr>
      <w:tblGrid>
        <w:gridCol w:w="3856"/>
        <w:gridCol w:w="981"/>
        <w:gridCol w:w="738"/>
        <w:gridCol w:w="982"/>
        <w:gridCol w:w="982"/>
        <w:gridCol w:w="738"/>
        <w:gridCol w:w="1089"/>
        <w:gridCol w:w="982"/>
        <w:gridCol w:w="643"/>
        <w:gridCol w:w="1089"/>
        <w:gridCol w:w="1035"/>
        <w:gridCol w:w="1089"/>
        <w:gridCol w:w="964"/>
        <w:gridCol w:w="1612"/>
      </w:tblGrid>
      <w:tr w:rsidR="006F0B55" w:rsidRPr="00134F01" w:rsidTr="00134F01">
        <w:trPr>
          <w:trHeight w:val="270"/>
          <w:tblHeader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F0B55" w:rsidRPr="00134F01" w:rsidTr="00134F01">
        <w:trPr>
          <w:trHeight w:val="419"/>
        </w:trPr>
        <w:tc>
          <w:tcPr>
            <w:tcW w:w="1678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Дошкольное образование</w:t>
            </w:r>
          </w:p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0B55" w:rsidRPr="00134F01" w:rsidTr="00134F01">
        <w:trPr>
          <w:trHeight w:val="127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5" w:rsidRPr="00A44E9E" w:rsidRDefault="00A44E9E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0B55" w:rsidRPr="00A44E9E">
              <w:rPr>
                <w:rFonts w:ascii="Times New Roman" w:hAnsi="Times New Roman" w:cs="Times New Roman"/>
                <w:sz w:val="24"/>
                <w:szCs w:val="24"/>
              </w:rPr>
              <w:t>. Создание дополнительных мест в государственных (муниципальных) образовательных организациях различных типов, а также вариативных форм дошкольного образования: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0B55" w:rsidRPr="00134F01" w:rsidTr="00134F01">
        <w:trPr>
          <w:trHeight w:val="1020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5" w:rsidRPr="00A44E9E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дополнительных мест в государственных и муниципальных дошкольных учреждениях (строительство, </w:t>
            </w:r>
            <w:r w:rsidR="00B23CB2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ремонт, </w:t>
            </w:r>
            <w:r w:rsidRPr="00B23CB2">
              <w:rPr>
                <w:rFonts w:ascii="Times New Roman" w:hAnsi="Times New Roman" w:cs="Times New Roman"/>
                <w:sz w:val="24"/>
                <w:szCs w:val="24"/>
              </w:rPr>
              <w:t>выкуп зданий</w:t>
            </w: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 xml:space="preserve"> и реконструкция), всего, в том числе: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F84F15" w:rsidRDefault="00F84F1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84F15">
              <w:rPr>
                <w:rFonts w:ascii="Times New Roman" w:hAnsi="Times New Roman" w:cs="Times New Roman"/>
                <w:sz w:val="24"/>
                <w:szCs w:val="24"/>
              </w:rPr>
              <w:t>24,136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F84F15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84F15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F84F15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84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F84F15" w:rsidRDefault="00F84F1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84F15">
              <w:rPr>
                <w:rFonts w:ascii="Times New Roman" w:hAnsi="Times New Roman" w:cs="Times New Roman"/>
                <w:sz w:val="24"/>
                <w:szCs w:val="24"/>
              </w:rPr>
              <w:t>38,940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F84F15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84F15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F84F15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F84F15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84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F84F15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84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F84F15" w:rsidRDefault="00F84F1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84F1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0B55" w:rsidRPr="00134F01" w:rsidTr="00134F01">
        <w:trPr>
          <w:trHeight w:val="510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5" w:rsidRPr="00A44E9E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субсидия из федерального бюджета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F84F1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22,964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F84F1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B55" w:rsidRPr="00134F01" w:rsidTr="00134F01">
        <w:trPr>
          <w:trHeight w:val="510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5" w:rsidRPr="00A44E9E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краевой бюджет , в том числе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F84F1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B55" w:rsidRPr="00134F01" w:rsidTr="00134F01">
        <w:trPr>
          <w:trHeight w:val="510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5" w:rsidRPr="00A44E9E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долгосрочная целевая     программа "Развитие системы</w:t>
            </w:r>
            <w:r w:rsidR="00A44E9E" w:rsidRPr="00A44E9E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 на 2012</w:t>
            </w: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-2015 годы</w:t>
            </w:r>
            <w:r w:rsidR="00A44E9E" w:rsidRPr="00A44E9E">
              <w:rPr>
                <w:rFonts w:ascii="Times New Roman" w:hAnsi="Times New Roman" w:cs="Times New Roman"/>
                <w:sz w:val="24"/>
                <w:szCs w:val="24"/>
              </w:rPr>
              <w:t xml:space="preserve"> в Оловяннинском районе</w:t>
            </w: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2549F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0B55" w:rsidRPr="00134F01" w:rsidTr="00134F01">
        <w:trPr>
          <w:trHeight w:val="510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5" w:rsidRPr="00A44E9E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 части созданных мест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0B55" w:rsidRPr="00134F01" w:rsidTr="00134F01">
        <w:trPr>
          <w:trHeight w:val="76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5" w:rsidRPr="00A44E9E" w:rsidRDefault="00A44E9E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0B55" w:rsidRPr="00A44E9E">
              <w:rPr>
                <w:rFonts w:ascii="Times New Roman" w:hAnsi="Times New Roman" w:cs="Times New Roman"/>
                <w:sz w:val="24"/>
                <w:szCs w:val="24"/>
              </w:rPr>
              <w:t>. Обновление требований к условиям предоставления услуг дошкольного образования и мониторинг их выполнения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0B55" w:rsidRPr="00134F01" w:rsidTr="00134F01">
        <w:trPr>
          <w:trHeight w:val="76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5" w:rsidRPr="00A44E9E" w:rsidRDefault="00A44E9E" w:rsidP="00A44E9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3. В</w:t>
            </w:r>
            <w:r w:rsidR="006F0B55" w:rsidRPr="00A44E9E">
              <w:rPr>
                <w:rFonts w:ascii="Times New Roman" w:hAnsi="Times New Roman" w:cs="Times New Roman"/>
                <w:sz w:val="24"/>
                <w:szCs w:val="24"/>
              </w:rPr>
              <w:t>недрение федеральных государственных образовательных стандартов дошкольного образования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0B55" w:rsidRPr="00134F01" w:rsidTr="00134F01">
        <w:trPr>
          <w:trHeight w:val="510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5" w:rsidRPr="00A44E9E" w:rsidRDefault="00A44E9E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0B55" w:rsidRPr="00A44E9E">
              <w:rPr>
                <w:rFonts w:ascii="Times New Roman" w:hAnsi="Times New Roman" w:cs="Times New Roman"/>
                <w:sz w:val="24"/>
                <w:szCs w:val="24"/>
              </w:rPr>
              <w:t>. Кадровое обеспечение системы дошкольного образования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0B55" w:rsidRPr="00134F01" w:rsidTr="00134F01">
        <w:trPr>
          <w:trHeight w:val="1020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5" w:rsidRPr="00A44E9E" w:rsidRDefault="00A44E9E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4F01" w:rsidRPr="00A44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0B55" w:rsidRPr="00A44E9E">
              <w:rPr>
                <w:rFonts w:ascii="Times New Roman" w:hAnsi="Times New Roman" w:cs="Times New Roman"/>
                <w:sz w:val="24"/>
                <w:szCs w:val="24"/>
              </w:rPr>
              <w:t> Разработка и внедрение механизмов эффективного контракта с педагогическими работниками организаций дошкольного образования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0B55" w:rsidRPr="00134F01" w:rsidTr="00134F01">
        <w:trPr>
          <w:trHeight w:val="76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5" w:rsidRPr="00A44E9E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Повышение заработной платы педагогическим работникам учреждений дошкольного образования (Указ Президента Российской Федерации от 07 мая 2012 года № 597)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2549F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2549F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2549F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2549F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2549F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F0B55" w:rsidRPr="00134F01" w:rsidRDefault="002549F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0B55" w:rsidRPr="00134F01" w:rsidTr="00134F01">
        <w:trPr>
          <w:trHeight w:val="1020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5" w:rsidRPr="00A44E9E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Расходы за счет увеличения сети дошкольных учреждений (увели</w:t>
            </w:r>
            <w:r w:rsidR="00A44E9E" w:rsidRPr="00A44E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чение фонда оплаты труда за счет ввода дополнительных мест)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2549F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2549F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2549F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0B55" w:rsidRPr="00134F01" w:rsidTr="00134F01">
        <w:trPr>
          <w:trHeight w:val="1020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5" w:rsidRPr="00A44E9E" w:rsidRDefault="00A44E9E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134F01" w:rsidRPr="00A44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0B55" w:rsidRPr="00A44E9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внедрение механизмов эффективного контракта с руководителями образовательных организаций дошкольного образования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0B55" w:rsidRPr="00134F01" w:rsidTr="00134F01">
        <w:trPr>
          <w:trHeight w:val="765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55" w:rsidRPr="00A44E9E" w:rsidRDefault="00A44E9E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44E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B55" w:rsidRPr="00A44E9E">
              <w:rPr>
                <w:rFonts w:ascii="Times New Roman" w:hAnsi="Times New Roman" w:cs="Times New Roman"/>
                <w:sz w:val="24"/>
                <w:szCs w:val="24"/>
              </w:rPr>
              <w:t>. Информационное и мониторинговое сопровождение введения эффективного контракта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0B55" w:rsidRPr="00134F01" w:rsidTr="00134F01">
        <w:trPr>
          <w:trHeight w:val="270"/>
        </w:trPr>
        <w:tc>
          <w:tcPr>
            <w:tcW w:w="38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407562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24,136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407562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407562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38,940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0B55" w:rsidRPr="00134F01" w:rsidRDefault="006F0B55" w:rsidP="00134F0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34F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F0B55" w:rsidRPr="00134F01" w:rsidRDefault="006F0B55" w:rsidP="00134F01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6F0B55" w:rsidRPr="00134F01" w:rsidRDefault="006F0B55" w:rsidP="00134F01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AC3928" w:rsidRPr="00AC3928" w:rsidRDefault="00AC3928" w:rsidP="00AC3928">
      <w:pPr>
        <w:pStyle w:val="a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3928" w:rsidRDefault="00AC3928" w:rsidP="005F4D9E">
      <w:pPr>
        <w:jc w:val="right"/>
        <w:outlineLvl w:val="0"/>
        <w:rPr>
          <w:sz w:val="20"/>
          <w:szCs w:val="20"/>
        </w:rPr>
      </w:pPr>
    </w:p>
    <w:p w:rsidR="00AC3928" w:rsidRDefault="00AC3928" w:rsidP="005F4D9E">
      <w:pPr>
        <w:jc w:val="right"/>
        <w:outlineLvl w:val="0"/>
        <w:rPr>
          <w:sz w:val="20"/>
          <w:szCs w:val="20"/>
        </w:rPr>
      </w:pPr>
    </w:p>
    <w:p w:rsidR="006F0B55" w:rsidRDefault="006F0B55" w:rsidP="005F4D9E">
      <w:pPr>
        <w:jc w:val="right"/>
        <w:outlineLvl w:val="0"/>
        <w:rPr>
          <w:sz w:val="20"/>
          <w:szCs w:val="20"/>
        </w:rPr>
      </w:pPr>
    </w:p>
    <w:p w:rsidR="006F0B55" w:rsidRDefault="006F0B55" w:rsidP="005F4D9E">
      <w:pPr>
        <w:jc w:val="right"/>
        <w:outlineLvl w:val="0"/>
        <w:rPr>
          <w:sz w:val="20"/>
          <w:szCs w:val="20"/>
        </w:rPr>
      </w:pPr>
    </w:p>
    <w:p w:rsidR="006F0B55" w:rsidRDefault="006F0B55" w:rsidP="005F4D9E">
      <w:pPr>
        <w:jc w:val="right"/>
        <w:outlineLvl w:val="0"/>
        <w:rPr>
          <w:sz w:val="20"/>
          <w:szCs w:val="20"/>
        </w:rPr>
      </w:pPr>
    </w:p>
    <w:p w:rsidR="006F0B55" w:rsidRDefault="006F0B55" w:rsidP="005F4D9E">
      <w:pPr>
        <w:jc w:val="right"/>
        <w:outlineLvl w:val="0"/>
        <w:rPr>
          <w:sz w:val="20"/>
          <w:szCs w:val="20"/>
        </w:rPr>
      </w:pPr>
    </w:p>
    <w:p w:rsidR="006F0B55" w:rsidRDefault="006F0B55" w:rsidP="005F4D9E">
      <w:pPr>
        <w:jc w:val="right"/>
        <w:outlineLvl w:val="0"/>
        <w:rPr>
          <w:sz w:val="20"/>
          <w:szCs w:val="20"/>
        </w:rPr>
      </w:pPr>
    </w:p>
    <w:p w:rsidR="006F0B55" w:rsidRDefault="006F0B55" w:rsidP="005F4D9E">
      <w:pPr>
        <w:jc w:val="right"/>
        <w:outlineLvl w:val="0"/>
        <w:rPr>
          <w:sz w:val="20"/>
          <w:szCs w:val="20"/>
        </w:rPr>
      </w:pPr>
    </w:p>
    <w:p w:rsidR="006F0B55" w:rsidRDefault="006F0B55" w:rsidP="005F4D9E">
      <w:pPr>
        <w:jc w:val="right"/>
        <w:outlineLvl w:val="0"/>
        <w:rPr>
          <w:sz w:val="20"/>
          <w:szCs w:val="20"/>
        </w:rPr>
      </w:pPr>
    </w:p>
    <w:p w:rsidR="006F0B55" w:rsidRDefault="006F0B55" w:rsidP="005F4D9E">
      <w:pPr>
        <w:jc w:val="right"/>
        <w:outlineLvl w:val="0"/>
        <w:rPr>
          <w:sz w:val="20"/>
          <w:szCs w:val="20"/>
        </w:rPr>
      </w:pPr>
    </w:p>
    <w:p w:rsidR="002549F5" w:rsidRDefault="002549F5" w:rsidP="005F4D9E">
      <w:pPr>
        <w:jc w:val="right"/>
        <w:outlineLvl w:val="0"/>
        <w:rPr>
          <w:sz w:val="20"/>
          <w:szCs w:val="20"/>
        </w:rPr>
      </w:pPr>
    </w:p>
    <w:p w:rsidR="002549F5" w:rsidRDefault="002549F5" w:rsidP="005F4D9E">
      <w:pPr>
        <w:jc w:val="right"/>
        <w:outlineLvl w:val="0"/>
        <w:rPr>
          <w:sz w:val="20"/>
          <w:szCs w:val="20"/>
        </w:rPr>
      </w:pPr>
    </w:p>
    <w:p w:rsidR="002549F5" w:rsidRDefault="002549F5" w:rsidP="005F4D9E">
      <w:pPr>
        <w:jc w:val="right"/>
        <w:outlineLvl w:val="0"/>
        <w:rPr>
          <w:sz w:val="20"/>
          <w:szCs w:val="20"/>
        </w:rPr>
      </w:pPr>
    </w:p>
    <w:p w:rsidR="00AC3928" w:rsidRDefault="00AC3928" w:rsidP="005F4D9E">
      <w:pPr>
        <w:jc w:val="right"/>
        <w:outlineLvl w:val="0"/>
        <w:rPr>
          <w:sz w:val="20"/>
          <w:szCs w:val="20"/>
        </w:rPr>
      </w:pPr>
    </w:p>
    <w:sectPr w:rsidR="00AC3928" w:rsidSect="00215E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D3D" w:rsidRDefault="00D07D3D" w:rsidP="00335F30">
      <w:pPr>
        <w:spacing w:after="0" w:line="240" w:lineRule="auto"/>
      </w:pPr>
      <w:r>
        <w:separator/>
      </w:r>
    </w:p>
  </w:endnote>
  <w:endnote w:type="continuationSeparator" w:id="0">
    <w:p w:rsidR="00D07D3D" w:rsidRDefault="00D07D3D" w:rsidP="0033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D3D" w:rsidRDefault="00D07D3D" w:rsidP="00335F30">
      <w:pPr>
        <w:spacing w:after="0" w:line="240" w:lineRule="auto"/>
      </w:pPr>
      <w:r>
        <w:separator/>
      </w:r>
    </w:p>
  </w:footnote>
  <w:footnote w:type="continuationSeparator" w:id="0">
    <w:p w:rsidR="00D07D3D" w:rsidRDefault="00D07D3D" w:rsidP="00335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2697D"/>
    <w:multiLevelType w:val="hybridMultilevel"/>
    <w:tmpl w:val="A350B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16396"/>
    <w:multiLevelType w:val="hybridMultilevel"/>
    <w:tmpl w:val="0A14FB4E"/>
    <w:lvl w:ilvl="0" w:tplc="97C87CE0">
      <w:start w:val="2015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5F30"/>
    <w:rsid w:val="000A7C9E"/>
    <w:rsid w:val="000B2001"/>
    <w:rsid w:val="000E5A7F"/>
    <w:rsid w:val="00134F01"/>
    <w:rsid w:val="00176E19"/>
    <w:rsid w:val="001A5758"/>
    <w:rsid w:val="001B447C"/>
    <w:rsid w:val="001F282A"/>
    <w:rsid w:val="00215E78"/>
    <w:rsid w:val="0024643B"/>
    <w:rsid w:val="002549F5"/>
    <w:rsid w:val="002C274F"/>
    <w:rsid w:val="00332128"/>
    <w:rsid w:val="003322A2"/>
    <w:rsid w:val="00335F30"/>
    <w:rsid w:val="0038540F"/>
    <w:rsid w:val="003D1744"/>
    <w:rsid w:val="003D78E5"/>
    <w:rsid w:val="00403934"/>
    <w:rsid w:val="00407562"/>
    <w:rsid w:val="004C6F07"/>
    <w:rsid w:val="004C741C"/>
    <w:rsid w:val="00560822"/>
    <w:rsid w:val="00581475"/>
    <w:rsid w:val="0058748A"/>
    <w:rsid w:val="005916B5"/>
    <w:rsid w:val="005C4078"/>
    <w:rsid w:val="005F4D9E"/>
    <w:rsid w:val="006467A1"/>
    <w:rsid w:val="006A3420"/>
    <w:rsid w:val="006E7176"/>
    <w:rsid w:val="006F0B55"/>
    <w:rsid w:val="00766C97"/>
    <w:rsid w:val="007742B4"/>
    <w:rsid w:val="00821736"/>
    <w:rsid w:val="00850AA8"/>
    <w:rsid w:val="00885A7F"/>
    <w:rsid w:val="008A5AD5"/>
    <w:rsid w:val="008C42C5"/>
    <w:rsid w:val="00921939"/>
    <w:rsid w:val="009670EF"/>
    <w:rsid w:val="009B741B"/>
    <w:rsid w:val="009E13A7"/>
    <w:rsid w:val="00A03BF9"/>
    <w:rsid w:val="00A3752A"/>
    <w:rsid w:val="00A44E9E"/>
    <w:rsid w:val="00A8000F"/>
    <w:rsid w:val="00AC3928"/>
    <w:rsid w:val="00AC74F0"/>
    <w:rsid w:val="00B23CB2"/>
    <w:rsid w:val="00BA6F2C"/>
    <w:rsid w:val="00C25F5E"/>
    <w:rsid w:val="00C41EC5"/>
    <w:rsid w:val="00CE2C24"/>
    <w:rsid w:val="00D07D3D"/>
    <w:rsid w:val="00D16F91"/>
    <w:rsid w:val="00DF13FD"/>
    <w:rsid w:val="00E42A1A"/>
    <w:rsid w:val="00E43723"/>
    <w:rsid w:val="00E61ACA"/>
    <w:rsid w:val="00E62FC5"/>
    <w:rsid w:val="00E7235B"/>
    <w:rsid w:val="00EA5DF1"/>
    <w:rsid w:val="00ED4A54"/>
    <w:rsid w:val="00F10D4B"/>
    <w:rsid w:val="00F40698"/>
    <w:rsid w:val="00F84F15"/>
    <w:rsid w:val="00FB3E78"/>
    <w:rsid w:val="00FB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F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rsid w:val="00335F3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7380"/>
      <w:sz w:val="18"/>
      <w:szCs w:val="18"/>
    </w:rPr>
  </w:style>
  <w:style w:type="character" w:customStyle="1" w:styleId="FontStyle71">
    <w:name w:val="Font Style71"/>
    <w:rsid w:val="00335F30"/>
    <w:rPr>
      <w:rFonts w:ascii="Times New Roman" w:hAnsi="Times New Roman"/>
      <w:sz w:val="26"/>
    </w:rPr>
  </w:style>
  <w:style w:type="paragraph" w:customStyle="1" w:styleId="1">
    <w:name w:val="Без интервала1"/>
    <w:rsid w:val="00335F3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0">
    <w:name w:val="Абзац списка1"/>
    <w:basedOn w:val="a"/>
    <w:rsid w:val="00335F3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335F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rsid w:val="00335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35F3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335F30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335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35F30"/>
  </w:style>
  <w:style w:type="paragraph" w:styleId="a9">
    <w:name w:val="footer"/>
    <w:basedOn w:val="a"/>
    <w:link w:val="aa"/>
    <w:uiPriority w:val="99"/>
    <w:semiHidden/>
    <w:unhideWhenUsed/>
    <w:rsid w:val="00335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35F30"/>
  </w:style>
  <w:style w:type="paragraph" w:styleId="ab">
    <w:name w:val="Document Map"/>
    <w:basedOn w:val="a"/>
    <w:link w:val="ac"/>
    <w:uiPriority w:val="99"/>
    <w:semiHidden/>
    <w:unhideWhenUsed/>
    <w:rsid w:val="00335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335F3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3854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51;n=1612830;fld=134;dst=1000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64D38C8337BDB7898BB7C6B921552394F637AF5D002466C12429BCFD434A37E717D8090DB707F0S9Q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6EED4-E757-429A-9FEC-0562C30F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6361</Words>
  <Characters>36259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Rizhkova_TB</cp:lastModifiedBy>
  <cp:revision>2</cp:revision>
  <cp:lastPrinted>2014-03-28T04:06:00Z</cp:lastPrinted>
  <dcterms:created xsi:type="dcterms:W3CDTF">2014-04-25T03:57:00Z</dcterms:created>
  <dcterms:modified xsi:type="dcterms:W3CDTF">2014-04-25T03:57:00Z</dcterms:modified>
</cp:coreProperties>
</file>