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62" w:rsidRPr="00017B8A" w:rsidRDefault="00017B8A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АДМИНИСТРАЦИЯ</w:t>
      </w:r>
      <w:r w:rsidR="00FC0A62" w:rsidRPr="00017B8A">
        <w:rPr>
          <w:b/>
          <w:color w:val="000000"/>
        </w:rPr>
        <w:t xml:space="preserve"> СЕЛЬСКОГО ПОСЕЛЕНИЯ «АРЕНДИНСКОЕ»</w:t>
      </w:r>
    </w:p>
    <w:p w:rsidR="00FC0A62" w:rsidRPr="00017B8A" w:rsidRDefault="00FC0A62" w:rsidP="00FC0A62">
      <w:pPr>
        <w:shd w:val="clear" w:color="auto" w:fill="FFFFFF"/>
        <w:jc w:val="center"/>
        <w:rPr>
          <w:b/>
          <w:color w:val="000000"/>
        </w:rPr>
      </w:pPr>
    </w:p>
    <w:p w:rsidR="00FC0A62" w:rsidRPr="00017B8A" w:rsidRDefault="00FC0A62" w:rsidP="00FC0A62">
      <w:pPr>
        <w:shd w:val="clear" w:color="auto" w:fill="FFFFFF"/>
        <w:jc w:val="center"/>
        <w:rPr>
          <w:b/>
          <w:color w:val="000000"/>
        </w:rPr>
      </w:pPr>
      <w:r w:rsidRPr="00017B8A">
        <w:rPr>
          <w:b/>
          <w:color w:val="000000"/>
        </w:rPr>
        <w:t>ПОСТАНОВЛЕНИЕ</w:t>
      </w:r>
    </w:p>
    <w:p w:rsidR="00FC0A62" w:rsidRPr="00017B8A" w:rsidRDefault="00FC0A62" w:rsidP="00FC0A62">
      <w:pPr>
        <w:shd w:val="clear" w:color="auto" w:fill="FFFFFF"/>
        <w:jc w:val="center"/>
        <w:rPr>
          <w:b/>
          <w:color w:val="000000"/>
        </w:rPr>
      </w:pPr>
    </w:p>
    <w:p w:rsidR="00FC0A62" w:rsidRPr="00017B8A" w:rsidRDefault="00FC0A62" w:rsidP="00FC0A62">
      <w:pPr>
        <w:shd w:val="clear" w:color="auto" w:fill="FFFFFF"/>
        <w:jc w:val="center"/>
        <w:rPr>
          <w:b/>
          <w:color w:val="000000"/>
        </w:rPr>
      </w:pPr>
      <w:r w:rsidRPr="00017B8A">
        <w:rPr>
          <w:b/>
          <w:color w:val="000000"/>
        </w:rPr>
        <w:t>с.Аренда</w:t>
      </w:r>
    </w:p>
    <w:p w:rsidR="00FC0A62" w:rsidRPr="00017B8A" w:rsidRDefault="00FC0A62" w:rsidP="00FC0A62">
      <w:pPr>
        <w:shd w:val="clear" w:color="auto" w:fill="FFFFFF"/>
        <w:jc w:val="center"/>
        <w:rPr>
          <w:b/>
          <w:color w:val="000000"/>
        </w:rPr>
      </w:pPr>
    </w:p>
    <w:p w:rsidR="00FC0A62" w:rsidRDefault="008F59D1" w:rsidP="00B82DD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11 марта </w:t>
      </w:r>
      <w:r w:rsidR="00B82DDB" w:rsidRPr="00B82DDB">
        <w:rPr>
          <w:color w:val="000000"/>
        </w:rPr>
        <w:t xml:space="preserve">2014 года                                                                            </w:t>
      </w:r>
      <w:r>
        <w:rPr>
          <w:color w:val="000000"/>
        </w:rPr>
        <w:t xml:space="preserve">        </w:t>
      </w:r>
      <w:r w:rsidR="00B82DDB" w:rsidRPr="00B82DDB">
        <w:rPr>
          <w:color w:val="000000"/>
        </w:rPr>
        <w:t xml:space="preserve">        №7</w:t>
      </w:r>
    </w:p>
    <w:p w:rsidR="008F59D1" w:rsidRPr="00B82DDB" w:rsidRDefault="008F59D1" w:rsidP="00B82DDB">
      <w:pPr>
        <w:shd w:val="clear" w:color="auto" w:fill="FFFFFF"/>
        <w:jc w:val="both"/>
        <w:rPr>
          <w:color w:val="000000"/>
        </w:rPr>
      </w:pPr>
    </w:p>
    <w:p w:rsidR="00FC0A62" w:rsidRPr="00017B8A" w:rsidRDefault="00FC0A62" w:rsidP="008F59D1">
      <w:pPr>
        <w:shd w:val="clear" w:color="auto" w:fill="FFFFFF"/>
        <w:jc w:val="both"/>
        <w:rPr>
          <w:b/>
          <w:color w:val="000000"/>
        </w:rPr>
      </w:pPr>
      <w:r w:rsidRPr="00017B8A">
        <w:rPr>
          <w:b/>
          <w:color w:val="000000"/>
        </w:rPr>
        <w:t>Об утверждении Положения о воинском учете в сельском поселении «Арендинское»</w:t>
      </w:r>
    </w:p>
    <w:p w:rsidR="00FC0A62" w:rsidRPr="00017B8A" w:rsidRDefault="00FC0A62" w:rsidP="00FC0A62">
      <w:pPr>
        <w:shd w:val="clear" w:color="auto" w:fill="FFFFFF"/>
        <w:jc w:val="both"/>
        <w:rPr>
          <w:color w:val="000000"/>
        </w:rPr>
      </w:pPr>
    </w:p>
    <w:p w:rsidR="00FC0A62" w:rsidRPr="00017B8A" w:rsidRDefault="00FC0A62" w:rsidP="00017B8A">
      <w:pPr>
        <w:shd w:val="clear" w:color="auto" w:fill="FFFFFF"/>
        <w:jc w:val="both"/>
        <w:rPr>
          <w:color w:val="000000"/>
        </w:rPr>
      </w:pPr>
      <w:r w:rsidRPr="00017B8A">
        <w:rPr>
          <w:color w:val="000000"/>
        </w:rPr>
        <w:t xml:space="preserve">В соответствии со статьей 8 федерального закона «О воинской обязанности и военной службе», Администрация сельского поселения «Арендинское» </w:t>
      </w:r>
    </w:p>
    <w:p w:rsidR="00FC0A62" w:rsidRPr="00017B8A" w:rsidRDefault="00FC0A62" w:rsidP="00017B8A">
      <w:pPr>
        <w:shd w:val="clear" w:color="auto" w:fill="FFFFFF"/>
        <w:jc w:val="both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center"/>
        <w:rPr>
          <w:b/>
          <w:color w:val="000000"/>
        </w:rPr>
      </w:pPr>
      <w:r w:rsidRPr="00017B8A">
        <w:rPr>
          <w:color w:val="000000"/>
        </w:rPr>
        <w:t xml:space="preserve"> </w:t>
      </w:r>
      <w:r w:rsidRPr="00017B8A">
        <w:rPr>
          <w:b/>
          <w:color w:val="000000"/>
        </w:rPr>
        <w:t>постановляет:</w:t>
      </w:r>
    </w:p>
    <w:p w:rsidR="00FC0A62" w:rsidRPr="00017B8A" w:rsidRDefault="00FC0A62" w:rsidP="00FC0A62">
      <w:pPr>
        <w:shd w:val="clear" w:color="auto" w:fill="FFFFFF"/>
        <w:jc w:val="center"/>
        <w:rPr>
          <w:b/>
          <w:color w:val="000000"/>
        </w:rPr>
      </w:pPr>
    </w:p>
    <w:p w:rsidR="00FC0A62" w:rsidRPr="00017B8A" w:rsidRDefault="00FC0A62" w:rsidP="00017B8A">
      <w:pPr>
        <w:shd w:val="clear" w:color="auto" w:fill="FFFFFF"/>
        <w:jc w:val="both"/>
      </w:pPr>
      <w:r w:rsidRPr="00017B8A">
        <w:rPr>
          <w:color w:val="000000"/>
        </w:rPr>
        <w:t xml:space="preserve">     1. Утвердить прилагаемое Положение о воинском учете  в сельском поселении «Арендинское».</w:t>
      </w:r>
    </w:p>
    <w:p w:rsidR="00FC0A62" w:rsidRPr="000F1AED" w:rsidRDefault="00FC0A62" w:rsidP="00017B8A">
      <w:pPr>
        <w:shd w:val="clear" w:color="auto" w:fill="FFFFFF"/>
        <w:jc w:val="both"/>
        <w:rPr>
          <w:color w:val="000000"/>
        </w:rPr>
      </w:pPr>
      <w:r w:rsidRPr="00017B8A">
        <w:rPr>
          <w:color w:val="000000"/>
        </w:rPr>
        <w:t xml:space="preserve">     2.  Настоящее постановление  вступает в силу </w:t>
      </w:r>
      <w:r w:rsidR="000F1AED">
        <w:rPr>
          <w:color w:val="000000"/>
        </w:rPr>
        <w:t>с момента</w:t>
      </w:r>
      <w:bookmarkStart w:id="0" w:name="_GoBack"/>
      <w:bookmarkEnd w:id="0"/>
      <w:r w:rsidRPr="00017B8A">
        <w:rPr>
          <w:color w:val="000000"/>
        </w:rPr>
        <w:t xml:space="preserve"> его обнародования</w:t>
      </w:r>
      <w:r w:rsidR="00017B8A">
        <w:rPr>
          <w:color w:val="000000"/>
        </w:rPr>
        <w:t xml:space="preserve"> на информационном стенде в здании администрации</w:t>
      </w:r>
      <w:r w:rsidRPr="00017B8A">
        <w:rPr>
          <w:color w:val="000000"/>
        </w:rPr>
        <w:t>.</w:t>
      </w:r>
    </w:p>
    <w:p w:rsidR="00FC0A62" w:rsidRPr="00017B8A" w:rsidRDefault="00FC0A62" w:rsidP="00FC0A62">
      <w:pPr>
        <w:shd w:val="clear" w:color="auto" w:fill="FFFFFF"/>
        <w:jc w:val="both"/>
      </w:pPr>
      <w:r w:rsidRPr="00017B8A">
        <w:rPr>
          <w:color w:val="000000"/>
        </w:rPr>
        <w:t xml:space="preserve"> </w:t>
      </w:r>
    </w:p>
    <w:p w:rsidR="00FC0A62" w:rsidRPr="00017B8A" w:rsidRDefault="00FC0A62" w:rsidP="00FC0A62">
      <w:pPr>
        <w:shd w:val="clear" w:color="auto" w:fill="FFFFFF"/>
        <w:jc w:val="both"/>
        <w:rPr>
          <w:color w:val="000000"/>
        </w:rPr>
      </w:pPr>
      <w:r w:rsidRPr="00017B8A">
        <w:rPr>
          <w:color w:val="000000"/>
        </w:rPr>
        <w:t xml:space="preserve">      </w:t>
      </w:r>
    </w:p>
    <w:p w:rsidR="00FC0A62" w:rsidRPr="00017B8A" w:rsidRDefault="00FC0A62" w:rsidP="00FC0A62">
      <w:pPr>
        <w:shd w:val="clear" w:color="auto" w:fill="FFFFFF"/>
        <w:jc w:val="both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both"/>
      </w:pPr>
    </w:p>
    <w:p w:rsidR="00017B8A" w:rsidRDefault="00FC0A62" w:rsidP="00FC0A62">
      <w:pPr>
        <w:shd w:val="clear" w:color="auto" w:fill="FFFFFF"/>
        <w:rPr>
          <w:color w:val="000000"/>
        </w:rPr>
      </w:pPr>
      <w:r w:rsidRPr="00017B8A">
        <w:rPr>
          <w:color w:val="000000"/>
        </w:rPr>
        <w:t xml:space="preserve">Глава   </w:t>
      </w:r>
      <w:r w:rsidR="00017B8A">
        <w:rPr>
          <w:color w:val="000000"/>
        </w:rPr>
        <w:t xml:space="preserve">администрации </w:t>
      </w:r>
      <w:r w:rsidRPr="00017B8A">
        <w:rPr>
          <w:color w:val="000000"/>
        </w:rPr>
        <w:t>сельского</w:t>
      </w:r>
    </w:p>
    <w:p w:rsidR="00FC0A62" w:rsidRPr="00017B8A" w:rsidRDefault="00FC0A62" w:rsidP="00017B8A">
      <w:pPr>
        <w:shd w:val="clear" w:color="auto" w:fill="FFFFFF"/>
        <w:rPr>
          <w:color w:val="000000"/>
        </w:rPr>
      </w:pPr>
      <w:r w:rsidRPr="00017B8A">
        <w:rPr>
          <w:color w:val="000000"/>
        </w:rPr>
        <w:t xml:space="preserve">поселения </w:t>
      </w:r>
      <w:r w:rsidR="00017B8A">
        <w:rPr>
          <w:color w:val="000000"/>
        </w:rPr>
        <w:t>«Арендинское»                                                                     П.А.Силкина</w:t>
      </w: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right"/>
        <w:rPr>
          <w:color w:val="000000"/>
        </w:rPr>
      </w:pPr>
    </w:p>
    <w:p w:rsidR="00FC0A62" w:rsidRDefault="00FC0A62" w:rsidP="00FC0A62">
      <w:pPr>
        <w:shd w:val="clear" w:color="auto" w:fill="FFFFFF"/>
        <w:rPr>
          <w:color w:val="000000"/>
        </w:rPr>
      </w:pPr>
    </w:p>
    <w:p w:rsidR="00B82DDB" w:rsidRPr="00017B8A" w:rsidRDefault="00B82DDB" w:rsidP="00FC0A62">
      <w:pPr>
        <w:shd w:val="clear" w:color="auto" w:fill="FFFFFF"/>
        <w:rPr>
          <w:color w:val="000000"/>
        </w:rPr>
      </w:pPr>
    </w:p>
    <w:p w:rsidR="00FC0A62" w:rsidRPr="00017B8A" w:rsidRDefault="00FC0A62" w:rsidP="00017B8A">
      <w:pPr>
        <w:shd w:val="clear" w:color="auto" w:fill="FFFFFF"/>
        <w:jc w:val="right"/>
      </w:pPr>
      <w:r>
        <w:rPr>
          <w:b/>
          <w:color w:val="000000"/>
        </w:rPr>
        <w:lastRenderedPageBreak/>
        <w:t xml:space="preserve">                                                                                       </w:t>
      </w:r>
      <w:r w:rsidRPr="00017B8A">
        <w:rPr>
          <w:color w:val="000000"/>
        </w:rPr>
        <w:t>УТВЕРЖДЕНО</w:t>
      </w:r>
    </w:p>
    <w:p w:rsidR="00017B8A" w:rsidRDefault="00017B8A" w:rsidP="00017B8A">
      <w:pPr>
        <w:shd w:val="clear" w:color="auto" w:fill="FFFFFF"/>
        <w:jc w:val="right"/>
        <w:rPr>
          <w:color w:val="000000"/>
        </w:rPr>
      </w:pPr>
      <w:r w:rsidRPr="00017B8A">
        <w:rPr>
          <w:color w:val="000000"/>
        </w:rPr>
        <w:t>п</w:t>
      </w:r>
      <w:r w:rsidR="00FC0A62" w:rsidRPr="00017B8A">
        <w:rPr>
          <w:color w:val="000000"/>
        </w:rPr>
        <w:t>остановлением</w:t>
      </w:r>
      <w:r w:rsidRPr="00017B8A">
        <w:rPr>
          <w:color w:val="000000"/>
        </w:rPr>
        <w:t xml:space="preserve"> администрации</w:t>
      </w:r>
      <w:r w:rsidR="00FC0A62" w:rsidRPr="00017B8A">
        <w:rPr>
          <w:color w:val="000000"/>
        </w:rPr>
        <w:t xml:space="preserve">  </w:t>
      </w:r>
    </w:p>
    <w:p w:rsidR="00017B8A" w:rsidRDefault="00FC0A62" w:rsidP="00017B8A">
      <w:pPr>
        <w:shd w:val="clear" w:color="auto" w:fill="FFFFFF"/>
        <w:jc w:val="right"/>
        <w:rPr>
          <w:color w:val="000000"/>
        </w:rPr>
      </w:pPr>
      <w:r w:rsidRPr="00017B8A">
        <w:rPr>
          <w:color w:val="000000"/>
        </w:rPr>
        <w:t>сельского поселения</w:t>
      </w:r>
      <w:r w:rsidR="00017B8A">
        <w:rPr>
          <w:color w:val="000000"/>
        </w:rPr>
        <w:t xml:space="preserve"> «Арендинское»</w:t>
      </w:r>
    </w:p>
    <w:p w:rsidR="00FC0A62" w:rsidRPr="00017B8A" w:rsidRDefault="00017B8A" w:rsidP="00017B8A">
      <w:pPr>
        <w:shd w:val="clear" w:color="auto" w:fill="FFFFFF"/>
        <w:jc w:val="right"/>
      </w:pPr>
      <w:r>
        <w:rPr>
          <w:color w:val="000000"/>
        </w:rPr>
        <w:t>от</w:t>
      </w:r>
      <w:r w:rsidR="00B82DDB">
        <w:rPr>
          <w:color w:val="000000"/>
        </w:rPr>
        <w:t xml:space="preserve"> </w:t>
      </w:r>
      <w:r w:rsidR="008F59D1">
        <w:rPr>
          <w:color w:val="000000"/>
        </w:rPr>
        <w:t>11.03.</w:t>
      </w:r>
      <w:r w:rsidR="00B82DDB">
        <w:rPr>
          <w:color w:val="000000"/>
        </w:rPr>
        <w:t>2014г. №7</w:t>
      </w:r>
      <w:r w:rsidR="00FC0A62" w:rsidRPr="00017B8A">
        <w:rPr>
          <w:color w:val="000000"/>
        </w:rPr>
        <w:t xml:space="preserve"> </w:t>
      </w:r>
    </w:p>
    <w:p w:rsidR="00FC0A62" w:rsidRDefault="00FC0A62" w:rsidP="00FC0A62">
      <w:pPr>
        <w:shd w:val="clear" w:color="auto" w:fill="FFFFFF"/>
        <w:rPr>
          <w:color w:val="000000"/>
        </w:rPr>
      </w:pPr>
    </w:p>
    <w:p w:rsidR="00FC0A62" w:rsidRPr="00017B8A" w:rsidRDefault="00FC0A62" w:rsidP="00FC0A62">
      <w:pPr>
        <w:shd w:val="clear" w:color="auto" w:fill="FFFFFF"/>
        <w:jc w:val="center"/>
        <w:rPr>
          <w:b/>
        </w:rPr>
      </w:pPr>
      <w:r w:rsidRPr="00017B8A">
        <w:rPr>
          <w:b/>
          <w:color w:val="000000"/>
        </w:rPr>
        <w:t>ПОЛОЖЕНИЕ</w:t>
      </w:r>
    </w:p>
    <w:p w:rsidR="00FC0A62" w:rsidRPr="00017B8A" w:rsidRDefault="00017B8A" w:rsidP="00FC0A62">
      <w:pPr>
        <w:shd w:val="clear" w:color="auto" w:fill="FFFFFF"/>
        <w:jc w:val="center"/>
        <w:rPr>
          <w:b/>
          <w:color w:val="000000"/>
        </w:rPr>
      </w:pPr>
      <w:r w:rsidRPr="00017B8A">
        <w:rPr>
          <w:b/>
          <w:color w:val="000000"/>
        </w:rPr>
        <w:t>о воинском учете в сельском поселении «Арендинское»</w:t>
      </w:r>
    </w:p>
    <w:p w:rsidR="00FC0A62" w:rsidRDefault="00FC0A62" w:rsidP="00017B8A">
      <w:pPr>
        <w:shd w:val="clear" w:color="auto" w:fill="FFFFFF"/>
        <w:rPr>
          <w:b/>
        </w:rPr>
      </w:pPr>
    </w:p>
    <w:p w:rsidR="00FC0A62" w:rsidRDefault="00FC0A62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. Общие положения</w:t>
      </w:r>
    </w:p>
    <w:p w:rsidR="00FC0A62" w:rsidRDefault="00FC0A62" w:rsidP="00FC0A62">
      <w:pPr>
        <w:shd w:val="clear" w:color="auto" w:fill="FFFFFF"/>
        <w:jc w:val="center"/>
        <w:rPr>
          <w:b/>
        </w:rPr>
      </w:pP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1. Настоящее положение, разработанное в со</w:t>
      </w:r>
      <w:r>
        <w:rPr>
          <w:color w:val="000000"/>
        </w:rPr>
        <w:softHyphen/>
        <w:t>ответствии с Федеральным законом «О воинской обязанности и военной службе» и иными норма</w:t>
      </w:r>
      <w:r>
        <w:rPr>
          <w:color w:val="000000"/>
        </w:rPr>
        <w:softHyphen/>
        <w:t>тивными правовыми актами Российской Федера</w:t>
      </w:r>
      <w:r>
        <w:rPr>
          <w:color w:val="000000"/>
        </w:rPr>
        <w:softHyphen/>
        <w:t>ции по вопросам обороны и безопасности, опре</w:t>
      </w:r>
      <w:r>
        <w:rPr>
          <w:color w:val="000000"/>
        </w:rPr>
        <w:softHyphen/>
        <w:t>деляет порядок организации воинского учета граждан Российской Федерации, обязанных сос</w:t>
      </w:r>
      <w:r>
        <w:rPr>
          <w:color w:val="000000"/>
        </w:rPr>
        <w:softHyphen/>
        <w:t>тоять на воинском учете.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Воинский учет предусматривается воинской обязанностью граждан и обеспечивается государ</w:t>
      </w:r>
      <w:r>
        <w:rPr>
          <w:color w:val="000000"/>
        </w:rPr>
        <w:softHyphen/>
        <w:t>ственной системой регистрации призывных и мобилизационных людских ресурсов, в рамках которой осуществляется комплекс мероприятий по сбору, обобщению и анализу сведений об их количественном составе и качественном состоя</w:t>
      </w:r>
      <w:r>
        <w:rPr>
          <w:color w:val="000000"/>
        </w:rPr>
        <w:softHyphen/>
        <w:t>нии (далее - система воинского учета).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Организация воинского учета  в </w:t>
      </w:r>
      <w:r w:rsidR="00CC6DBD">
        <w:rPr>
          <w:color w:val="000000"/>
        </w:rPr>
        <w:t>сельском поселении «Арендинское»</w:t>
      </w:r>
      <w:r>
        <w:rPr>
          <w:color w:val="000000"/>
        </w:rPr>
        <w:t xml:space="preserve"> входит в содержание моби</w:t>
      </w:r>
      <w:r>
        <w:rPr>
          <w:color w:val="000000"/>
        </w:rPr>
        <w:softHyphen/>
        <w:t>лизационной подготовки и мобилизации.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2. Основной </w:t>
      </w:r>
      <w:r w:rsidRPr="00807ABD">
        <w:rPr>
          <w:color w:val="000000"/>
        </w:rPr>
        <w:t>целью</w:t>
      </w:r>
      <w:r>
        <w:rPr>
          <w:color w:val="000000"/>
        </w:rPr>
        <w:t xml:space="preserve"> воинского учета является обеспечение полного и качественного укомплек</w:t>
      </w:r>
      <w:r>
        <w:rPr>
          <w:color w:val="000000"/>
        </w:rPr>
        <w:softHyphen/>
        <w:t>тования призывными людскими ресурсами Во</w:t>
      </w:r>
      <w:r>
        <w:rPr>
          <w:color w:val="000000"/>
        </w:rPr>
        <w:softHyphen/>
        <w:t>оруженных Сил Российской Федерации, других войск, воинских формирований и органов в мир</w:t>
      </w:r>
      <w:r>
        <w:rPr>
          <w:color w:val="000000"/>
        </w:rPr>
        <w:softHyphen/>
        <w:t>ное время, а также обеспечение в периоды моби</w:t>
      </w:r>
      <w:r>
        <w:rPr>
          <w:color w:val="000000"/>
        </w:rPr>
        <w:softHyphen/>
        <w:t>лизации, военного положения и в военное время: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а) потребностей Вооруженных Сил Российс</w:t>
      </w:r>
      <w:r>
        <w:rPr>
          <w:color w:val="000000"/>
        </w:rPr>
        <w:softHyphen/>
        <w:t>кой Федерации, других войск, воинских форми</w:t>
      </w:r>
      <w:r>
        <w:rPr>
          <w:color w:val="000000"/>
        </w:rPr>
        <w:softHyphen/>
        <w:t>рований, органов и специальных формирований в мобилизационных людских ресурсах путем заблаговременной приписки (предназначения) граждан прибывающих в запасе в их состав;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б) потребностей органов государственной власти, органов местного самоуправлений и организаций в трудовых ресурсах путем закрепления 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  3.Основными </w:t>
      </w:r>
      <w:r w:rsidRPr="00807ABD">
        <w:rPr>
          <w:color w:val="000000"/>
        </w:rPr>
        <w:t xml:space="preserve">задачами </w:t>
      </w:r>
      <w:r>
        <w:rPr>
          <w:color w:val="000000"/>
        </w:rPr>
        <w:t>воинского учета явля</w:t>
      </w:r>
      <w:r>
        <w:rPr>
          <w:color w:val="000000"/>
        </w:rPr>
        <w:softHyphen/>
        <w:t>ются:</w:t>
      </w:r>
      <w:r>
        <w:rPr>
          <w:color w:val="000000"/>
        </w:rPr>
        <w:tab/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обеспечение исполнения гражданами во</w:t>
      </w:r>
      <w:r>
        <w:rPr>
          <w:color w:val="000000"/>
        </w:rPr>
        <w:softHyphen/>
        <w:t>инской обязанности, установленной законода</w:t>
      </w:r>
      <w:r>
        <w:rPr>
          <w:color w:val="000000"/>
        </w:rPr>
        <w:softHyphen/>
        <w:t>тельством Российской Федерации;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документальное оформление сведений во</w:t>
      </w:r>
      <w:r>
        <w:rPr>
          <w:color w:val="000000"/>
        </w:rPr>
        <w:softHyphen/>
        <w:t>инского учета о гражданах, состоящих на воинс</w:t>
      </w:r>
      <w:r>
        <w:rPr>
          <w:color w:val="000000"/>
        </w:rPr>
        <w:softHyphen/>
        <w:t>ком учете;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анализ количественного состава и качест</w:t>
      </w:r>
      <w:r>
        <w:rPr>
          <w:color w:val="000000"/>
        </w:rPr>
        <w:softHyphen/>
        <w:t>венного состояния призывных и мобилизацион</w:t>
      </w:r>
      <w:r>
        <w:rPr>
          <w:color w:val="000000"/>
        </w:rPr>
        <w:softHyphen/>
        <w:t>ных людских ресурсов для их эффективного ис</w:t>
      </w:r>
      <w:r>
        <w:rPr>
          <w:color w:val="000000"/>
        </w:rPr>
        <w:softHyphen/>
        <w:t xml:space="preserve">пользования в </w:t>
      </w:r>
      <w:r>
        <w:rPr>
          <w:color w:val="000000"/>
        </w:rPr>
        <w:lastRenderedPageBreak/>
        <w:t>интересах обеспечения обороны страны и безопасности государства;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4. 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</w:t>
      </w:r>
      <w:r>
        <w:rPr>
          <w:color w:val="000000"/>
        </w:rPr>
        <w:softHyphen/>
        <w:t>венное состояние призывных и мобилизацион</w:t>
      </w:r>
      <w:r>
        <w:rPr>
          <w:color w:val="000000"/>
        </w:rPr>
        <w:softHyphen/>
        <w:t>ных людских ресурсов.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5. Функционирование системы воинского уче</w:t>
      </w:r>
      <w:r>
        <w:rPr>
          <w:color w:val="000000"/>
        </w:rPr>
        <w:softHyphen/>
        <w:t xml:space="preserve">та в </w:t>
      </w:r>
      <w:r w:rsidR="00CC6DBD">
        <w:rPr>
          <w:color w:val="000000"/>
        </w:rPr>
        <w:t xml:space="preserve">сельском поселении «Арендинское» обеспечивается администрацией </w:t>
      </w:r>
      <w:r>
        <w:rPr>
          <w:color w:val="000000"/>
        </w:rPr>
        <w:t xml:space="preserve">сельского поселения </w:t>
      </w:r>
      <w:r w:rsidR="00CC6DBD">
        <w:rPr>
          <w:color w:val="000000"/>
        </w:rPr>
        <w:t>«Арендинское»</w:t>
      </w:r>
      <w:r>
        <w:rPr>
          <w:color w:val="000000"/>
        </w:rPr>
        <w:t>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6. Глава  администрации сельского поселения </w:t>
      </w:r>
      <w:r w:rsidR="00CC6DBD">
        <w:rPr>
          <w:color w:val="000000"/>
        </w:rPr>
        <w:t>«Арендинское»</w:t>
      </w:r>
      <w:r>
        <w:rPr>
          <w:color w:val="000000"/>
        </w:rPr>
        <w:t xml:space="preserve">  обеспечивает ис</w:t>
      </w:r>
      <w:r>
        <w:rPr>
          <w:color w:val="000000"/>
        </w:rPr>
        <w:softHyphen/>
        <w:t>полнение гражданами обязанностей в области воинского учета в соответствии с законодатель</w:t>
      </w:r>
      <w:r>
        <w:rPr>
          <w:color w:val="000000"/>
        </w:rPr>
        <w:softHyphen/>
        <w:t>ством Российской Федерации.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7. Персональный воинский учет граждан по месту их жительства или месту пребывания (на срок более 3 месяцев) осуществляется  администрацией </w:t>
      </w:r>
      <w:r w:rsidR="00CC6DBD">
        <w:rPr>
          <w:color w:val="000000"/>
        </w:rPr>
        <w:t>сельского поселения «Арендинское»</w:t>
      </w:r>
      <w:r>
        <w:rPr>
          <w:color w:val="000000"/>
        </w:rPr>
        <w:t>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8. За состояние воинского учета  в </w:t>
      </w:r>
      <w:r w:rsidR="00CC6DBD">
        <w:rPr>
          <w:color w:val="000000"/>
        </w:rPr>
        <w:t xml:space="preserve">сельском поселении «Арендинское» </w:t>
      </w:r>
      <w:r>
        <w:rPr>
          <w:color w:val="000000"/>
        </w:rPr>
        <w:t xml:space="preserve">отвечает глава администрации сельского поселения </w:t>
      </w:r>
      <w:r w:rsidR="00CC6DBD">
        <w:rPr>
          <w:color w:val="000000"/>
        </w:rPr>
        <w:t>«Арендинское»</w:t>
      </w:r>
      <w:r>
        <w:rPr>
          <w:color w:val="000000"/>
        </w:rPr>
        <w:t>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9. Воинский учет граждан по месту их работы осуществляется организациями, расположенными на территории </w:t>
      </w:r>
      <w:r w:rsidR="00CC6DBD">
        <w:rPr>
          <w:color w:val="000000"/>
        </w:rPr>
        <w:t>сельского поселения «Арендинское»</w:t>
      </w:r>
      <w:r>
        <w:rPr>
          <w:color w:val="000000"/>
        </w:rPr>
        <w:t>, в соответствии с законодательством Российской Федерации  и методическими рекомен</w:t>
      </w:r>
      <w:r>
        <w:rPr>
          <w:color w:val="000000"/>
        </w:rPr>
        <w:softHyphen/>
        <w:t>дациями, разрабатываемыми Министерством обороны Российской Федерации.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10.За состояние воинского учета, осуществляемо</w:t>
      </w:r>
      <w:r>
        <w:rPr>
          <w:color w:val="000000"/>
        </w:rPr>
        <w:softHyphen/>
        <w:t>го организациями, отвечают руководители этих организаций.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11. Число работников, осуществляющих во</w:t>
      </w:r>
      <w:r>
        <w:rPr>
          <w:color w:val="000000"/>
        </w:rPr>
        <w:softHyphen/>
        <w:t>инский учет в органах местного самоуправления, определяется с учетом следующих норм: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1 работник, выполняющий обязанности по совместительству, - при наличии на воинском учете менее 500 граждан;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1 освобожденный работник - при наличии на воинском учете от 500 до 1.000 граждан;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в) 1 освобожденный работник на каждую последующую 1.000 граждан, состоящих на воинс</w:t>
      </w:r>
      <w:r>
        <w:rPr>
          <w:color w:val="000000"/>
        </w:rPr>
        <w:softHyphen/>
        <w:t>ком учете.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12. Число работников, осуществляющих во</w:t>
      </w:r>
      <w:r>
        <w:rPr>
          <w:color w:val="000000"/>
        </w:rPr>
        <w:softHyphen/>
        <w:t>инский учет в организациях, определяется с уче</w:t>
      </w:r>
      <w:r>
        <w:rPr>
          <w:color w:val="000000"/>
        </w:rPr>
        <w:softHyphen/>
        <w:t>том следующих норм: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1 работник, выполняющий обязанности по совместительству, - при наличии на воинском учете менее 500 граждан;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1 освобожденный работник - при наличии на воинском учете от 500 до 2.000 граждан;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2 освобожденных работника - при наличии на воинском учете от 2.000 до 4.000 граждан;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1 освобожденный работник на каждые пос</w:t>
      </w:r>
      <w:r>
        <w:rPr>
          <w:color w:val="000000"/>
        </w:rPr>
        <w:softHyphen/>
        <w:t>ледующие 3.000 граждан, состоящих на воинском учете.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 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14. Воинскому учету в  </w:t>
      </w:r>
      <w:r w:rsidR="00CC6DBD">
        <w:rPr>
          <w:color w:val="000000"/>
        </w:rPr>
        <w:t xml:space="preserve">сельском поселении «Арендинское» </w:t>
      </w:r>
      <w:r>
        <w:rPr>
          <w:color w:val="000000"/>
        </w:rPr>
        <w:t>подлежат: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lastRenderedPageBreak/>
        <w:t xml:space="preserve">     а) граждане мужского пола в возрасте от 18 до 27 лет, обязанные состоять на воинском учете и не пребывающие в запасе (далее - призывники);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граждане, пребывающие в запасе (далее - во</w:t>
      </w:r>
      <w:r>
        <w:rPr>
          <w:color w:val="000000"/>
        </w:rPr>
        <w:softHyphen/>
        <w:t>еннообязанные): мужского пола, пребывающие в запасе;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-уволенные с военной службы с зачислением в запас Вооруженных Сил Российской Федерации;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-успешно завершившие обучение по программе подготовки офицеров запаса на военных кафед</w:t>
      </w:r>
      <w:r>
        <w:rPr>
          <w:color w:val="000000"/>
        </w:rPr>
        <w:softHyphen/>
        <w:t>рах при государственных, муниципальных или имеющим государственную аккредитацию по соответствующим направлениям подготовки (специальностям) негосударственных образовательных учреждениях высшего профессионального образования и окончившие указанные образовательные учреждения;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-не прошедшие военную службу  в связи с освобождением от призыва на военную службу;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-не прошедшие военную службу в связи с  доставлением отсрочек от призыва на военную службу или не призванные на военную службу по каким-либо другим причинам, по достижении ими возраста 27 лет; 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-уволенные с военной службы без постановки на воинский учет и в последую</w:t>
      </w:r>
      <w:r>
        <w:rPr>
          <w:color w:val="000000"/>
        </w:rPr>
        <w:softHyphen/>
        <w:t>щем поставленные на воинский учет в военных комиссариатах;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- прошедшие альтернативную гражданскую службу;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женского пола, имеющие военно-учетные спе</w:t>
      </w:r>
      <w:r>
        <w:rPr>
          <w:color w:val="000000"/>
        </w:rPr>
        <w:softHyphen/>
        <w:t>циальности согласно приложению.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15. Не подлежат воинскому учету в  </w:t>
      </w:r>
      <w:r w:rsidR="00CC6DBD">
        <w:rPr>
          <w:color w:val="000000"/>
        </w:rPr>
        <w:t xml:space="preserve">сельском поселении «Арендинское» </w:t>
      </w:r>
      <w:r>
        <w:rPr>
          <w:color w:val="000000"/>
        </w:rPr>
        <w:t>граждане: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освобожденные от исполнения воинской обязанности в соответствии с          Федеральным зако</w:t>
      </w:r>
      <w:r>
        <w:rPr>
          <w:color w:val="000000"/>
        </w:rPr>
        <w:softHyphen/>
        <w:t>ном «О воинской обязанности и военной служ</w:t>
      </w:r>
      <w:r>
        <w:rPr>
          <w:color w:val="000000"/>
        </w:rPr>
        <w:softHyphen/>
        <w:t>бе»;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проходящие военную службу или альтерна</w:t>
      </w:r>
      <w:r>
        <w:rPr>
          <w:color w:val="000000"/>
        </w:rPr>
        <w:softHyphen/>
        <w:t>тивную гражданскую службу;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отбывающие наказание в виде лишения сво</w:t>
      </w:r>
      <w:r>
        <w:rPr>
          <w:color w:val="000000"/>
        </w:rPr>
        <w:softHyphen/>
        <w:t>боды;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женского пола, не имеющие военно-учетной специальности;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д) постоянно проживающие за пределами Рос</w:t>
      </w:r>
      <w:r>
        <w:rPr>
          <w:color w:val="000000"/>
        </w:rPr>
        <w:softHyphen/>
        <w:t>сийской Федерации;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е) имеющие воинские звания офицеров и пре</w:t>
      </w:r>
      <w:r>
        <w:rPr>
          <w:color w:val="000000"/>
        </w:rPr>
        <w:softHyphen/>
        <w:t>бывающие в запасе Службы внешней разведки Российской Федерации и Федеральной службы безопасности Российской Федерации.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16. Воинский учет военнообязанных подразде</w:t>
      </w:r>
      <w:r>
        <w:rPr>
          <w:color w:val="000000"/>
        </w:rPr>
        <w:softHyphen/>
        <w:t>ляется на общий и специальный.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На специальном воинском учете состоят воен</w:t>
      </w:r>
      <w:r>
        <w:rPr>
          <w:color w:val="000000"/>
        </w:rPr>
        <w:softHyphen/>
        <w:t>нообязанные, которые в установленном порядке бронируются за органами государственной влас</w:t>
      </w:r>
      <w:r>
        <w:rPr>
          <w:color w:val="000000"/>
        </w:rPr>
        <w:softHyphen/>
        <w:t>ти, органами местного самоуправления или орга</w:t>
      </w:r>
      <w:r>
        <w:rPr>
          <w:color w:val="000000"/>
        </w:rPr>
        <w:softHyphen/>
        <w:t>низациями на периоды мобилизации, военного положения и в военное время, а также проходя</w:t>
      </w:r>
      <w:r>
        <w:rPr>
          <w:color w:val="000000"/>
        </w:rPr>
        <w:softHyphen/>
        <w:t>щие службу в органах внутренних дел, Государ</w:t>
      </w:r>
      <w:r>
        <w:rPr>
          <w:color w:val="000000"/>
        </w:rPr>
        <w:softHyphen/>
        <w:t>ственной противопожарной службе, учреждениях и органах уголовно-исполнительной системы, органах по контролю за оборотом наркотических средств и психотропных веществ на должностях рядового и начальствующего состава.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Остальные военнообязанные состоят на об</w:t>
      </w:r>
      <w:r>
        <w:rPr>
          <w:color w:val="000000"/>
        </w:rPr>
        <w:softHyphen/>
        <w:t>щем воинском учете.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</w:p>
    <w:p w:rsidR="00FC0A62" w:rsidRDefault="00FC0A62" w:rsidP="00FC0A62">
      <w:pPr>
        <w:shd w:val="clear" w:color="auto" w:fill="FFFFFF"/>
        <w:jc w:val="both"/>
      </w:pPr>
    </w:p>
    <w:p w:rsidR="00FC0A62" w:rsidRDefault="00FC0A62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 xml:space="preserve">. Порядок осуществления первичного воинского учета в </w:t>
      </w:r>
      <w:r w:rsidR="00316596">
        <w:rPr>
          <w:b/>
          <w:color w:val="000000"/>
        </w:rPr>
        <w:t>сельском поселении «Арендинское»</w:t>
      </w:r>
    </w:p>
    <w:p w:rsidR="00FC0A62" w:rsidRDefault="00FC0A62" w:rsidP="00FC0A62">
      <w:pPr>
        <w:shd w:val="clear" w:color="auto" w:fill="FFFFFF"/>
        <w:jc w:val="center"/>
        <w:rPr>
          <w:b/>
        </w:rPr>
      </w:pP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17. Первичный воинский учет администрацией </w:t>
      </w:r>
      <w:r w:rsidR="00CC6DBD">
        <w:rPr>
          <w:color w:val="000000"/>
        </w:rPr>
        <w:t xml:space="preserve">сельского поселения «Арендинское» </w:t>
      </w:r>
      <w:r>
        <w:rPr>
          <w:color w:val="000000"/>
        </w:rPr>
        <w:t>осуществляется по доку</w:t>
      </w:r>
      <w:r>
        <w:rPr>
          <w:color w:val="000000"/>
        </w:rPr>
        <w:softHyphen/>
        <w:t>ментам первичного воинского учета: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для призывников - по учетным картам при</w:t>
      </w:r>
      <w:r>
        <w:rPr>
          <w:color w:val="000000"/>
        </w:rPr>
        <w:softHyphen/>
        <w:t>зывников;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для прапорщиков, мичманов, старшин, сер</w:t>
      </w:r>
      <w:r>
        <w:rPr>
          <w:color w:val="000000"/>
        </w:rPr>
        <w:softHyphen/>
        <w:t>жантов, солдат и матросов запаса - по алфавит</w:t>
      </w:r>
      <w:r>
        <w:rPr>
          <w:color w:val="000000"/>
        </w:rPr>
        <w:softHyphen/>
        <w:t>ным карточкам и учетным карточкам;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для офицеров запаса - по карточкам первич</w:t>
      </w:r>
      <w:r>
        <w:rPr>
          <w:color w:val="000000"/>
        </w:rPr>
        <w:softHyphen/>
        <w:t>ного учета.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18. Документы первичного воинского учета за</w:t>
      </w:r>
      <w:r>
        <w:rPr>
          <w:color w:val="000000"/>
        </w:rPr>
        <w:softHyphen/>
        <w:t>полняются на основании следующих документов: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удостоверение гражданина, подлежащего призыву на военную службу, - для призывников;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военный билет (временное удостоверение, выданное взамен военного билета)* - для военно</w:t>
      </w:r>
      <w:r>
        <w:rPr>
          <w:color w:val="000000"/>
        </w:rPr>
        <w:softHyphen/>
        <w:t>обязанных.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19. Документы первичного воинского учета должны содержать следующие сведения о граж</w:t>
      </w:r>
      <w:r>
        <w:rPr>
          <w:color w:val="000000"/>
        </w:rPr>
        <w:softHyphen/>
        <w:t>данах:</w:t>
      </w:r>
    </w:p>
    <w:p w:rsidR="00FC0A62" w:rsidRDefault="00FC0A62" w:rsidP="00FC0A62">
      <w:pPr>
        <w:shd w:val="clear" w:color="auto" w:fill="FFFFFF"/>
      </w:pPr>
      <w:r>
        <w:rPr>
          <w:color w:val="000000"/>
        </w:rPr>
        <w:t xml:space="preserve">     а) фамилия, имя и отчество;</w:t>
      </w:r>
    </w:p>
    <w:p w:rsidR="00FC0A62" w:rsidRDefault="00FC0A62" w:rsidP="00FC0A62">
      <w:pPr>
        <w:shd w:val="clear" w:color="auto" w:fill="FFFFFF"/>
      </w:pPr>
      <w:r>
        <w:rPr>
          <w:color w:val="000000"/>
        </w:rPr>
        <w:t xml:space="preserve">     б) дата рождения;</w:t>
      </w:r>
    </w:p>
    <w:p w:rsidR="00FC0A62" w:rsidRDefault="00FC0A62" w:rsidP="00FC0A62">
      <w:pPr>
        <w:shd w:val="clear" w:color="auto" w:fill="FFFFFF"/>
      </w:pPr>
      <w:r>
        <w:rPr>
          <w:color w:val="000000"/>
        </w:rPr>
        <w:t xml:space="preserve">     в) место жительства;</w:t>
      </w:r>
    </w:p>
    <w:p w:rsidR="00FC0A62" w:rsidRDefault="00FC0A62" w:rsidP="00FC0A62">
      <w:pPr>
        <w:shd w:val="clear" w:color="auto" w:fill="FFFFFF"/>
      </w:pPr>
      <w:r>
        <w:rPr>
          <w:color w:val="000000"/>
        </w:rPr>
        <w:t xml:space="preserve">     г) семейное положение;</w:t>
      </w:r>
    </w:p>
    <w:p w:rsidR="00FC0A62" w:rsidRDefault="00FC0A62" w:rsidP="00FC0A62">
      <w:pPr>
        <w:shd w:val="clear" w:color="auto" w:fill="FFFFFF"/>
      </w:pPr>
      <w:r>
        <w:rPr>
          <w:color w:val="000000"/>
        </w:rPr>
        <w:t xml:space="preserve">     д) образование;</w:t>
      </w:r>
    </w:p>
    <w:p w:rsidR="00FC0A62" w:rsidRDefault="00FC0A62" w:rsidP="00FC0A62">
      <w:pPr>
        <w:shd w:val="clear" w:color="auto" w:fill="FFFFFF"/>
      </w:pPr>
      <w:r>
        <w:rPr>
          <w:color w:val="000000"/>
        </w:rPr>
        <w:t xml:space="preserve">     е) место работы;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ж) годность к военной службе по состоянию здоровья;</w:t>
      </w:r>
    </w:p>
    <w:p w:rsidR="00FC0A62" w:rsidRDefault="00FC0A62" w:rsidP="00FC0A62">
      <w:pPr>
        <w:shd w:val="clear" w:color="auto" w:fill="FFFFFF"/>
      </w:pPr>
      <w:r>
        <w:rPr>
          <w:color w:val="000000"/>
        </w:rPr>
        <w:t xml:space="preserve">     з) основные антропометрические данные;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и) наличие военно-учетных и гражданских специальностей;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к) наличие первого спортивного разряда или спортивного звания;</w:t>
      </w:r>
    </w:p>
    <w:p w:rsidR="00FC0A62" w:rsidRDefault="00FC0A62" w:rsidP="00FC0A62">
      <w:pPr>
        <w:jc w:val="both"/>
      </w:pPr>
      <w:r>
        <w:rPr>
          <w:color w:val="000000"/>
        </w:rPr>
        <w:t xml:space="preserve">     л) наличие бронирования военнообязанного за органом государственной власти, органом мест</w:t>
      </w:r>
      <w:r>
        <w:rPr>
          <w:color w:val="000000"/>
        </w:rPr>
        <w:softHyphen/>
        <w:t>ного самоуправления или организацией на периоды мобилизации, военного положения и в военное время;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м) наличие отсрочки от призыва на военную службу у призывника с указанием нормы Федерального закона «О воинской обязанности и военной службе»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20. Осуществляя, первичный  воинский  учет, адм</w:t>
      </w:r>
      <w:r w:rsidR="00CC6DBD">
        <w:rPr>
          <w:color w:val="000000"/>
        </w:rPr>
        <w:t xml:space="preserve">инистрация сельского поселения «Арендинское» </w:t>
      </w:r>
      <w:r>
        <w:rPr>
          <w:color w:val="000000"/>
        </w:rPr>
        <w:t>исполняет обязанности в соответствии с Федеральным законом «О воинской обязанности и военной службе».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21. В целях организации и обеспечения сбора, хранения и обработки сведений, содержащихся в документах первичного воинского учета, администрация сельско</w:t>
      </w:r>
      <w:r w:rsidR="00CC6DBD">
        <w:rPr>
          <w:color w:val="000000"/>
        </w:rPr>
        <w:t>го</w:t>
      </w:r>
      <w:r>
        <w:rPr>
          <w:color w:val="000000"/>
        </w:rPr>
        <w:t xml:space="preserve"> поселени</w:t>
      </w:r>
      <w:r w:rsidR="00CC6DBD">
        <w:rPr>
          <w:color w:val="000000"/>
        </w:rPr>
        <w:t>я «Арендинское»</w:t>
      </w:r>
      <w:r>
        <w:rPr>
          <w:color w:val="000000"/>
        </w:rPr>
        <w:t xml:space="preserve"> и ее должностные лица: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lastRenderedPageBreak/>
        <w:t xml:space="preserve">     а)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выявляют совместно с органами внутренних дел граждан, проживающих или пребывающих (на срок более 3 месяцев) на   территории 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 xml:space="preserve">   и подлежащих постановке на воинский учет;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ведут учет организаций, находящихся на территории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 xml:space="preserve"> и контролируют ведение в них воинского учета;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ведут и хранят документы первичного воинского учета  по формам, которые определяются Министерством обороны Российской Федерации.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22.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 военно-учетный работник администраци</w:t>
      </w:r>
      <w:r w:rsidR="00B81DFA">
        <w:rPr>
          <w:color w:val="000000"/>
        </w:rPr>
        <w:t>и</w:t>
      </w:r>
      <w:r>
        <w:rPr>
          <w:color w:val="000000"/>
        </w:rPr>
        <w:t xml:space="preserve">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>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сверяет не реже 1 раза в год документы первичного воинского учета с документами воинского учета </w:t>
      </w:r>
      <w:r w:rsidR="00B81DFA">
        <w:rPr>
          <w:color w:val="000000"/>
        </w:rPr>
        <w:t xml:space="preserve">Оловяннинского </w:t>
      </w:r>
      <w:r>
        <w:rPr>
          <w:color w:val="000000"/>
        </w:rPr>
        <w:t>военного  комиссариата и организаций, а также с карточками регистрации или домовыми книгами;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своевременно вносит изменения в сведения содержащиеся в документах первичного воинского учета, и в 2-недельный срок сообщает о внесенных изменениях в </w:t>
      </w:r>
      <w:r w:rsidR="00B81DFA">
        <w:rPr>
          <w:color w:val="000000"/>
        </w:rPr>
        <w:t>Оловяннинский</w:t>
      </w:r>
      <w:r>
        <w:rPr>
          <w:color w:val="000000"/>
        </w:rPr>
        <w:t xml:space="preserve"> военный комиссариат  по форме, определяемой Министерством обороны Российской Федерации; 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 информирует об ответственности за неисполнение указанных обязанностей;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представляет в </w:t>
      </w:r>
      <w:r w:rsidR="00B81DFA">
        <w:rPr>
          <w:color w:val="000000"/>
        </w:rPr>
        <w:t>Оловяннинский</w:t>
      </w:r>
      <w:r>
        <w:rPr>
          <w:color w:val="000000"/>
        </w:rPr>
        <w:t xml:space="preserve"> военный комиссариат 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23. В целях организации и обеспечения постановки граждан на воинский учет   военно-учетный работник администрации 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 xml:space="preserve">: 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а) проверяет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заполняет карточки первичного учета на офицеров запаса. Заполняет (в 2-х экземплярах) алфавитные карточки на прапорщиков, мичманов, старшин, </w:t>
      </w:r>
      <w:r>
        <w:rPr>
          <w:color w:val="000000"/>
        </w:rPr>
        <w:lastRenderedPageBreak/>
        <w:t>сержантов, солдат и матросов запаса, заполняет учетные карты призывников.   Заполнение указанных  документов производится в соответствии с записями в военных билетах (временных удостоверениях, выданных взамен военных билетов)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представляет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солдат, матросов запаса, удостоверения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2-х недельный срок в военные комиссариаты для оформления постановки на воинский учет. Оповещает призывников о необходимости личной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явки в  военный комиссариат  </w:t>
      </w:r>
      <w:r w:rsidR="00B81DFA">
        <w:rPr>
          <w:color w:val="000000"/>
        </w:rPr>
        <w:t>Оловяннинского</w:t>
      </w:r>
      <w:r>
        <w:rPr>
          <w:color w:val="000000"/>
        </w:rPr>
        <w:t xml:space="preserve"> района </w:t>
      </w:r>
      <w:r w:rsidR="00B81DFA">
        <w:rPr>
          <w:color w:val="000000"/>
        </w:rPr>
        <w:t xml:space="preserve">Забайкальского края </w:t>
      </w:r>
      <w:r>
        <w:rPr>
          <w:color w:val="000000"/>
        </w:rPr>
        <w:t xml:space="preserve"> для постановки на воинский учет. Кроме того информирует военный комиссариат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 xml:space="preserve">об обнаруженных в документах воинского учета и мобилизационных предписаниях граждан исправлений, неточностей, подделок  и неполного количества листов. В случае невозможности оформления постановки граждан на воинский учет на основании представленных ими документов воинского учета военно-учетный работник оповещает граждан о необходимости личной явки в  военный комиссариат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>. При приеме от граждан документов воинского учета выдает расписки;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делает отметки о постановке граждан на воинский учет в карточках регистрации или домовых книгах.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24. В целях организации и обеспечения снятия граждан с воинского учета   военно-учетный работник администрации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>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представляет в   военный комиссариат </w:t>
      </w:r>
      <w:r w:rsidR="00B81DFA">
        <w:rPr>
          <w:color w:val="000000"/>
        </w:rPr>
        <w:t>Оловяннинского района Забайкальского края</w:t>
      </w:r>
      <w:r>
        <w:rPr>
          <w:color w:val="000000"/>
        </w:rPr>
        <w:t xml:space="preserve">, документы воинского учета и паспорта в случаи отсутствия в них отметок об отношении граждан к воинской обязанности для соответствующего оформления указанных документов. Оповещает офицеров запаса и призывников о необходимости личной явки в   военный комиссариат 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>для снятия с воинского учета. У военнообязан</w:t>
      </w:r>
      <w:r w:rsidR="00B81DFA">
        <w:rPr>
          <w:color w:val="000000"/>
        </w:rPr>
        <w:t>ных, убывающих за пределы сельского поселения</w:t>
      </w:r>
      <w:r>
        <w:rPr>
          <w:color w:val="000000"/>
        </w:rPr>
        <w:t xml:space="preserve"> </w:t>
      </w:r>
      <w:r w:rsidR="00B81DFA">
        <w:rPr>
          <w:color w:val="000000"/>
        </w:rPr>
        <w:t>«Арендинское»</w:t>
      </w:r>
      <w:r>
        <w:rPr>
          <w:color w:val="000000"/>
        </w:rPr>
        <w:t xml:space="preserve">, решением  комиссара   военного комиссариата 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 xml:space="preserve">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оповещает о необходимости личной явки в  военный комиссариат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 xml:space="preserve">. При приеме от граждан документов воинского учета и </w:t>
      </w:r>
      <w:r>
        <w:rPr>
          <w:color w:val="000000"/>
        </w:rPr>
        <w:lastRenderedPageBreak/>
        <w:t>паспортов выдает расписки;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производит в документах первичного воинского учета, а также в карточках регистрации или домовых книгах соответствующие отметки о снятии с воинского учета;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составляет и представляют в военные комиссариаты в 2-недельный срок списки граждан убывших на новое место жительства за пределы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 xml:space="preserve"> без снятия с воинского учета;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25. Администрация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 xml:space="preserve"> ежегодно, д</w:t>
      </w:r>
      <w:r w:rsidR="00B81DFA">
        <w:rPr>
          <w:color w:val="000000"/>
        </w:rPr>
        <w:t xml:space="preserve">о 1 февраля, представляет в </w:t>
      </w:r>
      <w:r>
        <w:rPr>
          <w:color w:val="000000"/>
        </w:rPr>
        <w:t xml:space="preserve">военный комиссариат 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>отчет о результатах осуществления первичного воинского учета в предшествующем году.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26</w:t>
      </w:r>
      <w:r w:rsidRPr="00E01121">
        <w:rPr>
          <w:color w:val="000000"/>
        </w:rPr>
        <w:t xml:space="preserve">. Контроль за осуществлением   первичного воинского учета  в </w:t>
      </w:r>
      <w:r w:rsidR="00B81DFA">
        <w:rPr>
          <w:color w:val="000000"/>
        </w:rPr>
        <w:t>сельском поселении «Арендинское»</w:t>
      </w:r>
      <w:r w:rsidRPr="00E01121">
        <w:rPr>
          <w:color w:val="000000"/>
        </w:rPr>
        <w:t xml:space="preserve">  проводится    военным комиссариатом  </w:t>
      </w:r>
      <w:r w:rsidR="00B81DFA">
        <w:rPr>
          <w:color w:val="000000"/>
        </w:rPr>
        <w:t xml:space="preserve">Оловяннинского района Забайкальского края  </w:t>
      </w:r>
      <w:r w:rsidRPr="00E01121">
        <w:rPr>
          <w:color w:val="000000"/>
        </w:rPr>
        <w:t xml:space="preserve">  в порядке, определяемом Министерством обороны Российской Федерации.</w:t>
      </w:r>
    </w:p>
    <w:p w:rsidR="00FC0A62" w:rsidRPr="00AA0981" w:rsidRDefault="00FC0A62" w:rsidP="00FC0A62">
      <w:pPr>
        <w:jc w:val="both"/>
        <w:rPr>
          <w:color w:val="000000"/>
        </w:rPr>
      </w:pPr>
      <w:r>
        <w:rPr>
          <w:color w:val="000000"/>
        </w:rPr>
        <w:t xml:space="preserve">     Показатели, по которым оценивается деятельность органов местного самоуправления по осуществлению первичного воинского учета, и критерии оценки их деятельности определяются Министерством обороны Российской Федерации.</w:t>
      </w:r>
    </w:p>
    <w:p w:rsidR="00FC0A62" w:rsidRPr="00AA0981" w:rsidRDefault="00FC0A62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. Порядок осуществления воинского учета в организациях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27. Воинский учет граждан в организациях осу</w:t>
      </w:r>
      <w:r>
        <w:rPr>
          <w:color w:val="000000"/>
        </w:rPr>
        <w:softHyphen/>
        <w:t>ществляется по личным карточкам работников (форма № Т-2, раздел 2) и (или) личным карточ</w:t>
      </w:r>
      <w:r>
        <w:rPr>
          <w:color w:val="000000"/>
        </w:rPr>
        <w:softHyphen/>
        <w:t>кам государственных (муниципальных) служа</w:t>
      </w:r>
      <w:r>
        <w:rPr>
          <w:color w:val="000000"/>
        </w:rPr>
        <w:softHyphen/>
        <w:t>щих (форма № Т-2 ГС (МС), раздел 2), утверж</w:t>
      </w:r>
      <w:r>
        <w:rPr>
          <w:color w:val="000000"/>
        </w:rPr>
        <w:softHyphen/>
        <w:t>денным в установленном порядке (далее - личные карточки).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28. Документами воинского учета, на основа</w:t>
      </w:r>
      <w:r>
        <w:rPr>
          <w:color w:val="000000"/>
        </w:rPr>
        <w:softHyphen/>
        <w:t>нии которых ведется воинский учет, и заполняют</w:t>
      </w:r>
      <w:r>
        <w:rPr>
          <w:color w:val="000000"/>
        </w:rPr>
        <w:softHyphen/>
        <w:t>ся документы, указанные в пункте 27 настоящего Положения, являются: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удостоверение гражданина, подлежащего призыву на военную службу, - для призывников;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военный билет (временное удостоверение, выданное взамен военного билета) - для военно</w:t>
      </w:r>
      <w:r>
        <w:rPr>
          <w:color w:val="000000"/>
        </w:rPr>
        <w:softHyphen/>
        <w:t>обязанных.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29. При осуществлении воинского учета орга</w:t>
      </w:r>
      <w:r>
        <w:rPr>
          <w:color w:val="000000"/>
        </w:rPr>
        <w:softHyphen/>
        <w:t>низации исполняют обязанности в соответствии с Федеральным законом «О воинской обязаннос</w:t>
      </w:r>
      <w:r>
        <w:rPr>
          <w:color w:val="000000"/>
        </w:rPr>
        <w:softHyphen/>
        <w:t>ти и военной службе».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30. В целях обеспечения постановки граждан на воинский учет по месту работы работники, осуществляющие воинский учет в организациях: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проверяют у граждан, принимаемых на ра</w:t>
      </w:r>
      <w:r>
        <w:rPr>
          <w:color w:val="000000"/>
        </w:rPr>
        <w:softHyphen/>
        <w:t>боту, наличие отметок в паспортах граждан Рос</w:t>
      </w:r>
      <w:r>
        <w:rPr>
          <w:color w:val="000000"/>
        </w:rPr>
        <w:softHyphen/>
        <w:t>сийской Федерации об их отношении к воинской обязанности,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временного пребыва</w:t>
      </w:r>
      <w:r>
        <w:rPr>
          <w:color w:val="000000"/>
        </w:rPr>
        <w:softHyphen/>
        <w:t xml:space="preserve">ния, наличие мобилизационных </w:t>
      </w:r>
      <w:r>
        <w:rPr>
          <w:color w:val="000000"/>
        </w:rPr>
        <w:lastRenderedPageBreak/>
        <w:t>предписаний (для военнообязанных запаса при наличии в во</w:t>
      </w:r>
      <w:r>
        <w:rPr>
          <w:color w:val="000000"/>
        </w:rPr>
        <w:softHyphen/>
        <w:t>енных билетах отметок о вручении мобилизаци</w:t>
      </w:r>
      <w:r>
        <w:rPr>
          <w:color w:val="000000"/>
        </w:rPr>
        <w:softHyphen/>
        <w:t>онного предписания), жетонов с личными номе</w:t>
      </w:r>
      <w:r>
        <w:rPr>
          <w:color w:val="000000"/>
        </w:rPr>
        <w:softHyphen/>
        <w:t>рами Вооруженных Сил Российской Федерации (для военнообязанных при наличии в военном билете отметки о вручении жетона);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заполняют личные карточки в соответствии с записями в документах воинского учета. При этом уточняются сведения о семейном положе</w:t>
      </w:r>
      <w:r>
        <w:rPr>
          <w:color w:val="000000"/>
        </w:rPr>
        <w:softHyphen/>
        <w:t>нии, образовании, месте работы (подразделении организации), должности, месте жительства или месте временного пребывания граждан, другие сведения, содержащиеся в документах граждан, принимаемых на воинский учет;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разъясняют гражданам порядок исполнения ими обязанностей по воинскому учету, мобилиза</w:t>
      </w:r>
      <w:r>
        <w:rPr>
          <w:color w:val="000000"/>
        </w:rPr>
        <w:softHyphen/>
        <w:t>ционной подготовке и мобилизации, установлен</w:t>
      </w:r>
      <w:r>
        <w:rPr>
          <w:color w:val="000000"/>
        </w:rPr>
        <w:softHyphen/>
        <w:t>ных законодательством Российской Федерации и настоящим Положением, осуществляют конт</w:t>
      </w:r>
      <w:r>
        <w:rPr>
          <w:color w:val="000000"/>
        </w:rPr>
        <w:softHyphen/>
        <w:t>роль за их исполнением, а также информируют граждан об ответственности за неисполнение указанных обязанностей;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информируют военные комиссариаты об об</w:t>
      </w:r>
      <w:r>
        <w:rPr>
          <w:color w:val="000000"/>
        </w:rPr>
        <w:softHyphen/>
        <w:t>наруженных в документах воинского учета неого</w:t>
      </w:r>
      <w:r>
        <w:rPr>
          <w:color w:val="000000"/>
        </w:rPr>
        <w:softHyphen/>
        <w:t>воренных исправлениях, неточностях и поддел</w:t>
      </w:r>
      <w:r>
        <w:rPr>
          <w:color w:val="000000"/>
        </w:rPr>
        <w:softHyphen/>
        <w:t>ках, неполном количестве листов, а также о слу</w:t>
      </w:r>
      <w:r>
        <w:rPr>
          <w:color w:val="000000"/>
        </w:rPr>
        <w:softHyphen/>
        <w:t>чаях неисполнения гражданами обязанностей в области воинского учета, мобилизационной под</w:t>
      </w:r>
      <w:r>
        <w:rPr>
          <w:color w:val="000000"/>
        </w:rPr>
        <w:softHyphen/>
        <w:t>готовки и мобилизации.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31. В целях сбора, хранения и обработки сведе</w:t>
      </w:r>
      <w:r>
        <w:rPr>
          <w:color w:val="000000"/>
        </w:rPr>
        <w:softHyphen/>
        <w:t>ний, содержащихся в личных карточках граждан, подлежащих воинскому учету, организации и их должностные лица: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определяют граждан, подлежащих постанов</w:t>
      </w:r>
      <w:r>
        <w:rPr>
          <w:color w:val="000000"/>
        </w:rPr>
        <w:softHyphen/>
        <w:t>ке на воинский учет по месту работы и (или) по месту жительства, и принимают необходимые ме</w:t>
      </w:r>
      <w:r>
        <w:rPr>
          <w:color w:val="000000"/>
        </w:rPr>
        <w:softHyphen/>
        <w:t>ры к постановке их на воинский учет;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ведут и хранят личные карточки граждан, поставленных на воинский учет, в порядке, опре</w:t>
      </w:r>
      <w:r>
        <w:rPr>
          <w:color w:val="000000"/>
        </w:rPr>
        <w:softHyphen/>
        <w:t>деляемом Министерством обороны Российской Федерации.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32. В целях поддержания в актуальном состоя</w:t>
      </w:r>
      <w:r>
        <w:rPr>
          <w:color w:val="000000"/>
        </w:rPr>
        <w:softHyphen/>
        <w:t>нии сведений, содержащихся в личных карточ</w:t>
      </w:r>
      <w:r>
        <w:rPr>
          <w:color w:val="000000"/>
        </w:rPr>
        <w:softHyphen/>
        <w:t>ках, и обеспечения поддержания в актуальном состоянии сведений, содержащихся в документах воинского учета военных комиссариатов, работ</w:t>
      </w:r>
      <w:r>
        <w:rPr>
          <w:color w:val="000000"/>
        </w:rPr>
        <w:softHyphen/>
        <w:t>ники, осуществляющие воинский учет в органи</w:t>
      </w:r>
      <w:r>
        <w:rPr>
          <w:color w:val="000000"/>
        </w:rPr>
        <w:softHyphen/>
        <w:t>зациях: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а) направляют в 2-недельный срок в соответ</w:t>
      </w:r>
      <w:r>
        <w:rPr>
          <w:color w:val="000000"/>
        </w:rPr>
        <w:softHyphen/>
        <w:t>ствующие военные комиссариаты и (или) органы местного самоуправления сведения о гражданах, подлежащих воинскому учету и принятию (поступлению) или увольнению (отчислению) их с работы (из образовательных учреждений). В случаи необходимости, а для призывников в обязательном порядке, в целях постановки на воинский учет по месту жительства или месту временного пребывания либо уточнения необходимых сведений, содержащихся в документах воинского учета, оповещают граждан о необходимости лич</w:t>
      </w:r>
      <w:r>
        <w:rPr>
          <w:color w:val="000000"/>
        </w:rPr>
        <w:softHyphen/>
        <w:t>ной явки в соответствующие военные комисса</w:t>
      </w:r>
      <w:r>
        <w:rPr>
          <w:color w:val="000000"/>
        </w:rPr>
        <w:softHyphen/>
        <w:t>риаты или органы местного самоуправления;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б) направляют в 2-недельный срок по запросам соответствующих военных комиссариатов и (или) органов местного самоуправления необхо</w:t>
      </w:r>
      <w:r>
        <w:rPr>
          <w:color w:val="000000"/>
        </w:rPr>
        <w:softHyphen/>
        <w:t>димые сведения о гражданах, состоящих на воинском учете, а также о гражданах, не состоящих, но обязанных состоять на воинском учете;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lastRenderedPageBreak/>
        <w:t xml:space="preserve">     в) представляют ежегодно, в сентябре, в соот</w:t>
      </w:r>
      <w:r>
        <w:rPr>
          <w:color w:val="000000"/>
        </w:rPr>
        <w:softHyphen/>
        <w:t>ветствующие военные комиссариаты списки граждан мужского пола 15- и 16-летнего возраста, а до 1 ноября - списки граждан мужского пола, подлежащих первоначальной постановке на воинский учет в следующем году;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сверяют не реже 1 раза в год сведения о воинском учете, содержащиеся в личных карточках, со сведениями, содержащимися в документах воинского учета граждан;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д) сверяют не реже 1 раза в год в порядке, определяемом Министерством обороны Российской Федерации, сведения о воинском учете, содержа</w:t>
      </w:r>
      <w:r>
        <w:rPr>
          <w:color w:val="000000"/>
        </w:rPr>
        <w:softHyphen/>
        <w:t>щиеся в личных карточках, со сведениями, со</w:t>
      </w:r>
      <w:r>
        <w:rPr>
          <w:color w:val="000000"/>
        </w:rPr>
        <w:softHyphen/>
        <w:t>держащимися в документах воинского учета со</w:t>
      </w:r>
      <w:r>
        <w:rPr>
          <w:color w:val="000000"/>
        </w:rPr>
        <w:softHyphen/>
        <w:t>ответствующих военных комиссариатов и (или) органов местного самоуправления;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е) вносят в личные карточки сведения об изменениях   семейного  положения,   образования, структурного подразделения организации, долж</w:t>
      </w:r>
      <w:r>
        <w:rPr>
          <w:color w:val="000000"/>
        </w:rPr>
        <w:softHyphen/>
        <w:t>ности, места жительства или места временного пребывания, состояния здоровья граждан, состо</w:t>
      </w:r>
      <w:r>
        <w:rPr>
          <w:color w:val="000000"/>
        </w:rPr>
        <w:softHyphen/>
        <w:t>ящих на воинском учете, и в 2-недельный срок сообщают об указанных изменениях в военные комиссариаты;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ж) оповещают граждан о вызовах (повестках) соответствующих военных комиссариатов или органов местного самоуправления и обеспечивают им возможность своевременной явки в места, указанные военными комиссариатами, в том числе в периоды мобилизации, военного положения и в военное время.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33. Контроль за ведением организациями воинского учета осуществляется органами военного управления Вооруженных Сил Российской Феде</w:t>
      </w:r>
      <w:r>
        <w:rPr>
          <w:color w:val="000000"/>
        </w:rPr>
        <w:softHyphen/>
        <w:t>рации, военными комиссариатами и органами местного самоуправления в порядке, определяемом Министерством обороны Российской Феде</w:t>
      </w:r>
      <w:r>
        <w:rPr>
          <w:color w:val="000000"/>
        </w:rPr>
        <w:softHyphen/>
        <w:t>рации.</w:t>
      </w:r>
    </w:p>
    <w:p w:rsidR="00FC0A62" w:rsidRPr="00AA0981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Показатели, по которым оценивается деятельность организаций по осуществлению воинского (учета, и критерии оценки деятельности указанных организаций определяются Министерством обороны Российской Федерации.</w:t>
      </w:r>
    </w:p>
    <w:p w:rsidR="00FC0A62" w:rsidRDefault="00FC0A62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VI</w:t>
      </w:r>
      <w:r>
        <w:rPr>
          <w:b/>
          <w:color w:val="000000"/>
        </w:rPr>
        <w:t xml:space="preserve">. Особенности воинского учета граждан по месту их пребывания, </w:t>
      </w:r>
    </w:p>
    <w:p w:rsidR="00FC0A62" w:rsidRPr="00AA0981" w:rsidRDefault="00FC0A62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 также граждан, работающих в отдаленных местностях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39. Воинский учет граждан по месту их пребы</w:t>
      </w:r>
      <w:r>
        <w:rPr>
          <w:color w:val="000000"/>
        </w:rPr>
        <w:softHyphen/>
        <w:t xml:space="preserve">вания (на срок более 3 месяцев) осуществляется администрацией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 xml:space="preserve"> в порядке, определяемом Ми</w:t>
      </w:r>
      <w:r>
        <w:rPr>
          <w:color w:val="000000"/>
        </w:rPr>
        <w:softHyphen/>
        <w:t>нистерством обороны Российской Федерации.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41. Граждане, убывающие на работу в Антарк</w:t>
      </w:r>
      <w:r>
        <w:rPr>
          <w:color w:val="000000"/>
        </w:rPr>
        <w:softHyphen/>
        <w:t>тиду или на острова Северного Ледовитого океа</w:t>
      </w:r>
      <w:r>
        <w:rPr>
          <w:color w:val="000000"/>
        </w:rPr>
        <w:softHyphen/>
        <w:t>на, с воинского учета по месту жительства не сни</w:t>
      </w:r>
      <w:r>
        <w:rPr>
          <w:color w:val="000000"/>
        </w:rPr>
        <w:softHyphen/>
        <w:t>маются, а военный билет, удостоверение гражда</w:t>
      </w:r>
      <w:r>
        <w:rPr>
          <w:color w:val="000000"/>
        </w:rPr>
        <w:softHyphen/>
        <w:t>нина, подлежащего призыву на военную службу, сдают на хранение в кадровые органы организа</w:t>
      </w:r>
      <w:r>
        <w:rPr>
          <w:color w:val="000000"/>
        </w:rPr>
        <w:softHyphen/>
        <w:t>ций, направивших их на работу в эти районы. Кадровые органы сообщают в военные комисса</w:t>
      </w:r>
      <w:r>
        <w:rPr>
          <w:color w:val="000000"/>
        </w:rPr>
        <w:softHyphen/>
        <w:t>риаты о гражданах, направленных на работу в указанные районы.</w:t>
      </w:r>
    </w:p>
    <w:p w:rsidR="00FC0A62" w:rsidRPr="00AA0981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При возвращении эти граждане получают до</w:t>
      </w:r>
      <w:r>
        <w:rPr>
          <w:color w:val="000000"/>
        </w:rPr>
        <w:softHyphen/>
        <w:t>кументы и справку с указанием места работы и продолжительности пребывания в Антарктиде или на островах Северного Ледовитого океана для представления в военный комиссариат.</w:t>
      </w:r>
    </w:p>
    <w:p w:rsidR="00FC0A62" w:rsidRPr="00AA0981" w:rsidRDefault="00FC0A62" w:rsidP="00FC0A62">
      <w:pPr>
        <w:shd w:val="clear" w:color="auto" w:fill="FFFFFF"/>
        <w:jc w:val="center"/>
        <w:rPr>
          <w:b/>
        </w:rPr>
      </w:pPr>
      <w:r>
        <w:rPr>
          <w:b/>
          <w:color w:val="000000"/>
          <w:lang w:val="en-US"/>
        </w:rPr>
        <w:t>IX</w:t>
      </w:r>
      <w:r>
        <w:rPr>
          <w:b/>
          <w:color w:val="000000"/>
        </w:rPr>
        <w:t>. Обязанности граждан по воинскому учету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lastRenderedPageBreak/>
        <w:t xml:space="preserve">      50. Граждане, подлежащие воинскому учету, обязаны:</w:t>
      </w:r>
    </w:p>
    <w:p w:rsidR="00FC0A62" w:rsidRDefault="00FC0A62" w:rsidP="00FC0A62">
      <w:pPr>
        <w:jc w:val="both"/>
        <w:rPr>
          <w:color w:val="000000"/>
        </w:rPr>
      </w:pPr>
      <w:r>
        <w:rPr>
          <w:color w:val="000000"/>
        </w:rPr>
        <w:t xml:space="preserve">    а) состоять на воинском учете по месту житель</w:t>
      </w:r>
      <w:r>
        <w:rPr>
          <w:color w:val="000000"/>
        </w:rPr>
        <w:softHyphen/>
        <w:t xml:space="preserve">ства или месту временного пребывания - в ВУС администрации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>. Граждане, имею</w:t>
      </w:r>
      <w:r>
        <w:rPr>
          <w:color w:val="000000"/>
        </w:rPr>
        <w:softHyphen/>
        <w:t>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Федерации, состоят на воинском учете в указанных федеральных органах исполнительной власти;</w:t>
      </w:r>
    </w:p>
    <w:p w:rsidR="00FC0A62" w:rsidRDefault="00FC0A62" w:rsidP="00FC0A62">
      <w:pPr>
        <w:jc w:val="both"/>
      </w:pPr>
      <w:r>
        <w:rPr>
          <w:color w:val="000000"/>
        </w:rPr>
        <w:t xml:space="preserve">     б) являться в установленное время и место по вызову (повестке) в военный комиссариат или иной орган, осуществляющий воинский учет, по месту жительства или месту временного пребывания, имея при себе военный билет (временное удостоверение, выданное взамен военного биле</w:t>
      </w:r>
      <w:r>
        <w:rPr>
          <w:color w:val="000000"/>
        </w:rPr>
        <w:softHyphen/>
        <w:t>та) или удостоверение гражданина, подлежащего призыву на военную службу, а также паспорт гражданина Российской Федерации и водительс</w:t>
      </w:r>
      <w:r>
        <w:rPr>
          <w:color w:val="000000"/>
        </w:rPr>
        <w:softHyphen/>
        <w:t>кое удостоверение при его наличии;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в) явиться при увольнении с военной службы в запас Вооруженных Сил Российской Федерации в 2-недельный срок со дня исключения из спис</w:t>
      </w:r>
      <w:r>
        <w:rPr>
          <w:color w:val="000000"/>
        </w:rPr>
        <w:softHyphen/>
        <w:t xml:space="preserve">ков личного состава воинской части в   военный комиссариат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 xml:space="preserve">и ВУС администрации </w:t>
      </w:r>
      <w:r w:rsidR="00B81DFA">
        <w:rPr>
          <w:color w:val="000000"/>
        </w:rPr>
        <w:t>сельского поселения «Арендинское»</w:t>
      </w:r>
      <w:r>
        <w:rPr>
          <w:color w:val="000000"/>
        </w:rPr>
        <w:t>, осуществляющий воинский учет, по месту жительства для поста</w:t>
      </w:r>
      <w:r>
        <w:rPr>
          <w:color w:val="000000"/>
        </w:rPr>
        <w:softHyphen/>
        <w:t>новки на воинский учет;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г) сообщать в 2-недельный срок в   военный ко</w:t>
      </w:r>
      <w:r>
        <w:rPr>
          <w:color w:val="000000"/>
        </w:rPr>
        <w:softHyphen/>
        <w:t xml:space="preserve">миссариат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 xml:space="preserve">  и в ВУС администрации сельского поселения </w:t>
      </w:r>
      <w:r w:rsidR="00B81DFA">
        <w:rPr>
          <w:color w:val="000000"/>
        </w:rPr>
        <w:t>«Арендинское»</w:t>
      </w:r>
      <w:r>
        <w:rPr>
          <w:color w:val="000000"/>
        </w:rPr>
        <w:t xml:space="preserve"> осуществляющий во</w:t>
      </w:r>
      <w:r>
        <w:rPr>
          <w:color w:val="000000"/>
        </w:rPr>
        <w:softHyphen/>
        <w:t>инский учет, по месту жительства об изменении сведений о семейном положении, образовании, состоянии здоровья (получении инвалидности), месте работы или должности, месте жительства в пределах муниципального образования;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д) сняться с воинского учета при переезде на новое место жительства или место временного пребывания (на срок более 3 месяцев), а также при выезде из Российской Федерации на срок бо</w:t>
      </w:r>
      <w:r>
        <w:rPr>
          <w:color w:val="000000"/>
        </w:rPr>
        <w:softHyphen/>
        <w:t>лее 6 месяцев и встать на воинский учет в 2-не</w:t>
      </w:r>
      <w:r>
        <w:rPr>
          <w:color w:val="000000"/>
        </w:rPr>
        <w:softHyphen/>
        <w:t>дельный срок по прибытии на новое место жи</w:t>
      </w:r>
      <w:r>
        <w:rPr>
          <w:color w:val="000000"/>
        </w:rPr>
        <w:softHyphen/>
        <w:t>тельства, место временного пребывания или возвращении в Российскую Федерацию;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е) бережно хранить военный билет (временное удостоверение, выданное взамен военного биле</w:t>
      </w:r>
      <w:r>
        <w:rPr>
          <w:color w:val="000000"/>
        </w:rPr>
        <w:softHyphen/>
        <w:t>та), а также удостоверение гражданина, подлежа</w:t>
      </w:r>
      <w:r>
        <w:rPr>
          <w:color w:val="000000"/>
        </w:rPr>
        <w:softHyphen/>
        <w:t>щего призыву на военную службу. В случае утра</w:t>
      </w:r>
      <w:r>
        <w:rPr>
          <w:color w:val="000000"/>
        </w:rPr>
        <w:softHyphen/>
        <w:t>ты указанных документов в 2-недельный срок об</w:t>
      </w:r>
      <w:r>
        <w:rPr>
          <w:color w:val="000000"/>
        </w:rPr>
        <w:softHyphen/>
        <w:t xml:space="preserve">ратиться в  военный комиссариат  </w:t>
      </w:r>
      <w:r w:rsidR="00B81DFA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>для решения вопроса о получении доку</w:t>
      </w:r>
      <w:r>
        <w:rPr>
          <w:color w:val="000000"/>
        </w:rPr>
        <w:softHyphen/>
        <w:t>ментов взамен утраченных.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51. Граждане, подлежащие призыву на военную службу и выезжающие в период проведения при</w:t>
      </w:r>
      <w:r>
        <w:rPr>
          <w:color w:val="000000"/>
        </w:rPr>
        <w:softHyphen/>
        <w:t>зыва на срок более 3 месяцев с места жительства, обязаны лично сообщить об этом в   военный ко</w:t>
      </w:r>
      <w:r>
        <w:rPr>
          <w:color w:val="000000"/>
        </w:rPr>
        <w:softHyphen/>
        <w:t xml:space="preserve">миссариат </w:t>
      </w:r>
      <w:r w:rsidR="00B82DDB">
        <w:rPr>
          <w:color w:val="000000"/>
        </w:rPr>
        <w:t xml:space="preserve">Оловяннинского района Забайкальского края  </w:t>
      </w:r>
      <w:r>
        <w:rPr>
          <w:color w:val="000000"/>
        </w:rPr>
        <w:t>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52. Граждане, получившие мобилизационные предписания или повестки военного комиссариа</w:t>
      </w:r>
      <w:r>
        <w:rPr>
          <w:color w:val="000000"/>
        </w:rPr>
        <w:softHyphen/>
        <w:t>та, обязаны выполнять изложенные в них требо</w:t>
      </w:r>
      <w:r>
        <w:rPr>
          <w:color w:val="000000"/>
        </w:rPr>
        <w:softHyphen/>
        <w:t>вания.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В период мобилизации и в военное время вы</w:t>
      </w:r>
      <w:r>
        <w:rPr>
          <w:color w:val="000000"/>
        </w:rPr>
        <w:softHyphen/>
        <w:t xml:space="preserve">езд граждан, состоящих на </w:t>
      </w:r>
      <w:r>
        <w:rPr>
          <w:color w:val="000000"/>
        </w:rPr>
        <w:lastRenderedPageBreak/>
        <w:t>воинском учете, с мес</w:t>
      </w:r>
      <w:r>
        <w:rPr>
          <w:color w:val="000000"/>
        </w:rPr>
        <w:softHyphen/>
        <w:t>та жительства или места временного пребывания производится с разрешения военного комиссара по письменным заявлениям граждан с указанием причины убытия и нового места жительства или места временного пребывания.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53. Граждане, подлежащие призыву на воен</w:t>
      </w:r>
      <w:r>
        <w:rPr>
          <w:color w:val="000000"/>
        </w:rPr>
        <w:softHyphen/>
        <w:t>ную службу, и офицеры запаса для постановки на воинский учет и снятия с воинского учета обязаны лично являться в военные комиссари</w:t>
      </w:r>
      <w:r>
        <w:rPr>
          <w:color w:val="000000"/>
        </w:rPr>
        <w:softHyphen/>
        <w:t>аты.</w:t>
      </w:r>
    </w:p>
    <w:p w:rsidR="00FC0A62" w:rsidRPr="00AA0981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Снятие с воинского учета граждан, подлежа</w:t>
      </w:r>
      <w:r>
        <w:rPr>
          <w:color w:val="000000"/>
        </w:rPr>
        <w:softHyphen/>
        <w:t>щих призыву на военную службу, производится по их письменным заявлениям с указанием при</w:t>
      </w:r>
      <w:r>
        <w:rPr>
          <w:color w:val="000000"/>
        </w:rPr>
        <w:softHyphen/>
        <w:t>чины снятия и нового места жительства или мес</w:t>
      </w:r>
      <w:r>
        <w:rPr>
          <w:color w:val="000000"/>
        </w:rPr>
        <w:softHyphen/>
        <w:t>та временного пребывания.</w:t>
      </w:r>
    </w:p>
    <w:p w:rsidR="00FC0A62" w:rsidRDefault="00FC0A62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Ответственность граждан и должностных лиц </w:t>
      </w:r>
    </w:p>
    <w:p w:rsidR="00FC0A62" w:rsidRPr="00AA0981" w:rsidRDefault="00FC0A62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за неисполнение обязанностей по воинскому учету</w:t>
      </w:r>
    </w:p>
    <w:p w:rsidR="00FC0A62" w:rsidRPr="00AA0981" w:rsidRDefault="00FC0A62" w:rsidP="00FC0A6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54. Граждане и должностные лица, виновные в неисполнении обязанностей по воинскому учету, несут ответственность в соответствии с законода</w:t>
      </w:r>
      <w:r>
        <w:rPr>
          <w:color w:val="000000"/>
        </w:rPr>
        <w:softHyphen/>
        <w:t>тельством Российской Федерации.</w:t>
      </w:r>
    </w:p>
    <w:p w:rsidR="00FC0A62" w:rsidRPr="00AA0981" w:rsidRDefault="00FC0A62" w:rsidP="00FC0A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XI</w:t>
      </w:r>
      <w:r>
        <w:rPr>
          <w:b/>
          <w:color w:val="000000"/>
        </w:rPr>
        <w:t>. Стимулирование воинского учета</w:t>
      </w: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</w:rPr>
        <w:t xml:space="preserve">      55. Стимулирование работника, осущес</w:t>
      </w:r>
      <w:r>
        <w:rPr>
          <w:color w:val="000000"/>
        </w:rPr>
        <w:softHyphen/>
        <w:t xml:space="preserve">твляющего воинский учет в </w:t>
      </w:r>
      <w:r w:rsidR="00B82DDB">
        <w:rPr>
          <w:color w:val="000000"/>
        </w:rPr>
        <w:t>сельском поселении «Арендинское»</w:t>
      </w:r>
      <w:r>
        <w:rPr>
          <w:color w:val="000000"/>
        </w:rPr>
        <w:t xml:space="preserve">   проводится по итогам смотров-конкурсов на лучшую организацию осуществления воинского учета, проводимых органами военного управления Вооруженных Сил Российской Федерации, военными ко</w:t>
      </w:r>
      <w:r>
        <w:rPr>
          <w:color w:val="000000"/>
        </w:rPr>
        <w:softHyphen/>
        <w:t xml:space="preserve">миссариатами, органами исполнительной власти субъектов Российской Федерации и администрацией </w:t>
      </w:r>
      <w:r w:rsidR="00B82DDB">
        <w:rPr>
          <w:color w:val="000000"/>
        </w:rPr>
        <w:t>сельского поселения «Арендинское»</w:t>
      </w:r>
      <w:r>
        <w:rPr>
          <w:color w:val="000000"/>
        </w:rPr>
        <w:t>, в соответ</w:t>
      </w:r>
      <w:r>
        <w:rPr>
          <w:color w:val="000000"/>
        </w:rPr>
        <w:softHyphen/>
        <w:t>ствии с порядком, определяемым Министер</w:t>
      </w:r>
      <w:r>
        <w:rPr>
          <w:color w:val="000000"/>
        </w:rPr>
        <w:softHyphen/>
        <w:t>ством обороны Российской Федерации.</w:t>
      </w:r>
    </w:p>
    <w:p w:rsidR="00FC0A62" w:rsidRDefault="00FC0A62" w:rsidP="00FC0A62">
      <w:pPr>
        <w:shd w:val="clear" w:color="auto" w:fill="FFFFFF"/>
        <w:jc w:val="both"/>
        <w:rPr>
          <w:color w:val="000000"/>
        </w:rPr>
      </w:pPr>
    </w:p>
    <w:p w:rsidR="00FC0A62" w:rsidRDefault="00FC0A62" w:rsidP="00FC0A62">
      <w:pPr>
        <w:shd w:val="clear" w:color="auto" w:fill="FFFFFF"/>
        <w:jc w:val="both"/>
        <w:rPr>
          <w:color w:val="000000"/>
          <w:sz w:val="18"/>
        </w:rPr>
      </w:pPr>
    </w:p>
    <w:p w:rsidR="00FC0A62" w:rsidRDefault="00FC0A62" w:rsidP="00FC0A62">
      <w:pPr>
        <w:shd w:val="clear" w:color="auto" w:fill="FFFFFF"/>
        <w:jc w:val="both"/>
      </w:pPr>
      <w:r>
        <w:rPr>
          <w:color w:val="000000"/>
          <w:sz w:val="18"/>
        </w:rPr>
        <w:t>* Выдается в случае отсутствия документов, являющих</w:t>
      </w:r>
      <w:r>
        <w:rPr>
          <w:color w:val="000000"/>
          <w:sz w:val="18"/>
        </w:rPr>
        <w:softHyphen/>
        <w:t>ся основанием для выдачи военного билета, или при необхо</w:t>
      </w:r>
      <w:r>
        <w:rPr>
          <w:color w:val="000000"/>
          <w:sz w:val="18"/>
        </w:rPr>
        <w:softHyphen/>
        <w:t>димости проверки их подлинности</w:t>
      </w:r>
    </w:p>
    <w:p w:rsidR="00FC0A62" w:rsidRDefault="00FC0A62" w:rsidP="00FC0A62">
      <w:pPr>
        <w:shd w:val="clear" w:color="auto" w:fill="FFFFFF"/>
        <w:jc w:val="both"/>
      </w:pPr>
    </w:p>
    <w:p w:rsidR="00FC0A62" w:rsidRDefault="00FC0A62" w:rsidP="00FC0A62">
      <w:pPr>
        <w:shd w:val="clear" w:color="auto" w:fill="FFFFFF"/>
        <w:jc w:val="both"/>
      </w:pPr>
    </w:p>
    <w:p w:rsidR="00FC0A62" w:rsidRDefault="00FC0A62" w:rsidP="00FC0A62">
      <w:pPr>
        <w:shd w:val="clear" w:color="auto" w:fill="FFFFFF"/>
        <w:jc w:val="both"/>
      </w:pPr>
    </w:p>
    <w:p w:rsidR="00FC0A62" w:rsidRDefault="00FC0A62" w:rsidP="00FC0A62">
      <w:pPr>
        <w:shd w:val="clear" w:color="auto" w:fill="FFFFFF"/>
        <w:jc w:val="center"/>
      </w:pPr>
    </w:p>
    <w:p w:rsidR="00FC0A62" w:rsidRDefault="00B82DDB" w:rsidP="00B82DDB">
      <w:pPr>
        <w:shd w:val="clear" w:color="auto" w:fill="FFFFFF"/>
        <w:tabs>
          <w:tab w:val="left" w:pos="8250"/>
        </w:tabs>
        <w:jc w:val="both"/>
        <w:rPr>
          <w:sz w:val="52"/>
        </w:rPr>
      </w:pPr>
      <w:r>
        <w:rPr>
          <w:sz w:val="52"/>
        </w:rPr>
        <w:tab/>
      </w:r>
    </w:p>
    <w:p w:rsidR="00FC0A62" w:rsidRDefault="00FC0A62" w:rsidP="00FC0A62">
      <w:pPr>
        <w:widowControl/>
        <w:autoSpaceDE/>
        <w:autoSpaceDN/>
        <w:adjustRightInd/>
        <w:jc w:val="right"/>
        <w:textAlignment w:val="top"/>
      </w:pPr>
    </w:p>
    <w:p w:rsidR="00B82DDB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B82DDB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B82DDB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B82DDB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B82DDB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B82DDB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B82DDB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B82DDB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B82DDB" w:rsidRPr="00D36E88" w:rsidRDefault="00B82DDB" w:rsidP="00FC0A62">
      <w:pPr>
        <w:widowControl/>
        <w:autoSpaceDE/>
        <w:autoSpaceDN/>
        <w:adjustRightInd/>
        <w:jc w:val="right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right"/>
        <w:textAlignment w:val="top"/>
      </w:pPr>
      <w:r w:rsidRPr="00D36E88">
        <w:rPr>
          <w:i/>
          <w:iCs/>
        </w:rPr>
        <w:lastRenderedPageBreak/>
        <w:t xml:space="preserve">ПРИЛОЖЕНИЕ </w:t>
      </w:r>
      <w:r w:rsidRPr="00D36E88">
        <w:br/>
      </w:r>
      <w:r w:rsidRPr="00D36E88">
        <w:rPr>
          <w:i/>
          <w:iCs/>
        </w:rPr>
        <w:t>к Положению о воинском учете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2"/>
        <w:rPr>
          <w:b/>
          <w:bCs/>
        </w:rPr>
      </w:pPr>
      <w:bookmarkStart w:id="1" w:name="h401"/>
      <w:bookmarkEnd w:id="1"/>
      <w:r w:rsidRPr="00D36E88">
        <w:rPr>
          <w:b/>
          <w:bCs/>
        </w:rPr>
        <w:t xml:space="preserve">ПЕРЕЧЕНЬ </w:t>
      </w:r>
      <w:r w:rsidRPr="00D36E88">
        <w:rPr>
          <w:b/>
          <w:bCs/>
        </w:rPr>
        <w:br/>
      </w:r>
      <w:bookmarkStart w:id="2" w:name="h402"/>
      <w:bookmarkEnd w:id="2"/>
      <w:r w:rsidRPr="00D36E88">
        <w:rPr>
          <w:b/>
          <w:bCs/>
        </w:rPr>
        <w:t>ВОЕННО-УЧЕТНЫХ СПЕЦИАЛЬНОСТЕЙ, А ТАКЖЕ ПРОФЕССИЙ, СПЕЦИАЛЬНОСТЕЙ, ПРИ НАЛИЧИИ КОТОРЫХ ГРАЖДАНЕ ЖЕНСКОГО ПОЛА ПОЛУЧАЮТ ВОЕННО-УЧЕТНЫЕ СПЕЦИАЛЬНОСТИ И ПОДЛЕЖАТ ПОСТАНОВКЕ НА ВОИНСКИЙ УЧЕТ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3" w:name="h403"/>
      <w:bookmarkEnd w:id="3"/>
      <w:r w:rsidRPr="00D36E88">
        <w:rPr>
          <w:b/>
          <w:bCs/>
        </w:rPr>
        <w:t>I. Военно-учетные специальности</w:t>
      </w:r>
    </w:p>
    <w:p w:rsidR="00FC0A62" w:rsidRDefault="00FC0A62" w:rsidP="00FC0A62">
      <w:pPr>
        <w:keepLines/>
        <w:autoSpaceDE/>
        <w:autoSpaceDN/>
        <w:adjustRightInd/>
        <w:jc w:val="both"/>
        <w:textAlignment w:val="top"/>
      </w:pPr>
      <w:r w:rsidRPr="00D36E88">
        <w:br/>
        <w:t>    </w:t>
      </w:r>
      <w:bookmarkStart w:id="4" w:name="l378"/>
      <w:bookmarkEnd w:id="4"/>
      <w:r w:rsidRPr="00D36E88">
        <w:t xml:space="preserve">Военно-учетные специальности, полученные гражданами женского пола при прохождении военной службы в федеральных органах исполнительной </w:t>
      </w:r>
      <w:bookmarkStart w:id="5" w:name="l304"/>
      <w:bookmarkEnd w:id="5"/>
      <w:r w:rsidRPr="00D36E88">
        <w:t xml:space="preserve">власти, в которых Федеральным </w:t>
      </w:r>
      <w:hyperlink r:id="rId7" w:history="1">
        <w:r w:rsidRPr="00D36E88">
          <w:t>законом</w:t>
        </w:r>
      </w:hyperlink>
      <w:r w:rsidRPr="00D36E88">
        <w:t xml:space="preserve"> "О воинской обязанности </w:t>
      </w:r>
      <w:r>
        <w:t xml:space="preserve">и военной службе" предусмотрена </w:t>
      </w:r>
      <w:r w:rsidRPr="00D36E88">
        <w:t>военная</w:t>
      </w:r>
      <w:r>
        <w:t xml:space="preserve"> </w:t>
      </w:r>
      <w:r w:rsidRPr="00D36E88">
        <w:t xml:space="preserve">служба. </w:t>
      </w:r>
    </w:p>
    <w:p w:rsidR="00FC0A62" w:rsidRPr="00D36E88" w:rsidRDefault="00FC0A62" w:rsidP="00FC0A62">
      <w:pPr>
        <w:keepLines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6" w:name="h404"/>
      <w:bookmarkEnd w:id="6"/>
      <w:r w:rsidRPr="00D36E88">
        <w:rPr>
          <w:b/>
          <w:bCs/>
        </w:rPr>
        <w:t>II. Профессии и специальности, приобретенные в образовательных учреждениях, других учреждениях, а также в организациях в ходе трудовой или иной деятельности, при наличии которых граждане женского пола получают военно-учетные специальности и подлежат постановке на воинский учет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7" w:name="h405"/>
      <w:bookmarkEnd w:id="7"/>
      <w:r w:rsidRPr="00D36E88">
        <w:rPr>
          <w:b/>
          <w:bCs/>
        </w:rPr>
        <w:t>1. Связь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Профессии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>    </w:t>
      </w:r>
      <w:bookmarkStart w:id="8" w:name="l379"/>
      <w:bookmarkEnd w:id="8"/>
      <w:r w:rsidRPr="00D36E88">
        <w:t xml:space="preserve">Монтажник оборудования связи, монтажник связи - антеннщик, монтажник связи - кабельщик, монтажник связи - линейщик, монтажник связи - </w:t>
      </w:r>
      <w:bookmarkStart w:id="9" w:name="l305"/>
      <w:bookmarkEnd w:id="9"/>
      <w:r w:rsidRPr="00D36E88">
        <w:t xml:space="preserve">спайщик, оператор связи, электромонтер линейных сооружений телефонной связи и радиофикации, электромонтер по ремонту и монтажу кабельных линий, электромонтер-релейщик, электромонтер по ремонту и обслуживанию аппаратуры и устройств связи, электромонтер стационарного оборудования радиорелейных линий связи, электромонтер стационарного оборудования радиофикации, электромонтер стационарного оборудования </w:t>
      </w:r>
      <w:bookmarkStart w:id="10" w:name="l380"/>
      <w:bookmarkEnd w:id="10"/>
      <w:r w:rsidRPr="00D36E88">
        <w:t xml:space="preserve">телеграфной связи, электромонтер стационарного оборудования телефонной связи, электромонтер стационарного радиооборудования, электромонтер </w:t>
      </w:r>
      <w:bookmarkStart w:id="11" w:name="l306"/>
      <w:bookmarkEnd w:id="11"/>
      <w:r w:rsidRPr="00D36E88">
        <w:t>приемопередающей станции спутниковой связи, радист-радиолокаторщик, радиотелеграфист, радиотехник, телеграфис</w:t>
      </w:r>
      <w:r>
        <w:t>т, телефонист, электрофотограф, фотолаборант, л</w:t>
      </w:r>
      <w:r w:rsidRPr="00D36E88">
        <w:t>аборант-фотометрист.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rPr>
          <w:b/>
          <w:bCs/>
        </w:rPr>
      </w:pPr>
      <w:r w:rsidRPr="00D36E88">
        <w:rPr>
          <w:b/>
          <w:bCs/>
        </w:rPr>
        <w:t>Специальности среднего профессионального образования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 xml:space="preserve">    Электроника и микроэлектроника, радиотехника, телекоммуникации, </w:t>
      </w:r>
      <w:r w:rsidRPr="00D36E88">
        <w:lastRenderedPageBreak/>
        <w:t>микроэлектроника и твердотельная электроника, электронные приборы и устройства, радиоаппаратостроение, сети связи и системы коммутации, многоканальные телекоммуникационные системы, радиосвязь, радиовещание и телевидение, эксплуатация метеорологических радиотехнических систем, эксплуатация средств связи, эксплуатация оборудования радиосвязи и электрорадионавигации судов, аудиовизуальная техника и звукотехническое обеспечение аудиовизуальных программ, техническое обслуживание и ремонт радиоэлектронной техники (по отраслям), радиотехнические комплексы и системы управления космических летательных аппаратов</w:t>
      </w:r>
      <w:r>
        <w:t>.</w:t>
      </w:r>
    </w:p>
    <w:p w:rsidR="00FC0A62" w:rsidRDefault="00FC0A62" w:rsidP="00FC0A62">
      <w:pPr>
        <w:widowControl/>
        <w:autoSpaceDE/>
        <w:autoSpaceDN/>
        <w:adjustRightInd/>
        <w:jc w:val="center"/>
        <w:textAlignment w:val="top"/>
      </w:pPr>
      <w:r>
        <w:t xml:space="preserve"> 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rPr>
          <w:b/>
          <w:bCs/>
        </w:rPr>
      </w:pPr>
      <w:r w:rsidRPr="00D36E88">
        <w:rPr>
          <w:b/>
          <w:bCs/>
        </w:rPr>
        <w:t>Направления подготовки и специальности высшего профессионального образования</w:t>
      </w:r>
    </w:p>
    <w:p w:rsidR="00FC0A62" w:rsidRPr="00D36E88" w:rsidRDefault="00FC0A62" w:rsidP="00FC0A62">
      <w:pPr>
        <w:jc w:val="both"/>
      </w:pPr>
      <w:r w:rsidRPr="00D36E88">
        <w:br/>
        <w:t xml:space="preserve">    Радиотехника, радиоэлектронные системы, средства радиоэлектронной борьбы, проектирование и технология радиоэлектронных средств, телекоммуникации, сети связи и системы коммутации, многоканальные телекоммуникационные системы, радиосвязь, радиовещание и телевидение, средства связи с подвижными объектами, защищенные системы связи. 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12" w:name="h406"/>
      <w:bookmarkEnd w:id="12"/>
      <w:r w:rsidRPr="00D36E88">
        <w:rPr>
          <w:b/>
          <w:bCs/>
        </w:rPr>
        <w:t>2. Вычислительная техника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Профессии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>    Оператор электронно-вычислительных и вычислительных машин, электромеханик по ремонту и обслуживанию счетно-вычислительных машин.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Специальности среднего профессионального образования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 xml:space="preserve">    Информатика и вычислительная техника, вычислительные машины, комплексы, системы и сети, автоматизированные системы обработки </w:t>
      </w:r>
      <w:bookmarkStart w:id="13" w:name="l383"/>
      <w:bookmarkEnd w:id="13"/>
      <w:r w:rsidRPr="00D36E88">
        <w:t xml:space="preserve">информации и управления (по отраслям), программное обеспечение вычислительной техники и автоматизированных систем, техническое </w:t>
      </w:r>
      <w:bookmarkStart w:id="14" w:name="l309"/>
      <w:bookmarkEnd w:id="14"/>
      <w:r w:rsidRPr="00D36E88">
        <w:t xml:space="preserve">обслуживание средств вычислительной техники и компьютерных сетей. 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Направления подготовки и специальности высшего профессионального образования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Информатика и вычислительная техника.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15" w:name="h407"/>
      <w:bookmarkEnd w:id="15"/>
      <w:r w:rsidRPr="00D36E88">
        <w:rPr>
          <w:b/>
          <w:bCs/>
        </w:rPr>
        <w:t>3. Оптические и звукометрические средства измерения и метеорология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Профессии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lastRenderedPageBreak/>
        <w:br/>
        <w:t>    Метеоролог, техник-метеоролог, синоптик, оптик, оп</w:t>
      </w:r>
      <w:r>
        <w:t xml:space="preserve">тик-механик, аэрофотогеодезист, </w:t>
      </w:r>
      <w:r w:rsidRPr="00D36E88">
        <w:t>геодезист.</w:t>
      </w:r>
      <w:r>
        <w:t xml:space="preserve"> 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Специальности среднего профессионального образования</w:t>
      </w:r>
    </w:p>
    <w:p w:rsidR="00FC0A62" w:rsidRDefault="00FC0A62" w:rsidP="00FC0A62">
      <w:pPr>
        <w:widowControl/>
        <w:autoSpaceDE/>
        <w:autoSpaceDN/>
        <w:adjustRightInd/>
        <w:textAlignment w:val="top"/>
      </w:pPr>
      <w:r w:rsidRPr="00D36E88">
        <w:br/>
        <w:t>    Гидрология, метеорология, геодезия, прикладная геодезия, аэрофотогеодезия.</w:t>
      </w:r>
    </w:p>
    <w:p w:rsidR="00FC0A62" w:rsidRPr="00D36E88" w:rsidRDefault="00FC0A62" w:rsidP="00FC0A62">
      <w:pPr>
        <w:widowControl/>
        <w:autoSpaceDE/>
        <w:autoSpaceDN/>
        <w:adjustRightInd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16" w:name="l384"/>
      <w:bookmarkEnd w:id="16"/>
      <w:r w:rsidRPr="00D36E88">
        <w:rPr>
          <w:b/>
          <w:bCs/>
        </w:rPr>
        <w:t>Направления подготовки и специальности высшего профессионального образования</w:t>
      </w:r>
    </w:p>
    <w:p w:rsidR="00FC0A62" w:rsidRPr="00D36E88" w:rsidRDefault="00FC0A62" w:rsidP="00FC0A62">
      <w:pPr>
        <w:widowControl/>
        <w:autoSpaceDE/>
        <w:autoSpaceDN/>
        <w:adjustRightInd/>
        <w:textAlignment w:val="top"/>
      </w:pPr>
      <w:r w:rsidRPr="00D36E88">
        <w:br/>
        <w:t>    </w:t>
      </w:r>
      <w:bookmarkStart w:id="17" w:name="l310"/>
      <w:bookmarkEnd w:id="17"/>
      <w:r w:rsidRPr="00D36E88">
        <w:t xml:space="preserve">Гидрометеорология, геодезия. </w:t>
      </w:r>
      <w:r w:rsidRPr="00D36E88">
        <w:br/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18" w:name="h408"/>
      <w:bookmarkEnd w:id="18"/>
      <w:r w:rsidRPr="00D36E88">
        <w:rPr>
          <w:b/>
          <w:bCs/>
        </w:rPr>
        <w:t>4. Медицина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Профессии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>    Дезинфектор, оператор дезинсекционных установок, инструктор-дезинфектор, медицинский дезинфектор, фельдшер, фельдшер-лаборант, младший фармацевт, фармацевт, зубной врач, зубной техник, рентгенолаборант, рентгеномеханик</w:t>
      </w:r>
      <w:r>
        <w:t>.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Специальности среднего профессионального образования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>    Лечебное дело, медико-профилактическое дело, стоматология, фармация, сестринское дело, лабораторная диагностика, стоматолог</w:t>
      </w:r>
      <w:r>
        <w:t xml:space="preserve">ия ортопедическая, стоматология </w:t>
      </w:r>
      <w:r w:rsidRPr="00D36E88">
        <w:t>профилактическая.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19" w:name="l311"/>
      <w:bookmarkEnd w:id="19"/>
      <w:r w:rsidRPr="00D36E88">
        <w:rPr>
          <w:b/>
          <w:bCs/>
        </w:rPr>
        <w:t>Направления подготовки и специальности высшего профессионального образования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>    Лечебное дело, педиатрия, медико-профилактическое дело, стоматология, фармация, сестринское дело.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20" w:name="h409"/>
      <w:bookmarkEnd w:id="20"/>
      <w:r w:rsidRPr="00D36E88">
        <w:rPr>
          <w:b/>
          <w:bCs/>
        </w:rPr>
        <w:t>5. Полиграфия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Профессии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 xml:space="preserve">    Гравер, гравер валов, гравер печатных форм, гравер </w:t>
      </w:r>
      <w:r>
        <w:t xml:space="preserve">шрифта, фотоцинкограф, наладчик </w:t>
      </w:r>
      <w:r w:rsidRPr="00D36E88">
        <w:t>полиграфического оборудования.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Специальности среднего профессионального образования</w:t>
      </w:r>
    </w:p>
    <w:p w:rsidR="00FC0A62" w:rsidRDefault="00FC0A62" w:rsidP="00FC0A62">
      <w:pPr>
        <w:widowControl/>
        <w:autoSpaceDE/>
        <w:autoSpaceDN/>
        <w:adjustRightInd/>
        <w:textAlignment w:val="top"/>
      </w:pPr>
      <w:r w:rsidRPr="00D36E88">
        <w:br/>
        <w:t xml:space="preserve">    Издательское дело. </w:t>
      </w:r>
    </w:p>
    <w:p w:rsidR="00FC0A62" w:rsidRPr="00D36E88" w:rsidRDefault="00FC0A62" w:rsidP="00FC0A62">
      <w:pPr>
        <w:widowControl/>
        <w:autoSpaceDE/>
        <w:autoSpaceDN/>
        <w:adjustRightInd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Направления подготовки и специальности высшего профессионального образования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>    </w:t>
      </w:r>
      <w:bookmarkStart w:id="21" w:name="l385"/>
      <w:bookmarkEnd w:id="21"/>
      <w:r w:rsidRPr="00D36E88">
        <w:t>Полиграфия, технология полиграфического и упаковочного производства.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bookmarkStart w:id="22" w:name="h410"/>
      <w:bookmarkStart w:id="23" w:name="l312"/>
      <w:bookmarkEnd w:id="22"/>
      <w:bookmarkEnd w:id="23"/>
      <w:r w:rsidRPr="00D36E88">
        <w:rPr>
          <w:b/>
          <w:bCs/>
        </w:rPr>
        <w:t>6. Картография, топогеодезия, фотограмметрия и аэрофотослужба</w:t>
      </w: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Профессии</w:t>
      </w:r>
    </w:p>
    <w:p w:rsidR="00FC0A62" w:rsidRDefault="00FC0A62" w:rsidP="00FC0A62">
      <w:pPr>
        <w:widowControl/>
        <w:autoSpaceDE/>
        <w:autoSpaceDN/>
        <w:adjustRightInd/>
        <w:jc w:val="both"/>
        <w:textAlignment w:val="top"/>
      </w:pPr>
      <w:r w:rsidRPr="00D36E88">
        <w:br/>
        <w:t xml:space="preserve">    Гравер оригиналов топографических карт, техник аэрофотографической лаборатории, техник аэрофотосъемного производства, техник-аэрофотограмметрист. </w:t>
      </w:r>
    </w:p>
    <w:p w:rsidR="00FC0A62" w:rsidRPr="00D36E88" w:rsidRDefault="00FC0A62" w:rsidP="00FC0A62">
      <w:pPr>
        <w:widowControl/>
        <w:autoSpaceDE/>
        <w:autoSpaceDN/>
        <w:adjustRightInd/>
        <w:jc w:val="both"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Специальности среднего профессионального образования</w:t>
      </w:r>
    </w:p>
    <w:p w:rsidR="00FC0A62" w:rsidRDefault="00FC0A62" w:rsidP="00FC0A62">
      <w:pPr>
        <w:widowControl/>
        <w:autoSpaceDE/>
        <w:autoSpaceDN/>
        <w:adjustRightInd/>
        <w:textAlignment w:val="top"/>
      </w:pPr>
      <w:r w:rsidRPr="00D36E88">
        <w:br/>
        <w:t xml:space="preserve">    География и картография, картография. </w:t>
      </w:r>
    </w:p>
    <w:p w:rsidR="00FC0A62" w:rsidRPr="00D36E88" w:rsidRDefault="00FC0A62" w:rsidP="00FC0A62">
      <w:pPr>
        <w:widowControl/>
        <w:autoSpaceDE/>
        <w:autoSpaceDN/>
        <w:adjustRightInd/>
        <w:textAlignment w:val="top"/>
      </w:pPr>
    </w:p>
    <w:p w:rsidR="00FC0A62" w:rsidRPr="00D36E88" w:rsidRDefault="00FC0A62" w:rsidP="00FC0A62">
      <w:pPr>
        <w:widowControl/>
        <w:autoSpaceDE/>
        <w:autoSpaceDN/>
        <w:adjustRightInd/>
        <w:jc w:val="center"/>
        <w:textAlignment w:val="top"/>
        <w:outlineLvl w:val="3"/>
        <w:rPr>
          <w:b/>
          <w:bCs/>
        </w:rPr>
      </w:pPr>
      <w:r w:rsidRPr="00D36E88">
        <w:rPr>
          <w:b/>
          <w:bCs/>
        </w:rPr>
        <w:t>Направления подготовки и специальности высшего профессионального образования</w:t>
      </w:r>
    </w:p>
    <w:p w:rsidR="00A929AC" w:rsidRDefault="00FC0A62" w:rsidP="00FC0A62">
      <w:pPr>
        <w:widowControl/>
        <w:autoSpaceDE/>
        <w:autoSpaceDN/>
        <w:adjustRightInd/>
        <w:textAlignment w:val="top"/>
      </w:pPr>
      <w:r w:rsidRPr="00D36E88">
        <w:br/>
        <w:t xml:space="preserve">    География и картография. </w:t>
      </w:r>
      <w:bookmarkStart w:id="24" w:name="l226"/>
      <w:bookmarkEnd w:id="24"/>
    </w:p>
    <w:sectPr w:rsidR="00A929AC" w:rsidSect="00B82DDB">
      <w:foot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B1" w:rsidRDefault="008D10B1" w:rsidP="00B82DDB">
      <w:r>
        <w:separator/>
      </w:r>
    </w:p>
  </w:endnote>
  <w:endnote w:type="continuationSeparator" w:id="0">
    <w:p w:rsidR="008D10B1" w:rsidRDefault="008D10B1" w:rsidP="00B8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252730"/>
      <w:docPartObj>
        <w:docPartGallery w:val="Page Numbers (Bottom of Page)"/>
        <w:docPartUnique/>
      </w:docPartObj>
    </w:sdtPr>
    <w:sdtEndPr/>
    <w:sdtContent>
      <w:p w:rsidR="00B82DDB" w:rsidRDefault="00B82D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AED">
          <w:rPr>
            <w:noProof/>
          </w:rPr>
          <w:t>12</w:t>
        </w:r>
        <w:r>
          <w:fldChar w:fldCharType="end"/>
        </w:r>
      </w:p>
    </w:sdtContent>
  </w:sdt>
  <w:p w:rsidR="00B82DDB" w:rsidRDefault="00B82D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B1" w:rsidRDefault="008D10B1" w:rsidP="00B82DDB">
      <w:r>
        <w:separator/>
      </w:r>
    </w:p>
  </w:footnote>
  <w:footnote w:type="continuationSeparator" w:id="0">
    <w:p w:rsidR="008D10B1" w:rsidRDefault="008D10B1" w:rsidP="00B8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62"/>
    <w:rsid w:val="00017B8A"/>
    <w:rsid w:val="000F1AED"/>
    <w:rsid w:val="00316596"/>
    <w:rsid w:val="004805AF"/>
    <w:rsid w:val="006F3EED"/>
    <w:rsid w:val="008D10B1"/>
    <w:rsid w:val="008F59D1"/>
    <w:rsid w:val="00A929AC"/>
    <w:rsid w:val="00B81DFA"/>
    <w:rsid w:val="00B82DDB"/>
    <w:rsid w:val="00BE5714"/>
    <w:rsid w:val="00CC6DBD"/>
    <w:rsid w:val="00E158FB"/>
    <w:rsid w:val="00F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62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D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2DDB"/>
  </w:style>
  <w:style w:type="paragraph" w:styleId="a5">
    <w:name w:val="footer"/>
    <w:basedOn w:val="a"/>
    <w:link w:val="a6"/>
    <w:uiPriority w:val="99"/>
    <w:unhideWhenUsed/>
    <w:rsid w:val="00B82D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2DDB"/>
  </w:style>
  <w:style w:type="paragraph" w:styleId="a7">
    <w:name w:val="Balloon Text"/>
    <w:basedOn w:val="a"/>
    <w:link w:val="a8"/>
    <w:uiPriority w:val="99"/>
    <w:semiHidden/>
    <w:unhideWhenUsed/>
    <w:rsid w:val="008F5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62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D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2DDB"/>
  </w:style>
  <w:style w:type="paragraph" w:styleId="a5">
    <w:name w:val="footer"/>
    <w:basedOn w:val="a"/>
    <w:link w:val="a6"/>
    <w:uiPriority w:val="99"/>
    <w:unhideWhenUsed/>
    <w:rsid w:val="00B82D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2DDB"/>
  </w:style>
  <w:style w:type="paragraph" w:styleId="a7">
    <w:name w:val="Balloon Text"/>
    <w:basedOn w:val="a"/>
    <w:link w:val="a8"/>
    <w:uiPriority w:val="99"/>
    <w:semiHidden/>
    <w:unhideWhenUsed/>
    <w:rsid w:val="008F5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ferent.ru/1/190688?l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8</cp:revision>
  <cp:lastPrinted>2014-03-18T11:48:00Z</cp:lastPrinted>
  <dcterms:created xsi:type="dcterms:W3CDTF">2014-03-18T11:43:00Z</dcterms:created>
  <dcterms:modified xsi:type="dcterms:W3CDTF">2014-07-23T05:43:00Z</dcterms:modified>
</cp:coreProperties>
</file>