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86" w:rsidRPr="002A391E" w:rsidRDefault="005E6998" w:rsidP="002A3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Приложение</w:t>
      </w:r>
    </w:p>
    <w:p w:rsidR="005E6998" w:rsidRPr="002A391E" w:rsidRDefault="005E6998" w:rsidP="002A3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постановлению администрации</w:t>
      </w:r>
    </w:p>
    <w:p w:rsidR="005E6998" w:rsidRPr="002A391E" w:rsidRDefault="005E6998" w:rsidP="002A3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сельского поселения «Мирнинское»</w:t>
      </w:r>
    </w:p>
    <w:p w:rsidR="005E6998" w:rsidRPr="002A391E" w:rsidRDefault="005E6998" w:rsidP="002A3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 27.01.2014 года  № 03</w:t>
      </w:r>
    </w:p>
    <w:p w:rsidR="005E6998" w:rsidRPr="002A391E" w:rsidRDefault="005E6998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98" w:rsidRPr="002A391E" w:rsidRDefault="005E6998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98" w:rsidRPr="002A391E" w:rsidRDefault="005E6998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6998" w:rsidRPr="002A391E" w:rsidRDefault="005E6998" w:rsidP="002A39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ПОЛОЖЕНИЕ</w:t>
      </w:r>
      <w:r w:rsidRPr="002A391E">
        <w:rPr>
          <w:rFonts w:ascii="Times New Roman" w:hAnsi="Times New Roman" w:cs="Times New Roman"/>
          <w:sz w:val="28"/>
          <w:szCs w:val="28"/>
        </w:rPr>
        <w:br/>
        <w:t xml:space="preserve">О межведомственной комиссии по инвентаризации </w:t>
      </w:r>
      <w:proofErr w:type="gramStart"/>
      <w:r w:rsidRPr="002A391E">
        <w:rPr>
          <w:rFonts w:ascii="Times New Roman" w:hAnsi="Times New Roman" w:cs="Times New Roman"/>
          <w:sz w:val="28"/>
          <w:szCs w:val="28"/>
        </w:rPr>
        <w:t>защитных</w:t>
      </w:r>
      <w:proofErr w:type="gramEnd"/>
    </w:p>
    <w:p w:rsidR="005E6998" w:rsidRPr="002A391E" w:rsidRDefault="005E6998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сооружений гражданской обороны на территории сельского поселения</w:t>
      </w:r>
    </w:p>
    <w:p w:rsidR="005E6998" w:rsidRPr="002A391E" w:rsidRDefault="005E6998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«Мирнинское»</w:t>
      </w:r>
    </w:p>
    <w:p w:rsidR="005E6998" w:rsidRPr="002A391E" w:rsidRDefault="005E6998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98" w:rsidRPr="002A391E" w:rsidRDefault="005E6998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1. Комиссия по инвентаризации защитных сооружений гражданской обороны на территории сельского поселения «Мирнинское» ( дале</w:t>
      </w:r>
      <w:proofErr w:type="gramStart"/>
      <w:r w:rsidRPr="002A391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A391E">
        <w:rPr>
          <w:rFonts w:ascii="Times New Roman" w:hAnsi="Times New Roman" w:cs="Times New Roman"/>
          <w:sz w:val="28"/>
          <w:szCs w:val="28"/>
        </w:rPr>
        <w:t xml:space="preserve"> Комиссия) является координационным органом, образованным для обеспечения согласованности действий при решении задач, связанных с инвентаризацией защитных сооружений гражданской обороны ( далее – ЗС ГО), и выработки предложений об их дальнейшей эксплуатации.</w:t>
      </w:r>
    </w:p>
    <w:p w:rsidR="005E6998" w:rsidRPr="002A391E" w:rsidRDefault="005E6998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2. В своей деятельности Комиссия руководствуется Конституцией Российской Федерации, федеральными конституционными законами, федеральными законами, нормативными правовыми актами Забайкальского края, а также настоящим Положением.</w:t>
      </w:r>
    </w:p>
    <w:p w:rsidR="005E6998" w:rsidRPr="002A391E" w:rsidRDefault="005E6998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3. Основными задачами Комиссии является:</w:t>
      </w:r>
    </w:p>
    <w:p w:rsidR="005E6998" w:rsidRPr="002A391E" w:rsidRDefault="005E6998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 xml:space="preserve">- внесение предложений по приведению учетных данных </w:t>
      </w:r>
      <w:r w:rsidR="00397184" w:rsidRPr="002A391E">
        <w:rPr>
          <w:rFonts w:ascii="Times New Roman" w:hAnsi="Times New Roman" w:cs="Times New Roman"/>
          <w:sz w:val="28"/>
          <w:szCs w:val="28"/>
        </w:rPr>
        <w:t>в соответствие с фактическими па</w:t>
      </w:r>
      <w:r w:rsidRPr="002A391E">
        <w:rPr>
          <w:rFonts w:ascii="Times New Roman" w:hAnsi="Times New Roman" w:cs="Times New Roman"/>
          <w:sz w:val="28"/>
          <w:szCs w:val="28"/>
        </w:rPr>
        <w:t>раметрами ЗС ГО</w:t>
      </w:r>
      <w:r w:rsidR="00397184" w:rsidRPr="002A391E">
        <w:rPr>
          <w:rFonts w:ascii="Times New Roman" w:hAnsi="Times New Roman" w:cs="Times New Roman"/>
          <w:sz w:val="28"/>
          <w:szCs w:val="28"/>
        </w:rPr>
        <w:t>;</w:t>
      </w:r>
    </w:p>
    <w:p w:rsidR="00397184" w:rsidRPr="002A391E" w:rsidRDefault="00397184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- рассмотрение информации  о пользователях и собственниках ЗС ГО;</w:t>
      </w:r>
    </w:p>
    <w:p w:rsidR="00397184" w:rsidRPr="002A391E" w:rsidRDefault="00397184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- рассмотрение информации о неэффективно используемых, неиспользуемых или используемых не по назначению ЗС ГО, а также нарушениях в их использовании;</w:t>
      </w:r>
    </w:p>
    <w:p w:rsidR="00397184" w:rsidRPr="002A391E" w:rsidRDefault="00397184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- подготовка рекомендаций, направленных на обеспечение сохранности и повышение эффективности использования ЗС ГО, и по дальнейшему использованию ЗС ГО, не отвечающих требованиям, предъявляемых к ЗС ГО.</w:t>
      </w:r>
    </w:p>
    <w:p w:rsidR="00397184" w:rsidRPr="002A391E" w:rsidRDefault="00397184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4. Для реализации поставленных задач Комиссия имеет право:</w:t>
      </w:r>
    </w:p>
    <w:p w:rsidR="00397184" w:rsidRPr="002A391E" w:rsidRDefault="00397184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- запрашивать и получать в установленном порядке необходимую информацию по вопросам своей компетенции от органов местного самоуправления, предприятий, учреждений и организаций независимо от форм собственности;</w:t>
      </w:r>
    </w:p>
    <w:p w:rsidR="00397184" w:rsidRPr="002A391E" w:rsidRDefault="00397184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lastRenderedPageBreak/>
        <w:t>- приглашать на свои заседания и заслушать на заседаниях Комиссии информацию от органов местного самоуправления, представителей предприятий, учреждений и организаций самоуправления, представителей предприятий, учреждений и организаций независимо от форм собственности;</w:t>
      </w:r>
    </w:p>
    <w:p w:rsidR="006D4119" w:rsidRPr="002A391E" w:rsidRDefault="006D4119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- привлекать в установленном порядке к работе Комиссии общественные организации;</w:t>
      </w:r>
    </w:p>
    <w:p w:rsidR="006D4119" w:rsidRPr="002A391E" w:rsidRDefault="006D4119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_  создавать в случае необходимости рабочие группы, заслушивать отчеты о деятельности рабочих групп. Состав групп и возлагаемые на них задачи определяются Комиссией на ее заседаниях;</w:t>
      </w:r>
    </w:p>
    <w:p w:rsidR="006D4119" w:rsidRPr="002A391E" w:rsidRDefault="006D4119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5. Информация о деятельности Комиссии направляется в Главное управление МЧС России по Забайкальскому краю, Департамент по гражданской обороне и пожарной безопасности Забайкальского края.</w:t>
      </w:r>
    </w:p>
    <w:p w:rsidR="006D4119" w:rsidRPr="002A391E" w:rsidRDefault="006D4119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 xml:space="preserve">6. Состав Комиссии утверждается распоряжением администрации сельского поселения «Мирнинское». </w:t>
      </w:r>
    </w:p>
    <w:p w:rsidR="006D4119" w:rsidRPr="002A391E" w:rsidRDefault="008D6EF4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7. Член Комиссии в  случае его отсутствия на заседании вправе изложить в</w:t>
      </w:r>
      <w:r w:rsidR="006D4119" w:rsidRPr="002A39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2A39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D4119" w:rsidRPr="002A391E">
        <w:rPr>
          <w:rFonts w:ascii="Times New Roman" w:hAnsi="Times New Roman" w:cs="Times New Roman"/>
          <w:sz w:val="28"/>
          <w:szCs w:val="28"/>
        </w:rPr>
        <w:t>письменной форме свое мнение по рассматриваемым вопросам, которое оглашается на заседании и приобщается к протоколу.</w:t>
      </w:r>
    </w:p>
    <w:p w:rsidR="008D6EF4" w:rsidRPr="002A391E" w:rsidRDefault="008D6EF4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8. Заседания Комиссии проводятся по решению председателя Комиссии, но не реже одного раза в полгода. Председатель Комиссии определяет дату, время и место проведения заседания Комиссии, а также утверждает повестку дня заседания Комиссии.</w:t>
      </w:r>
    </w:p>
    <w:p w:rsidR="008D6EF4" w:rsidRPr="002A391E" w:rsidRDefault="008D6EF4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9. Заседания Комиссии ведет председатель Комиссии либо по его поручению заместитель председателя Комиссии.</w:t>
      </w:r>
    </w:p>
    <w:p w:rsidR="008D6EF4" w:rsidRPr="002A391E" w:rsidRDefault="008D6EF4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1E">
        <w:rPr>
          <w:rFonts w:ascii="Times New Roman" w:hAnsi="Times New Roman" w:cs="Times New Roman"/>
          <w:sz w:val="28"/>
          <w:szCs w:val="28"/>
        </w:rPr>
        <w:t>10. Решения Комиссии оформляются протоколом, который подписывается председательствующим на заседании Комиссии.</w:t>
      </w:r>
    </w:p>
    <w:p w:rsidR="006D4119" w:rsidRPr="002A391E" w:rsidRDefault="006D4119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7184" w:rsidRPr="002A391E" w:rsidRDefault="00397184" w:rsidP="002A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7184" w:rsidRPr="002A391E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998"/>
    <w:rsid w:val="001F56B0"/>
    <w:rsid w:val="002A391E"/>
    <w:rsid w:val="00397184"/>
    <w:rsid w:val="00453737"/>
    <w:rsid w:val="005E6998"/>
    <w:rsid w:val="006406D4"/>
    <w:rsid w:val="006D4119"/>
    <w:rsid w:val="00841B6D"/>
    <w:rsid w:val="008D6EF4"/>
    <w:rsid w:val="00E3374C"/>
    <w:rsid w:val="00EF218E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3</cp:revision>
  <dcterms:created xsi:type="dcterms:W3CDTF">2014-02-25T23:22:00Z</dcterms:created>
  <dcterms:modified xsi:type="dcterms:W3CDTF">2014-07-28T02:24:00Z</dcterms:modified>
</cp:coreProperties>
</file>