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C3D" w:rsidRPr="000B1BE6" w:rsidRDefault="00E81C3D" w:rsidP="000B1BE6">
      <w:pPr>
        <w:spacing w:after="0"/>
        <w:jc w:val="both"/>
        <w:rPr>
          <w:rFonts w:ascii="Times New Roman" w:hAnsi="Times New Roman" w:cs="Times New Roman"/>
          <w:sz w:val="28"/>
          <w:szCs w:val="28"/>
        </w:rPr>
      </w:pPr>
      <w:r w:rsidRPr="000B1BE6">
        <w:rPr>
          <w:rFonts w:ascii="Times New Roman" w:hAnsi="Times New Roman" w:cs="Times New Roman"/>
          <w:sz w:val="28"/>
          <w:szCs w:val="28"/>
        </w:rPr>
        <w:t xml:space="preserve">                                      </w:t>
      </w:r>
      <w:bookmarkStart w:id="0" w:name="_GoBack"/>
      <w:bookmarkEnd w:id="0"/>
      <w:r w:rsidRPr="000B1BE6">
        <w:rPr>
          <w:rFonts w:ascii="Times New Roman" w:hAnsi="Times New Roman" w:cs="Times New Roman"/>
          <w:sz w:val="28"/>
          <w:szCs w:val="28"/>
        </w:rPr>
        <w:t xml:space="preserve">                                                      Приложение к решению</w:t>
      </w:r>
    </w:p>
    <w:p w:rsidR="00E81C3D" w:rsidRPr="000B1BE6" w:rsidRDefault="00E81C3D" w:rsidP="000B1BE6">
      <w:pPr>
        <w:spacing w:after="0"/>
        <w:jc w:val="right"/>
        <w:rPr>
          <w:rFonts w:ascii="Times New Roman" w:hAnsi="Times New Roman" w:cs="Times New Roman"/>
          <w:sz w:val="28"/>
          <w:szCs w:val="28"/>
        </w:rPr>
      </w:pPr>
      <w:r w:rsidRPr="000B1BE6">
        <w:rPr>
          <w:rFonts w:ascii="Times New Roman" w:hAnsi="Times New Roman" w:cs="Times New Roman"/>
          <w:sz w:val="28"/>
          <w:szCs w:val="28"/>
        </w:rPr>
        <w:t xml:space="preserve">                                                                Совета сельского поселения «Мирнинское»</w:t>
      </w:r>
    </w:p>
    <w:p w:rsidR="00E81C3D" w:rsidRPr="000B1BE6" w:rsidRDefault="00E81C3D" w:rsidP="000B1BE6">
      <w:pPr>
        <w:spacing w:after="0"/>
        <w:jc w:val="both"/>
        <w:rPr>
          <w:rFonts w:ascii="Times New Roman" w:hAnsi="Times New Roman" w:cs="Times New Roman"/>
          <w:sz w:val="28"/>
          <w:szCs w:val="28"/>
        </w:rPr>
      </w:pPr>
      <w:r w:rsidRPr="000B1BE6">
        <w:rPr>
          <w:rFonts w:ascii="Times New Roman" w:hAnsi="Times New Roman" w:cs="Times New Roman"/>
          <w:sz w:val="28"/>
          <w:szCs w:val="28"/>
        </w:rPr>
        <w:t xml:space="preserve">                                                                                             №24 от 27.01 2014 года</w:t>
      </w:r>
    </w:p>
    <w:p w:rsidR="00E81C3D" w:rsidRPr="000B1BE6" w:rsidRDefault="00E81C3D" w:rsidP="000B1BE6">
      <w:pPr>
        <w:spacing w:after="0"/>
        <w:jc w:val="both"/>
        <w:rPr>
          <w:rFonts w:ascii="Times New Roman" w:hAnsi="Times New Roman" w:cs="Times New Roman"/>
          <w:sz w:val="28"/>
          <w:szCs w:val="28"/>
        </w:rPr>
      </w:pPr>
    </w:p>
    <w:p w:rsidR="00E81C3D" w:rsidRPr="000B1BE6" w:rsidRDefault="00E81C3D" w:rsidP="000B1BE6">
      <w:pPr>
        <w:spacing w:after="0"/>
        <w:jc w:val="both"/>
        <w:rPr>
          <w:rFonts w:ascii="Times New Roman" w:hAnsi="Times New Roman" w:cs="Times New Roman"/>
          <w:sz w:val="28"/>
          <w:szCs w:val="28"/>
        </w:rPr>
      </w:pPr>
      <w:r w:rsidRPr="000B1BE6">
        <w:rPr>
          <w:rFonts w:ascii="Times New Roman" w:hAnsi="Times New Roman" w:cs="Times New Roman"/>
          <w:sz w:val="28"/>
          <w:szCs w:val="28"/>
        </w:rPr>
        <w:t xml:space="preserve">                                                     ПОРЯДОК</w:t>
      </w:r>
    </w:p>
    <w:p w:rsidR="00E81C3D" w:rsidRPr="000B1BE6" w:rsidRDefault="00E81C3D" w:rsidP="000B1BE6">
      <w:pPr>
        <w:spacing w:after="0"/>
        <w:jc w:val="both"/>
        <w:rPr>
          <w:rFonts w:ascii="Times New Roman" w:hAnsi="Times New Roman" w:cs="Times New Roman"/>
          <w:sz w:val="28"/>
          <w:szCs w:val="28"/>
        </w:rPr>
      </w:pPr>
      <w:r w:rsidRPr="000B1BE6">
        <w:rPr>
          <w:rFonts w:ascii="Times New Roman" w:hAnsi="Times New Roman" w:cs="Times New Roman"/>
          <w:sz w:val="28"/>
          <w:szCs w:val="28"/>
        </w:rPr>
        <w:t xml:space="preserve">      Формирования и исполнения бюджетных ассигнований дорожного фонда</w:t>
      </w:r>
    </w:p>
    <w:p w:rsidR="00E81C3D" w:rsidRPr="000B1BE6" w:rsidRDefault="00E81C3D" w:rsidP="000B1BE6">
      <w:pPr>
        <w:spacing w:after="0"/>
        <w:jc w:val="both"/>
        <w:rPr>
          <w:rFonts w:ascii="Times New Roman" w:hAnsi="Times New Roman" w:cs="Times New Roman"/>
          <w:sz w:val="28"/>
          <w:szCs w:val="28"/>
        </w:rPr>
      </w:pPr>
      <w:r w:rsidRPr="000B1BE6">
        <w:rPr>
          <w:rFonts w:ascii="Times New Roman" w:hAnsi="Times New Roman" w:cs="Times New Roman"/>
          <w:sz w:val="28"/>
          <w:szCs w:val="28"/>
        </w:rPr>
        <w:t xml:space="preserve">                                   фонда сельского поселения «Мирнинское»</w:t>
      </w:r>
    </w:p>
    <w:p w:rsidR="00E81C3D" w:rsidRPr="000B1BE6" w:rsidRDefault="00E81C3D" w:rsidP="000B1BE6">
      <w:pPr>
        <w:spacing w:after="0"/>
        <w:jc w:val="both"/>
        <w:rPr>
          <w:rFonts w:ascii="Times New Roman" w:hAnsi="Times New Roman" w:cs="Times New Roman"/>
          <w:sz w:val="28"/>
          <w:szCs w:val="28"/>
        </w:rPr>
      </w:pPr>
    </w:p>
    <w:p w:rsidR="00E81C3D" w:rsidRPr="000B1BE6" w:rsidRDefault="00E81C3D" w:rsidP="000B1BE6">
      <w:pPr>
        <w:spacing w:after="0"/>
        <w:jc w:val="both"/>
        <w:rPr>
          <w:rFonts w:ascii="Times New Roman" w:hAnsi="Times New Roman" w:cs="Times New Roman"/>
          <w:sz w:val="28"/>
          <w:szCs w:val="28"/>
        </w:rPr>
      </w:pPr>
      <w:r w:rsidRPr="000B1BE6">
        <w:rPr>
          <w:rFonts w:ascii="Times New Roman" w:hAnsi="Times New Roman" w:cs="Times New Roman"/>
          <w:sz w:val="28"/>
          <w:szCs w:val="28"/>
        </w:rPr>
        <w:t>1. Настоящий Порядок устанавливает правила формирования и использования бюджетных ассигнований дорожного фонда сельского поселения Мирнинское» (далее – фонд).</w:t>
      </w:r>
    </w:p>
    <w:p w:rsidR="00E81C3D" w:rsidRPr="000B1BE6" w:rsidRDefault="00E81C3D" w:rsidP="000B1BE6">
      <w:pPr>
        <w:spacing w:after="0"/>
        <w:jc w:val="both"/>
        <w:rPr>
          <w:rFonts w:ascii="Times New Roman" w:hAnsi="Times New Roman" w:cs="Times New Roman"/>
          <w:sz w:val="28"/>
          <w:szCs w:val="28"/>
        </w:rPr>
      </w:pPr>
      <w:r w:rsidRPr="000B1BE6">
        <w:rPr>
          <w:rFonts w:ascii="Times New Roman" w:hAnsi="Times New Roman" w:cs="Times New Roman"/>
          <w:sz w:val="28"/>
          <w:szCs w:val="28"/>
        </w:rPr>
        <w:t>2. Главным распорядителем средств Фонда является муниципальное казенное учреждение Комитет по управлению муниципальным имуществом администрации муниципального района «Оловяннинский район».</w:t>
      </w:r>
    </w:p>
    <w:p w:rsidR="00E81C3D" w:rsidRPr="000B1BE6" w:rsidRDefault="00E81C3D" w:rsidP="000B1BE6">
      <w:pPr>
        <w:spacing w:after="0"/>
        <w:jc w:val="both"/>
        <w:rPr>
          <w:rFonts w:ascii="Times New Roman" w:hAnsi="Times New Roman" w:cs="Times New Roman"/>
          <w:sz w:val="28"/>
          <w:szCs w:val="28"/>
        </w:rPr>
      </w:pPr>
      <w:r w:rsidRPr="000B1BE6">
        <w:rPr>
          <w:rFonts w:ascii="Times New Roman" w:hAnsi="Times New Roman" w:cs="Times New Roman"/>
          <w:sz w:val="28"/>
          <w:szCs w:val="28"/>
        </w:rPr>
        <w:t>3. Объем бюджетных ассигнований Фонда утверждается решением Совета сельского поселения «Мирнинское» о бюджете на очередной финансовый год в размере не менее суммы прогнозируемого объема доходов бюджета сельского поселения «Мирнинское», установленных решением Совета «О создании на территории сельского поселения «Мирнинское» муниципального дорожного фонда».</w:t>
      </w:r>
    </w:p>
    <w:p w:rsidR="00E81C3D" w:rsidRPr="000B1BE6" w:rsidRDefault="00E81C3D" w:rsidP="000B1BE6">
      <w:pPr>
        <w:spacing w:after="0"/>
        <w:jc w:val="both"/>
        <w:rPr>
          <w:rFonts w:ascii="Times New Roman" w:hAnsi="Times New Roman" w:cs="Times New Roman"/>
          <w:sz w:val="28"/>
          <w:szCs w:val="28"/>
        </w:rPr>
      </w:pPr>
      <w:r w:rsidRPr="000B1BE6">
        <w:rPr>
          <w:rFonts w:ascii="Times New Roman" w:hAnsi="Times New Roman" w:cs="Times New Roman"/>
          <w:sz w:val="28"/>
          <w:szCs w:val="28"/>
        </w:rPr>
        <w:t xml:space="preserve">4. </w:t>
      </w:r>
      <w:proofErr w:type="gramStart"/>
      <w:r w:rsidRPr="000B1BE6">
        <w:rPr>
          <w:rFonts w:ascii="Times New Roman" w:hAnsi="Times New Roman" w:cs="Times New Roman"/>
          <w:sz w:val="28"/>
          <w:szCs w:val="28"/>
        </w:rPr>
        <w:t>Объем бюджетных ассигнований Фонда подлежит корректировке в очередном финансовом году на величину отклонения между фактическим поступившим и прогнозировавшим при формировании Фонда объемом доходов бюджета сельского поселения «Мирнинское» в отчетном финансовом году, установленным в качестве источников формирования Фонда.</w:t>
      </w:r>
      <w:proofErr w:type="gramEnd"/>
    </w:p>
    <w:p w:rsidR="00E81C3D" w:rsidRPr="000B1BE6" w:rsidRDefault="00E81C3D" w:rsidP="000B1BE6">
      <w:pPr>
        <w:spacing w:after="0"/>
        <w:jc w:val="both"/>
        <w:rPr>
          <w:rFonts w:ascii="Times New Roman" w:hAnsi="Times New Roman" w:cs="Times New Roman"/>
          <w:sz w:val="28"/>
          <w:szCs w:val="28"/>
        </w:rPr>
      </w:pPr>
      <w:r w:rsidRPr="000B1BE6">
        <w:rPr>
          <w:rFonts w:ascii="Times New Roman" w:hAnsi="Times New Roman" w:cs="Times New Roman"/>
          <w:sz w:val="28"/>
          <w:szCs w:val="28"/>
        </w:rPr>
        <w:t>5. Бюджетные ассигнования Фонда, не использованные в текущем финансовом году, направляются на увеличение бюджетных ассигнований Фонда в очередном финансовом году путем внесения в установленном порядке изменений в сводную бюджетную роспись бюджета сельского поселения «Мирнинское» и лимиты бюджетных обязательств.</w:t>
      </w:r>
    </w:p>
    <w:p w:rsidR="00E81C3D" w:rsidRPr="000B1BE6" w:rsidRDefault="00E81C3D" w:rsidP="000B1BE6">
      <w:pPr>
        <w:spacing w:after="0"/>
        <w:jc w:val="both"/>
        <w:rPr>
          <w:rFonts w:ascii="Times New Roman" w:hAnsi="Times New Roman" w:cs="Times New Roman"/>
          <w:sz w:val="28"/>
          <w:szCs w:val="28"/>
        </w:rPr>
      </w:pPr>
      <w:r w:rsidRPr="000B1BE6">
        <w:rPr>
          <w:rFonts w:ascii="Times New Roman" w:hAnsi="Times New Roman" w:cs="Times New Roman"/>
          <w:sz w:val="28"/>
          <w:szCs w:val="28"/>
        </w:rPr>
        <w:t xml:space="preserve">6. </w:t>
      </w:r>
      <w:proofErr w:type="gramStart"/>
      <w:r w:rsidRPr="000B1BE6">
        <w:rPr>
          <w:rFonts w:ascii="Times New Roman" w:hAnsi="Times New Roman" w:cs="Times New Roman"/>
          <w:sz w:val="28"/>
          <w:szCs w:val="28"/>
        </w:rPr>
        <w:t>Безвозмездные поступления от физического или юридического лица на финансовое обеспечение дорожной деятельности, в том числе добровольные пожертвования в отношении автомобильных дорог общего пользования местного значения сельского поселения «Мирнинское» в доходы Фонды, перечисляются после заключения договора пожертвования между указанным физическим или юридическим лицом с одной стороны и сельским поселением «Мирнинское» с другой стороны.</w:t>
      </w:r>
      <w:proofErr w:type="gramEnd"/>
    </w:p>
    <w:p w:rsidR="00E81C3D" w:rsidRPr="000B1BE6" w:rsidRDefault="00E81C3D" w:rsidP="000B1BE6">
      <w:pPr>
        <w:spacing w:after="0"/>
        <w:jc w:val="both"/>
        <w:rPr>
          <w:rFonts w:ascii="Times New Roman" w:hAnsi="Times New Roman" w:cs="Times New Roman"/>
          <w:sz w:val="28"/>
          <w:szCs w:val="28"/>
        </w:rPr>
      </w:pPr>
      <w:r w:rsidRPr="000B1BE6">
        <w:rPr>
          <w:rFonts w:ascii="Times New Roman" w:hAnsi="Times New Roman" w:cs="Times New Roman"/>
          <w:sz w:val="28"/>
          <w:szCs w:val="28"/>
        </w:rPr>
        <w:lastRenderedPageBreak/>
        <w:t>Указанные безвозмездные поступления от физических и юридических лиц направляются на увеличение бюджетных ассигнований Фонда путем внесения в порядке, установленном бюджетным законодательством, изменений в сводную бюджетную роспись бюджета сельского поселения «Мирнинское» и лимиты бюджетных обязательств после подтверждения поступления указанных сре</w:t>
      </w:r>
      <w:proofErr w:type="gramStart"/>
      <w:r w:rsidRPr="000B1BE6">
        <w:rPr>
          <w:rFonts w:ascii="Times New Roman" w:hAnsi="Times New Roman" w:cs="Times New Roman"/>
          <w:sz w:val="28"/>
          <w:szCs w:val="28"/>
        </w:rPr>
        <w:t>дств гл</w:t>
      </w:r>
      <w:proofErr w:type="gramEnd"/>
      <w:r w:rsidRPr="000B1BE6">
        <w:rPr>
          <w:rFonts w:ascii="Times New Roman" w:hAnsi="Times New Roman" w:cs="Times New Roman"/>
          <w:sz w:val="28"/>
          <w:szCs w:val="28"/>
        </w:rPr>
        <w:t>авным администратором доходов бюджета сельского поселения «Мирнинское».</w:t>
      </w:r>
    </w:p>
    <w:p w:rsidR="00E81C3D" w:rsidRPr="000B1BE6" w:rsidRDefault="00E81C3D" w:rsidP="000B1BE6">
      <w:pPr>
        <w:spacing w:after="0"/>
        <w:jc w:val="both"/>
        <w:rPr>
          <w:rFonts w:ascii="Times New Roman" w:hAnsi="Times New Roman" w:cs="Times New Roman"/>
          <w:sz w:val="28"/>
          <w:szCs w:val="28"/>
        </w:rPr>
      </w:pPr>
      <w:r w:rsidRPr="000B1BE6">
        <w:rPr>
          <w:rFonts w:ascii="Times New Roman" w:hAnsi="Times New Roman" w:cs="Times New Roman"/>
          <w:sz w:val="28"/>
          <w:szCs w:val="28"/>
        </w:rPr>
        <w:t>7. Формирование бюджетных ассигнований Фонда на очередной финансовый год осуществляется в соответствии с Порядком разработки проекта о бюджете района на очередной финансовый год, утвержденным постановлением администрации района «Оловяннинский район».</w:t>
      </w:r>
    </w:p>
    <w:p w:rsidR="00E81C3D" w:rsidRPr="000B1BE6" w:rsidRDefault="00E81C3D" w:rsidP="000B1BE6">
      <w:pPr>
        <w:spacing w:after="0"/>
        <w:jc w:val="both"/>
        <w:rPr>
          <w:rFonts w:ascii="Times New Roman" w:hAnsi="Times New Roman" w:cs="Times New Roman"/>
          <w:sz w:val="28"/>
          <w:szCs w:val="28"/>
        </w:rPr>
      </w:pPr>
      <w:r w:rsidRPr="000B1BE6">
        <w:rPr>
          <w:rFonts w:ascii="Times New Roman" w:hAnsi="Times New Roman" w:cs="Times New Roman"/>
          <w:sz w:val="28"/>
          <w:szCs w:val="28"/>
        </w:rPr>
        <w:t>Муниципальное казенное учреждение Комитет по финансам администрации муниципального района «Оловяннинский район» определяет объем бюджетных ассигнований Фонда исходя из прогноза поступлений доходных источников на очередной финансовый год, согласно сведениям главных администраторов доходов бюджета муниципального района.</w:t>
      </w:r>
    </w:p>
    <w:p w:rsidR="00E81C3D" w:rsidRPr="000B1BE6" w:rsidRDefault="00E81C3D" w:rsidP="000B1BE6">
      <w:pPr>
        <w:spacing w:after="0"/>
        <w:jc w:val="both"/>
        <w:rPr>
          <w:rFonts w:ascii="Times New Roman" w:hAnsi="Times New Roman" w:cs="Times New Roman"/>
          <w:sz w:val="28"/>
          <w:szCs w:val="28"/>
        </w:rPr>
      </w:pPr>
      <w:r w:rsidRPr="000B1BE6">
        <w:rPr>
          <w:rFonts w:ascii="Times New Roman" w:hAnsi="Times New Roman" w:cs="Times New Roman"/>
          <w:sz w:val="28"/>
          <w:szCs w:val="28"/>
        </w:rPr>
        <w:t>Муниципальное казенное учреждение Комитет по финансам администрации муниципального района «Оловяннинский район» доводит до муниципального казенного учреждения Комитета по управлению муниципальным имуществом администрации муниципального района «Оловяннинский район» проектировки предельных объемов (изменений предельных объемов) бюджетных ассигнований Фонда на очередной финансовый год.</w:t>
      </w:r>
    </w:p>
    <w:p w:rsidR="00E81C3D" w:rsidRPr="000B1BE6" w:rsidRDefault="00E81C3D" w:rsidP="000B1BE6">
      <w:pPr>
        <w:spacing w:after="0"/>
        <w:jc w:val="both"/>
        <w:rPr>
          <w:rFonts w:ascii="Times New Roman" w:hAnsi="Times New Roman" w:cs="Times New Roman"/>
          <w:sz w:val="28"/>
          <w:szCs w:val="28"/>
        </w:rPr>
      </w:pPr>
      <w:r w:rsidRPr="000B1BE6">
        <w:rPr>
          <w:rFonts w:ascii="Times New Roman" w:hAnsi="Times New Roman" w:cs="Times New Roman"/>
          <w:sz w:val="28"/>
          <w:szCs w:val="28"/>
        </w:rPr>
        <w:t>Муниципальное казенное учреждение Комитет по управлению муниципальным имуществом администрации муниципального района «Оловяннинский район» осуществляет распределение указанных в настоящем пункте предельных объемов (изменений предельных объемов) бюджетных ассигнований Фонда на очередной финансовый год и плановый период по целевым направлениям расходов.</w:t>
      </w:r>
    </w:p>
    <w:p w:rsidR="00E81C3D" w:rsidRPr="000B1BE6" w:rsidRDefault="00E81C3D" w:rsidP="000B1BE6">
      <w:pPr>
        <w:spacing w:after="0"/>
        <w:jc w:val="both"/>
        <w:rPr>
          <w:rFonts w:ascii="Times New Roman" w:hAnsi="Times New Roman" w:cs="Times New Roman"/>
          <w:sz w:val="28"/>
          <w:szCs w:val="28"/>
        </w:rPr>
      </w:pPr>
      <w:r w:rsidRPr="000B1BE6">
        <w:rPr>
          <w:rFonts w:ascii="Times New Roman" w:hAnsi="Times New Roman" w:cs="Times New Roman"/>
          <w:sz w:val="28"/>
          <w:szCs w:val="28"/>
        </w:rPr>
        <w:t>К целевым направлениям расходов Фонда относятся:</w:t>
      </w:r>
    </w:p>
    <w:p w:rsidR="00E81C3D" w:rsidRPr="000B1BE6" w:rsidRDefault="00E81C3D" w:rsidP="000B1BE6">
      <w:pPr>
        <w:spacing w:after="0"/>
        <w:jc w:val="both"/>
        <w:rPr>
          <w:rFonts w:ascii="Times New Roman" w:hAnsi="Times New Roman" w:cs="Times New Roman"/>
          <w:sz w:val="28"/>
          <w:szCs w:val="28"/>
        </w:rPr>
      </w:pPr>
      <w:r w:rsidRPr="000B1BE6">
        <w:rPr>
          <w:rFonts w:ascii="Times New Roman" w:hAnsi="Times New Roman" w:cs="Times New Roman"/>
          <w:sz w:val="28"/>
          <w:szCs w:val="28"/>
        </w:rPr>
        <w:t>1) выполнение работ по ремонту и содержанию автомобильных дорог общего пользования местного значения сельского поселения «Мирнинское» и искусственных сооружений на них (включая разработку проектной документации и проведение необходимых экспертиз);</w:t>
      </w:r>
    </w:p>
    <w:p w:rsidR="00E81C3D" w:rsidRPr="000B1BE6" w:rsidRDefault="00E81C3D" w:rsidP="000B1BE6">
      <w:pPr>
        <w:spacing w:after="0"/>
        <w:jc w:val="both"/>
        <w:rPr>
          <w:rFonts w:ascii="Times New Roman" w:hAnsi="Times New Roman" w:cs="Times New Roman"/>
          <w:sz w:val="28"/>
          <w:szCs w:val="28"/>
        </w:rPr>
      </w:pPr>
      <w:proofErr w:type="gramStart"/>
      <w:r w:rsidRPr="000B1BE6">
        <w:rPr>
          <w:rFonts w:ascii="Times New Roman" w:hAnsi="Times New Roman" w:cs="Times New Roman"/>
          <w:sz w:val="28"/>
          <w:szCs w:val="28"/>
        </w:rPr>
        <w:t xml:space="preserve">2) проектирование и строительство (реконструкция) автомобильных дорог общего пользования местного значения, в том числе с твердым покрытием в размере не менее 1 процента общего объема бюджетных ассигнований Фонда (включая разработку документации по планировке территории в целях размещения автомобильных дорог, инженерные изыскания, разработку </w:t>
      </w:r>
      <w:r w:rsidRPr="000B1BE6">
        <w:rPr>
          <w:rFonts w:ascii="Times New Roman" w:hAnsi="Times New Roman" w:cs="Times New Roman"/>
          <w:sz w:val="28"/>
          <w:szCs w:val="28"/>
        </w:rPr>
        <w:lastRenderedPageBreak/>
        <w:t>проектной документации, проведение необходимых экспертиз, выкуп земельных участков и подготовку территории строительства);</w:t>
      </w:r>
      <w:proofErr w:type="gramEnd"/>
    </w:p>
    <w:p w:rsidR="00E81C3D" w:rsidRPr="000B1BE6" w:rsidRDefault="00E81C3D" w:rsidP="000B1BE6">
      <w:pPr>
        <w:spacing w:after="0"/>
        <w:jc w:val="both"/>
        <w:rPr>
          <w:rFonts w:ascii="Times New Roman" w:hAnsi="Times New Roman" w:cs="Times New Roman"/>
          <w:sz w:val="28"/>
          <w:szCs w:val="28"/>
        </w:rPr>
      </w:pPr>
      <w:r w:rsidRPr="000B1BE6">
        <w:rPr>
          <w:rFonts w:ascii="Times New Roman" w:hAnsi="Times New Roman" w:cs="Times New Roman"/>
          <w:sz w:val="28"/>
          <w:szCs w:val="28"/>
        </w:rPr>
        <w:t>3) обустройство автомобильных дорог общего пользования местного значения сельского поселения «Мирнинское» в целях повышения безопасности дорожного движения;</w:t>
      </w:r>
    </w:p>
    <w:p w:rsidR="00E81C3D" w:rsidRPr="000B1BE6" w:rsidRDefault="00E81C3D" w:rsidP="000B1BE6">
      <w:pPr>
        <w:spacing w:after="0"/>
        <w:jc w:val="both"/>
        <w:rPr>
          <w:rFonts w:ascii="Times New Roman" w:hAnsi="Times New Roman" w:cs="Times New Roman"/>
          <w:sz w:val="28"/>
          <w:szCs w:val="28"/>
        </w:rPr>
      </w:pPr>
      <w:r w:rsidRPr="000B1BE6">
        <w:rPr>
          <w:rFonts w:ascii="Times New Roman" w:hAnsi="Times New Roman" w:cs="Times New Roman"/>
          <w:sz w:val="28"/>
          <w:szCs w:val="28"/>
        </w:rPr>
        <w:t>4) инвентаризация, паспортизация, обследование, проведение кадастровых работ, регистрации прав в отношении земельных участков, занимаемых автодорогами местного значения, дорожными сооружениями и другими объектами недвижимости;</w:t>
      </w:r>
    </w:p>
    <w:p w:rsidR="00E81C3D" w:rsidRPr="000B1BE6" w:rsidRDefault="00E81C3D" w:rsidP="000B1BE6">
      <w:pPr>
        <w:spacing w:after="0"/>
        <w:jc w:val="both"/>
        <w:rPr>
          <w:rFonts w:ascii="Times New Roman" w:hAnsi="Times New Roman" w:cs="Times New Roman"/>
          <w:sz w:val="28"/>
          <w:szCs w:val="28"/>
        </w:rPr>
      </w:pPr>
      <w:r w:rsidRPr="000B1BE6">
        <w:rPr>
          <w:rFonts w:ascii="Times New Roman" w:hAnsi="Times New Roman" w:cs="Times New Roman"/>
          <w:sz w:val="28"/>
          <w:szCs w:val="28"/>
        </w:rPr>
        <w:t>5) оплата налогов, сборов и прочих обязательных платежей, связанных с осуществлением дорожной деятельности в отношении автомобильных дорог местного значения.</w:t>
      </w:r>
    </w:p>
    <w:p w:rsidR="00E81C3D" w:rsidRPr="000B1BE6" w:rsidRDefault="00E81C3D" w:rsidP="000B1BE6">
      <w:pPr>
        <w:spacing w:after="0"/>
        <w:jc w:val="both"/>
        <w:rPr>
          <w:rFonts w:ascii="Times New Roman" w:hAnsi="Times New Roman" w:cs="Times New Roman"/>
          <w:sz w:val="28"/>
          <w:szCs w:val="28"/>
        </w:rPr>
      </w:pPr>
    </w:p>
    <w:p w:rsidR="00E81C3D" w:rsidRPr="000B1BE6" w:rsidRDefault="00E81C3D" w:rsidP="000B1BE6">
      <w:pPr>
        <w:spacing w:after="0"/>
        <w:jc w:val="both"/>
        <w:rPr>
          <w:rFonts w:ascii="Times New Roman" w:hAnsi="Times New Roman" w:cs="Times New Roman"/>
          <w:sz w:val="28"/>
          <w:szCs w:val="28"/>
        </w:rPr>
      </w:pPr>
      <w:r w:rsidRPr="000B1BE6">
        <w:rPr>
          <w:rFonts w:ascii="Times New Roman" w:hAnsi="Times New Roman" w:cs="Times New Roman"/>
          <w:sz w:val="28"/>
          <w:szCs w:val="28"/>
        </w:rPr>
        <w:t xml:space="preserve">                            </w:t>
      </w:r>
    </w:p>
    <w:p w:rsidR="00651E86" w:rsidRPr="000B1BE6" w:rsidRDefault="000B1BE6" w:rsidP="000B1BE6">
      <w:pPr>
        <w:jc w:val="both"/>
        <w:rPr>
          <w:rFonts w:ascii="Times New Roman" w:hAnsi="Times New Roman" w:cs="Times New Roman"/>
          <w:sz w:val="28"/>
          <w:szCs w:val="28"/>
        </w:rPr>
      </w:pPr>
    </w:p>
    <w:sectPr w:rsidR="00651E86" w:rsidRPr="000B1BE6" w:rsidSect="006406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81C3D"/>
    <w:rsid w:val="000B1BE6"/>
    <w:rsid w:val="00453737"/>
    <w:rsid w:val="006406D4"/>
    <w:rsid w:val="007C1E45"/>
    <w:rsid w:val="00841B6D"/>
    <w:rsid w:val="00E3374C"/>
    <w:rsid w:val="00E45B9A"/>
    <w:rsid w:val="00E81C3D"/>
    <w:rsid w:val="00EF218E"/>
    <w:rsid w:val="00FE7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C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806</Words>
  <Characters>4599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Наталья</cp:lastModifiedBy>
  <cp:revision>4</cp:revision>
  <dcterms:created xsi:type="dcterms:W3CDTF">2014-02-14T01:25:00Z</dcterms:created>
  <dcterms:modified xsi:type="dcterms:W3CDTF">2014-07-28T02:12:00Z</dcterms:modified>
</cp:coreProperties>
</file>