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63" w:rsidRPr="00947F4D" w:rsidRDefault="00C13063" w:rsidP="00C13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947F4D">
        <w:rPr>
          <w:rFonts w:ascii="Times New Roman" w:hAnsi="Times New Roman" w:cs="Times New Roman"/>
          <w:sz w:val="28"/>
          <w:szCs w:val="28"/>
        </w:rPr>
        <w:br/>
        <w:t>СОВЕТ СЕЛЬСКОГО ПОСЕЛЕНИЯ «МИРНИНСКОЕ»</w:t>
      </w:r>
    </w:p>
    <w:p w:rsidR="00C13063" w:rsidRPr="00947F4D" w:rsidRDefault="00C13063" w:rsidP="00C13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47F4D">
        <w:rPr>
          <w:rFonts w:ascii="Times New Roman" w:hAnsi="Times New Roman" w:cs="Times New Roman"/>
          <w:sz w:val="28"/>
          <w:szCs w:val="28"/>
        </w:rPr>
        <w:br/>
        <w:t>«ОЛОВЯННИНСКИЙ РАЙОН»</w:t>
      </w:r>
      <w:r w:rsidRPr="00947F4D">
        <w:rPr>
          <w:rFonts w:ascii="Times New Roman" w:hAnsi="Times New Roman" w:cs="Times New Roman"/>
          <w:sz w:val="28"/>
          <w:szCs w:val="28"/>
        </w:rPr>
        <w:br/>
        <w:t>ЗАБАЙКАЛЬСКИЙ КРАЙ</w:t>
      </w:r>
      <w:r w:rsidRPr="00947F4D">
        <w:rPr>
          <w:rFonts w:ascii="Times New Roman" w:hAnsi="Times New Roman" w:cs="Times New Roman"/>
          <w:sz w:val="28"/>
          <w:szCs w:val="28"/>
        </w:rPr>
        <w:br/>
      </w:r>
      <w:r w:rsidRPr="00947F4D">
        <w:rPr>
          <w:rFonts w:ascii="Times New Roman" w:hAnsi="Times New Roman" w:cs="Times New Roman"/>
          <w:sz w:val="28"/>
          <w:szCs w:val="28"/>
        </w:rPr>
        <w:br/>
        <w:t>РЕШЕНИЕ</w:t>
      </w:r>
      <w:r w:rsidRPr="00947F4D">
        <w:rPr>
          <w:rFonts w:ascii="Times New Roman" w:hAnsi="Times New Roman" w:cs="Times New Roman"/>
          <w:sz w:val="28"/>
          <w:szCs w:val="28"/>
        </w:rPr>
        <w:br/>
      </w:r>
      <w:r w:rsidRPr="00947F4D">
        <w:rPr>
          <w:rFonts w:ascii="Times New Roman" w:hAnsi="Times New Roman" w:cs="Times New Roman"/>
          <w:sz w:val="28"/>
          <w:szCs w:val="28"/>
        </w:rPr>
        <w:br/>
      </w:r>
    </w:p>
    <w:p w:rsidR="00C13063" w:rsidRPr="00947F4D" w:rsidRDefault="0018519D" w:rsidP="00C130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 мая  2014 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11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13063" w:rsidRPr="00947F4D" w:rsidRDefault="00C13063" w:rsidP="00C13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063" w:rsidRPr="00947F4D" w:rsidRDefault="00C13063" w:rsidP="00C13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 xml:space="preserve">                   Об установлении и введении земельного налога</w:t>
      </w:r>
    </w:p>
    <w:p w:rsidR="00C13063" w:rsidRPr="00947F4D" w:rsidRDefault="00C13063" w:rsidP="00C13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47F4D">
        <w:rPr>
          <w:rFonts w:ascii="Times New Roman" w:hAnsi="Times New Roman" w:cs="Times New Roman"/>
          <w:sz w:val="28"/>
          <w:szCs w:val="28"/>
        </w:rPr>
        <w:t>В соответствии со статьями 12 и 387 Налогового кодекса Российской Федерации, статьей 57 Федерального закона «Об общих принципах организации местного самоуправления в Российской Федерации», и на основании протеста прокурора от 26.03.2014 года на решение Совета сельского поселения «Мирнинское» от 27.01.2014 г. №2 «Об установлении и введении земельного налога», Совет сельского поселения «Мирнинское»</w:t>
      </w:r>
      <w:proofErr w:type="gramEnd"/>
    </w:p>
    <w:p w:rsidR="00C13063" w:rsidRPr="00947F4D" w:rsidRDefault="00C13063" w:rsidP="00C13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РЕШИЛ: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1. Отменить решение Совета сельского поселения «Мирнинское» №2 от 27.01.2014 года «Об установлении и введении земельного налога».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2. Ввести с 1 января 2014 года на территории сельского поселения «Мирнинское» земельный налог в соответствии с главой 31 «Земельный налог» Налогового кодекса Российской Федерации.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 xml:space="preserve">3. Установить следующие ставки земельного налога в отношении земельных участков: 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 xml:space="preserve">- 0,3 процента в отношении земельных участков, занятых жилищным фондом и объектами инженерной инфраструктуры </w:t>
      </w:r>
      <w:proofErr w:type="spellStart"/>
      <w:r w:rsidRPr="00947F4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947F4D">
        <w:rPr>
          <w:rFonts w:ascii="Times New Roman" w:hAnsi="Times New Roman" w:cs="Times New Roman"/>
          <w:sz w:val="28"/>
          <w:szCs w:val="28"/>
        </w:rPr>
        <w:t xml:space="preserve"> – коммунального комплекса ( за исключением доли в праве на земельный участок, приходящейся на объект, не относящийся к жилищному фонду и к объектам инженерной инфраструктуре </w:t>
      </w:r>
      <w:proofErr w:type="spellStart"/>
      <w:r w:rsidRPr="00947F4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947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7F4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947F4D">
        <w:rPr>
          <w:rFonts w:ascii="Times New Roman" w:hAnsi="Times New Roman" w:cs="Times New Roman"/>
          <w:sz w:val="28"/>
          <w:szCs w:val="28"/>
        </w:rPr>
        <w:t>оммунального комплекса) или предоставленных для жилищного строительства;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- 0,3 процента в отношении земельных участков, предоставленных для личного подсобного хозяйства, садоводства, огородничества или животноводства;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 xml:space="preserve">- 0,3 процента в отношении земельных участков, отнесенных к землям сельскохозяйственного назначения или к землям в составе зон </w:t>
      </w:r>
      <w:r w:rsidRPr="00947F4D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использования и используемых для сельскохозяйственного производства;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- 0,3 ограниченных в обороте в соответствии с законодательством Российской Федерации, предоставленных для обеспечения обороны, безопасности таможенных нужд;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- 1,5 процента в отношении прочих земельных участков.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4. Налог (авансовые платежи) подлежат уплате в следующем порядке и в сроки: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- налогоплательщиками – организациями и физическими лицами, являющимися индивидуальными предпринимателями, налог уплачивается по истечении налогового периода не позднее 1 февраля года, следующего за истекшим налоговым периодом;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- налогоплательщиками – организации и физические лица, являющиеся индивидуальными предпринимателями, уплачивают авансовые платежи по налогу не позднее последнего числа месяца, следующего за истекшим отчетным периодом;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- налогоплательщиками – физическими лицами, налог уплачивающими на основании налогового уведомления, не позднее 1 ноября года, следующего за истекшим налоговым периодом.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5. От налогообложения освобождаются: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 xml:space="preserve">- ветераны и инвалиды Великой Отечественной войны. 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Налогоплательщики – физические лица, имеющие налоговые льготы самостоятельно предоставляют в налоговые органы документы подтверждающие право на уменьшение налоговой базы не позднее 1 февраля года, следующего за истекшим налоговым периодом.</w:t>
      </w:r>
    </w:p>
    <w:p w:rsidR="00C13063" w:rsidRPr="00947F4D" w:rsidRDefault="00C13063" w:rsidP="00C1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6. Настоящее решение вступает в силу с 1 января 2015 года, но не ранее чем по истечении одного месяца со дня его официального обнародования на информационных стендах администрации сельского поселения «Мирнинское» по адресу: ст</w:t>
      </w:r>
      <w:proofErr w:type="gramStart"/>
      <w:r w:rsidRPr="00947F4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47F4D">
        <w:rPr>
          <w:rFonts w:ascii="Times New Roman" w:hAnsi="Times New Roman" w:cs="Times New Roman"/>
          <w:sz w:val="28"/>
          <w:szCs w:val="28"/>
        </w:rPr>
        <w:t>ирная, ул.Кирпичная,45; Сельского Дома Культуры по адресу: ст.Мирная, ул.Школьная,3; школы по адресу: ст.Мирная, ул.Школьная,1.</w:t>
      </w:r>
    </w:p>
    <w:p w:rsidR="00C13063" w:rsidRPr="00947F4D" w:rsidRDefault="00C13063" w:rsidP="00C13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063" w:rsidRPr="00947F4D" w:rsidRDefault="00C13063" w:rsidP="00C13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F4D"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 w:rsidRPr="00947F4D">
        <w:rPr>
          <w:rFonts w:ascii="Times New Roman" w:hAnsi="Times New Roman" w:cs="Times New Roman"/>
          <w:sz w:val="28"/>
          <w:szCs w:val="28"/>
        </w:rPr>
        <w:tab/>
      </w:r>
      <w:r w:rsidRPr="00947F4D">
        <w:rPr>
          <w:rFonts w:ascii="Times New Roman" w:hAnsi="Times New Roman" w:cs="Times New Roman"/>
          <w:sz w:val="28"/>
          <w:szCs w:val="28"/>
        </w:rPr>
        <w:tab/>
      </w:r>
      <w:r w:rsidRPr="00947F4D">
        <w:rPr>
          <w:rFonts w:ascii="Times New Roman" w:hAnsi="Times New Roman" w:cs="Times New Roman"/>
          <w:sz w:val="28"/>
          <w:szCs w:val="28"/>
        </w:rPr>
        <w:tab/>
        <w:t>Г.Г.Бородина</w:t>
      </w:r>
    </w:p>
    <w:p w:rsidR="00651E86" w:rsidRPr="00C13063" w:rsidRDefault="0018519D">
      <w:pPr>
        <w:rPr>
          <w:rFonts w:ascii="Times New Roman" w:hAnsi="Times New Roman" w:cs="Times New Roman"/>
          <w:sz w:val="28"/>
          <w:szCs w:val="28"/>
        </w:rPr>
      </w:pPr>
    </w:p>
    <w:sectPr w:rsidR="00651E86" w:rsidRPr="00C13063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3063"/>
    <w:rsid w:val="0018519D"/>
    <w:rsid w:val="003C2D82"/>
    <w:rsid w:val="00453737"/>
    <w:rsid w:val="006406D4"/>
    <w:rsid w:val="00841B6D"/>
    <w:rsid w:val="0086717A"/>
    <w:rsid w:val="00947F4D"/>
    <w:rsid w:val="00A42943"/>
    <w:rsid w:val="00C13063"/>
    <w:rsid w:val="00E3374C"/>
    <w:rsid w:val="00EF218E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2979</Characters>
  <Application>Microsoft Office Word</Application>
  <DocSecurity>0</DocSecurity>
  <Lines>24</Lines>
  <Paragraphs>6</Paragraphs>
  <ScaleCrop>false</ScaleCrop>
  <Company>Grizli777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2014-04-14T23:57:00Z</dcterms:created>
  <dcterms:modified xsi:type="dcterms:W3CDTF">2014-06-09T23:54:00Z</dcterms:modified>
</cp:coreProperties>
</file>