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A6" w:rsidRDefault="00C96AA6" w:rsidP="00C96AA6">
      <w:pPr>
        <w:pStyle w:val="Style7"/>
        <w:widowControl/>
        <w:jc w:val="right"/>
        <w:rPr>
          <w:rStyle w:val="FontStyle19"/>
          <w:sz w:val="28"/>
          <w:szCs w:val="28"/>
        </w:rPr>
      </w:pPr>
    </w:p>
    <w:p w:rsidR="009F1389" w:rsidRPr="009F1389" w:rsidRDefault="009F1389" w:rsidP="009F1389">
      <w:pPr>
        <w:pStyle w:val="Style7"/>
        <w:widowControl/>
        <w:jc w:val="center"/>
        <w:rPr>
          <w:rStyle w:val="FontStyle19"/>
          <w:sz w:val="28"/>
          <w:szCs w:val="28"/>
        </w:rPr>
      </w:pPr>
      <w:r w:rsidRPr="009F1389">
        <w:rPr>
          <w:rStyle w:val="FontStyle19"/>
          <w:sz w:val="28"/>
          <w:szCs w:val="28"/>
        </w:rPr>
        <w:t>СОВЕТ СЕЛЬСКОГО ПОСЕЛЕНИЯ «СТЕПНИНСКОЕ»</w:t>
      </w:r>
    </w:p>
    <w:p w:rsidR="009F1389" w:rsidRPr="009F1389" w:rsidRDefault="009F1389" w:rsidP="009F1389">
      <w:pPr>
        <w:pStyle w:val="Style9"/>
        <w:widowControl/>
        <w:tabs>
          <w:tab w:val="left" w:pos="3624"/>
        </w:tabs>
        <w:spacing w:before="53"/>
        <w:ind w:left="2059"/>
        <w:jc w:val="left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ab/>
        <w:t>(четвёртого созыва)</w:t>
      </w:r>
    </w:p>
    <w:p w:rsidR="009F1389" w:rsidRPr="009F1389" w:rsidRDefault="009F1389" w:rsidP="009F1389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9F1389" w:rsidRPr="009F1389" w:rsidRDefault="009F1389" w:rsidP="009F1389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9F1389" w:rsidRPr="009F1389" w:rsidRDefault="009F1389" w:rsidP="009F1389">
      <w:pPr>
        <w:pStyle w:val="Style1"/>
        <w:widowControl/>
        <w:spacing w:before="77"/>
        <w:jc w:val="center"/>
        <w:rPr>
          <w:rStyle w:val="FontStyle17"/>
        </w:rPr>
      </w:pPr>
      <w:r w:rsidRPr="009F1389">
        <w:rPr>
          <w:rStyle w:val="FontStyle17"/>
        </w:rPr>
        <w:t>РЕШЕНИЕ</w:t>
      </w:r>
    </w:p>
    <w:p w:rsidR="009F1389" w:rsidRPr="009F1389" w:rsidRDefault="009F1389" w:rsidP="009F1389">
      <w:pPr>
        <w:pStyle w:val="Style2"/>
        <w:widowControl/>
        <w:spacing w:before="72"/>
        <w:jc w:val="center"/>
        <w:rPr>
          <w:rStyle w:val="FontStyle18"/>
          <w:rFonts w:ascii="Times New Roman" w:hAnsi="Times New Roman" w:cs="Times New Roman"/>
          <w:sz w:val="28"/>
          <w:szCs w:val="28"/>
        </w:rPr>
      </w:pPr>
    </w:p>
    <w:p w:rsidR="009F1389" w:rsidRPr="009F1389" w:rsidRDefault="00225E0F" w:rsidP="009F1389">
      <w:pPr>
        <w:pStyle w:val="Style9"/>
        <w:widowControl/>
        <w:tabs>
          <w:tab w:val="left" w:pos="8467"/>
        </w:tabs>
        <w:spacing w:before="67"/>
        <w:jc w:val="lef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от «3</w:t>
      </w:r>
      <w:r w:rsidR="003332D2">
        <w:rPr>
          <w:rStyle w:val="FontStyle16"/>
          <w:sz w:val="28"/>
          <w:szCs w:val="28"/>
        </w:rPr>
        <w:t>1</w:t>
      </w:r>
      <w:r w:rsidR="000160F4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октября </w:t>
      </w:r>
      <w:r w:rsidR="000160F4">
        <w:rPr>
          <w:rStyle w:val="FontStyle16"/>
          <w:sz w:val="28"/>
          <w:szCs w:val="28"/>
        </w:rPr>
        <w:t xml:space="preserve"> 2014 года                        </w:t>
      </w:r>
      <w:r>
        <w:rPr>
          <w:rStyle w:val="FontStyle16"/>
          <w:sz w:val="28"/>
          <w:szCs w:val="28"/>
        </w:rPr>
        <w:t xml:space="preserve">       </w:t>
      </w:r>
      <w:r w:rsidR="000160F4">
        <w:rPr>
          <w:rStyle w:val="FontStyle16"/>
          <w:sz w:val="28"/>
          <w:szCs w:val="28"/>
        </w:rPr>
        <w:t xml:space="preserve">                   </w:t>
      </w:r>
      <w:r>
        <w:rPr>
          <w:rStyle w:val="FontStyle16"/>
          <w:sz w:val="28"/>
          <w:szCs w:val="28"/>
        </w:rPr>
        <w:t xml:space="preserve">                          № 16</w:t>
      </w:r>
    </w:p>
    <w:p w:rsidR="009F1389" w:rsidRPr="009F1389" w:rsidRDefault="009F1389" w:rsidP="009F1389">
      <w:pPr>
        <w:pStyle w:val="Style9"/>
        <w:widowControl/>
        <w:spacing w:before="110"/>
        <w:jc w:val="center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>ст. Степь</w:t>
      </w:r>
    </w:p>
    <w:p w:rsidR="009F1389" w:rsidRPr="009F1389" w:rsidRDefault="009F1389" w:rsidP="009F1389">
      <w:pPr>
        <w:pStyle w:val="Style7"/>
        <w:widowControl/>
        <w:spacing w:line="240" w:lineRule="exact"/>
        <w:ind w:left="2539"/>
        <w:rPr>
          <w:sz w:val="28"/>
          <w:szCs w:val="28"/>
        </w:rPr>
      </w:pPr>
    </w:p>
    <w:p w:rsidR="009F1389" w:rsidRPr="009F1389" w:rsidRDefault="009F1389" w:rsidP="009F1389">
      <w:pPr>
        <w:pStyle w:val="Style7"/>
        <w:widowControl/>
        <w:spacing w:line="240" w:lineRule="exact"/>
        <w:ind w:left="2539"/>
        <w:rPr>
          <w:sz w:val="28"/>
          <w:szCs w:val="28"/>
        </w:rPr>
      </w:pPr>
    </w:p>
    <w:p w:rsidR="009F1389" w:rsidRPr="009F1389" w:rsidRDefault="009F1389" w:rsidP="009F1389">
      <w:pPr>
        <w:pStyle w:val="Style7"/>
        <w:widowControl/>
        <w:spacing w:before="139"/>
        <w:ind w:left="2539"/>
        <w:rPr>
          <w:rStyle w:val="FontStyle19"/>
          <w:sz w:val="28"/>
          <w:szCs w:val="28"/>
        </w:rPr>
      </w:pPr>
      <w:r w:rsidRPr="009F1389">
        <w:rPr>
          <w:rStyle w:val="FontStyle19"/>
          <w:sz w:val="28"/>
          <w:szCs w:val="28"/>
        </w:rPr>
        <w:t>О налоге на имущество физических лиц</w:t>
      </w:r>
    </w:p>
    <w:p w:rsidR="009F1389" w:rsidRPr="009F1389" w:rsidRDefault="009F1389" w:rsidP="009F1389">
      <w:pPr>
        <w:pStyle w:val="Style8"/>
        <w:widowControl/>
        <w:spacing w:line="240" w:lineRule="exact"/>
        <w:ind w:firstLine="696"/>
        <w:rPr>
          <w:sz w:val="28"/>
          <w:szCs w:val="28"/>
        </w:rPr>
      </w:pPr>
    </w:p>
    <w:p w:rsidR="009F1389" w:rsidRPr="009F1389" w:rsidRDefault="009F1389" w:rsidP="009F1389">
      <w:pPr>
        <w:pStyle w:val="Style8"/>
        <w:widowControl/>
        <w:spacing w:before="226" w:line="322" w:lineRule="exact"/>
        <w:ind w:firstLine="696"/>
        <w:rPr>
          <w:rStyle w:val="FontStyle16"/>
          <w:sz w:val="28"/>
          <w:szCs w:val="28"/>
        </w:rPr>
      </w:pPr>
      <w:proofErr w:type="gramStart"/>
      <w:r w:rsidRPr="009F1389">
        <w:rPr>
          <w:rStyle w:val="FontStyle16"/>
          <w:sz w:val="28"/>
          <w:szCs w:val="28"/>
        </w:rPr>
        <w:t>В соответствии со ст. 12 Налогового кодекса Российской Федерации, законом Российской Федерации от 9 декабря 1991 года № 2003-1 «О налогах на имущество физических лиц»</w:t>
      </w:r>
      <w:r w:rsidR="00577D4C">
        <w:rPr>
          <w:rStyle w:val="FontStyle16"/>
          <w:sz w:val="28"/>
          <w:szCs w:val="28"/>
        </w:rPr>
        <w:t xml:space="preserve">, руководствуясь </w:t>
      </w:r>
      <w:r w:rsidR="00963AA7">
        <w:rPr>
          <w:rStyle w:val="FontStyle16"/>
          <w:sz w:val="28"/>
          <w:szCs w:val="28"/>
        </w:rPr>
        <w:t xml:space="preserve">пунктом 2 части 1 статьи 8, пункта 3 части 4 и части 7 статьи 25, части 6 статьи 37, пункта 2 части 1 статьи 45 и </w:t>
      </w:r>
      <w:r w:rsidR="00577D4C">
        <w:rPr>
          <w:rStyle w:val="FontStyle16"/>
          <w:sz w:val="28"/>
          <w:szCs w:val="28"/>
        </w:rPr>
        <w:t>статьи 47 Устава сельского поселения «Степнинское»</w:t>
      </w:r>
      <w:r w:rsidRPr="009F1389">
        <w:rPr>
          <w:rStyle w:val="FontStyle16"/>
          <w:sz w:val="28"/>
          <w:szCs w:val="28"/>
        </w:rPr>
        <w:t xml:space="preserve"> Совет сельского поселения</w:t>
      </w:r>
      <w:proofErr w:type="gramEnd"/>
      <w:r w:rsidRPr="009F1389">
        <w:rPr>
          <w:rStyle w:val="FontStyle16"/>
          <w:sz w:val="28"/>
          <w:szCs w:val="28"/>
        </w:rPr>
        <w:t xml:space="preserve"> «Степнинское»:</w:t>
      </w:r>
    </w:p>
    <w:p w:rsidR="009F1389" w:rsidRPr="009F1389" w:rsidRDefault="009F1389" w:rsidP="009F1389">
      <w:pPr>
        <w:pStyle w:val="Style9"/>
        <w:widowControl/>
        <w:spacing w:line="240" w:lineRule="exact"/>
        <w:jc w:val="center"/>
        <w:rPr>
          <w:sz w:val="28"/>
          <w:szCs w:val="28"/>
        </w:rPr>
      </w:pPr>
    </w:p>
    <w:p w:rsidR="009F1389" w:rsidRPr="009F1389" w:rsidRDefault="00B0616B" w:rsidP="00B0616B">
      <w:pPr>
        <w:pStyle w:val="Style9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1389" w:rsidRPr="009F1389" w:rsidRDefault="009F1389" w:rsidP="00696C4C">
      <w:pPr>
        <w:pStyle w:val="Style9"/>
        <w:widowControl/>
        <w:jc w:val="center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>РЕШИЛ:</w:t>
      </w:r>
    </w:p>
    <w:p w:rsidR="009F1389" w:rsidRPr="009F1389" w:rsidRDefault="009F1389" w:rsidP="00696C4C">
      <w:pPr>
        <w:pStyle w:val="Style8"/>
        <w:widowControl/>
        <w:spacing w:line="240" w:lineRule="auto"/>
        <w:ind w:firstLine="643"/>
        <w:rPr>
          <w:sz w:val="28"/>
          <w:szCs w:val="28"/>
        </w:rPr>
      </w:pPr>
    </w:p>
    <w:p w:rsidR="009F1389" w:rsidRPr="009F1389" w:rsidRDefault="009F1389" w:rsidP="00696C4C">
      <w:pPr>
        <w:pStyle w:val="Style8"/>
        <w:widowControl/>
        <w:spacing w:line="240" w:lineRule="auto"/>
        <w:ind w:firstLine="643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 xml:space="preserve">1. Установить ставки налога </w:t>
      </w:r>
      <w:r w:rsidR="000E0148">
        <w:rPr>
          <w:rStyle w:val="FontStyle16"/>
          <w:sz w:val="28"/>
          <w:szCs w:val="28"/>
        </w:rPr>
        <w:t xml:space="preserve">на имущество физических лиц </w:t>
      </w:r>
      <w:r w:rsidRPr="009F1389">
        <w:rPr>
          <w:rStyle w:val="FontStyle16"/>
          <w:sz w:val="28"/>
          <w:szCs w:val="28"/>
        </w:rPr>
        <w:t>в зависимости от суммарной инвентаризационной стоимости объектов налогообложения</w:t>
      </w:r>
      <w:r w:rsidR="000E0148">
        <w:rPr>
          <w:rStyle w:val="FontStyle16"/>
          <w:sz w:val="28"/>
          <w:szCs w:val="28"/>
        </w:rPr>
        <w:t xml:space="preserve">, умноженной на коэффициент-дефлятор, и типа использования налогообложения </w:t>
      </w:r>
      <w:r w:rsidRPr="009F1389">
        <w:rPr>
          <w:rStyle w:val="FontStyle16"/>
          <w:sz w:val="28"/>
          <w:szCs w:val="28"/>
        </w:rPr>
        <w:t xml:space="preserve"> в следующих</w:t>
      </w:r>
      <w:r w:rsidR="000E0148">
        <w:rPr>
          <w:rStyle w:val="FontStyle16"/>
          <w:sz w:val="28"/>
          <w:szCs w:val="28"/>
        </w:rPr>
        <w:t xml:space="preserve"> размерах:</w:t>
      </w:r>
    </w:p>
    <w:p w:rsidR="009F1389" w:rsidRPr="009F1389" w:rsidRDefault="009F1389" w:rsidP="0069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19"/>
        <w:gridCol w:w="1666"/>
        <w:gridCol w:w="2952"/>
      </w:tblGrid>
      <w:tr w:rsidR="009F1389" w:rsidRPr="009F1389" w:rsidTr="009F1389">
        <w:tc>
          <w:tcPr>
            <w:tcW w:w="94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1E6561" w:rsidRDefault="009F1389" w:rsidP="001E6561">
            <w:pPr>
              <w:pStyle w:val="Style11"/>
              <w:widowControl/>
              <w:spacing w:line="240" w:lineRule="auto"/>
              <w:jc w:val="left"/>
              <w:rPr>
                <w:rStyle w:val="FontStyle16"/>
              </w:rPr>
            </w:pPr>
            <w:r w:rsidRPr="001E6561">
              <w:rPr>
                <w:rStyle w:val="FontStyle16"/>
              </w:rPr>
              <w:t>Суммарная инвентаризационная</w:t>
            </w:r>
          </w:p>
          <w:p w:rsidR="00696C4C" w:rsidRPr="001E6561" w:rsidRDefault="009F1389" w:rsidP="0083526C">
            <w:pPr>
              <w:pStyle w:val="Style11"/>
              <w:widowControl/>
              <w:spacing w:line="240" w:lineRule="auto"/>
              <w:jc w:val="left"/>
              <w:rPr>
                <w:rStyle w:val="FontStyle16"/>
              </w:rPr>
            </w:pPr>
            <w:r w:rsidRPr="001E6561">
              <w:rPr>
                <w:rStyle w:val="FontStyle16"/>
              </w:rPr>
              <w:t>стоимость объектов налогообложения</w:t>
            </w:r>
          </w:p>
          <w:p w:rsidR="009F1389" w:rsidRPr="001E6561" w:rsidRDefault="00696C4C" w:rsidP="00696C4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E6561">
              <w:rPr>
                <w:rStyle w:val="FontStyle16"/>
              </w:rPr>
              <w:t>умноженной</w:t>
            </w:r>
            <w:proofErr w:type="gramEnd"/>
            <w:r w:rsidRPr="001E6561">
              <w:rPr>
                <w:rStyle w:val="FontStyle16"/>
              </w:rPr>
              <w:t xml:space="preserve"> на коэффициент-дефлято</w:t>
            </w:r>
            <w:r w:rsidR="001E6561">
              <w:rPr>
                <w:rStyle w:val="FontStyle16"/>
              </w:rPr>
              <w:t>р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1E6561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</w:rPr>
            </w:pPr>
            <w:r w:rsidRPr="001E6561">
              <w:rPr>
                <w:rStyle w:val="FontStyle16"/>
              </w:rPr>
              <w:t>Ставка налога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1E6561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</w:rPr>
            </w:pPr>
            <w:r w:rsidRPr="001E6561">
              <w:rPr>
                <w:rStyle w:val="FontStyle16"/>
              </w:rPr>
              <w:t>Ставка налога для нежилых помещений,</w:t>
            </w:r>
          </w:p>
          <w:p w:rsidR="009F1389" w:rsidRPr="001E6561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</w:rPr>
            </w:pPr>
            <w:proofErr w:type="gramStart"/>
            <w:r w:rsidRPr="001E6561">
              <w:rPr>
                <w:rStyle w:val="FontStyle16"/>
              </w:rPr>
              <w:t>используемых</w:t>
            </w:r>
            <w:proofErr w:type="gramEnd"/>
            <w:r w:rsidRPr="001E6561">
              <w:rPr>
                <w:rStyle w:val="FontStyle16"/>
              </w:rPr>
              <w:t xml:space="preserve"> в предпринимательской деятельности</w:t>
            </w: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До 300 000 рублей (включительно)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0,1</w:t>
            </w:r>
            <w:r w:rsidR="00E310A5" w:rsidRPr="00E310A5">
              <w:rPr>
                <w:rStyle w:val="FontStyle16"/>
              </w:rPr>
              <w:t>процента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0,1</w:t>
            </w:r>
            <w:r w:rsidR="008733E1" w:rsidRPr="00E310A5">
              <w:rPr>
                <w:rStyle w:val="FontStyle16"/>
              </w:rPr>
              <w:t xml:space="preserve"> процента</w:t>
            </w: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Свыше 300 000 рублей до 500 000 рублей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0,3</w:t>
            </w:r>
            <w:r w:rsidR="00E310A5" w:rsidRPr="00E310A5">
              <w:rPr>
                <w:rStyle w:val="FontStyle16"/>
              </w:rPr>
              <w:t xml:space="preserve"> процента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0,3</w:t>
            </w:r>
            <w:r w:rsidR="008733E1" w:rsidRPr="00E310A5">
              <w:rPr>
                <w:rStyle w:val="FontStyle16"/>
              </w:rPr>
              <w:t xml:space="preserve"> процента</w:t>
            </w:r>
          </w:p>
        </w:tc>
      </w:tr>
      <w:tr w:rsidR="009F1389" w:rsidRPr="009F1389" w:rsidTr="009F1389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(включительно)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 xml:space="preserve">Свыше 500 000 рублей до 1 000 </w:t>
            </w:r>
            <w:proofErr w:type="spellStart"/>
            <w:r w:rsidRPr="009F1389">
              <w:rPr>
                <w:rStyle w:val="FontStyle16"/>
                <w:sz w:val="28"/>
                <w:szCs w:val="28"/>
              </w:rPr>
              <w:t>000</w:t>
            </w:r>
            <w:proofErr w:type="spellEnd"/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0,4</w:t>
            </w:r>
            <w:r w:rsidR="00E310A5" w:rsidRPr="00E310A5">
              <w:rPr>
                <w:rStyle w:val="FontStyle16"/>
              </w:rPr>
              <w:t xml:space="preserve"> процента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0,6</w:t>
            </w:r>
            <w:r w:rsidR="008733E1" w:rsidRPr="00E310A5">
              <w:rPr>
                <w:rStyle w:val="FontStyle16"/>
              </w:rPr>
              <w:t xml:space="preserve"> процента</w:t>
            </w:r>
          </w:p>
        </w:tc>
      </w:tr>
      <w:tr w:rsidR="009F1389" w:rsidRPr="009F1389" w:rsidTr="009F1389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рублей (включительно)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 xml:space="preserve">Свыше 1 000 </w:t>
            </w:r>
            <w:proofErr w:type="spellStart"/>
            <w:r w:rsidRPr="009F1389">
              <w:rPr>
                <w:rStyle w:val="FontStyle16"/>
                <w:sz w:val="28"/>
                <w:szCs w:val="28"/>
              </w:rPr>
              <w:t>000</w:t>
            </w:r>
            <w:proofErr w:type="spellEnd"/>
            <w:r w:rsidRPr="009F1389">
              <w:rPr>
                <w:rStyle w:val="FontStyle16"/>
                <w:sz w:val="28"/>
                <w:szCs w:val="28"/>
              </w:rPr>
              <w:t xml:space="preserve"> рублей до 1 500 000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0,5</w:t>
            </w:r>
            <w:r w:rsidR="00E310A5" w:rsidRPr="00E310A5">
              <w:rPr>
                <w:rStyle w:val="FontStyle16"/>
              </w:rPr>
              <w:t xml:space="preserve"> процента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1</w:t>
            </w:r>
            <w:r w:rsidR="008733E1" w:rsidRPr="00E310A5">
              <w:rPr>
                <w:rStyle w:val="FontStyle16"/>
              </w:rPr>
              <w:t xml:space="preserve"> процента</w:t>
            </w:r>
          </w:p>
        </w:tc>
      </w:tr>
      <w:tr w:rsidR="009F1389" w:rsidRPr="009F1389" w:rsidTr="009F1389"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рублей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</w:tr>
      <w:tr w:rsidR="009F1389" w:rsidRPr="009F1389" w:rsidTr="009F1389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(включительно)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89" w:rsidRPr="009F1389" w:rsidRDefault="009F1389" w:rsidP="00696C4C">
            <w:pPr>
              <w:pStyle w:val="Style3"/>
              <w:widowControl/>
              <w:rPr>
                <w:sz w:val="28"/>
                <w:szCs w:val="28"/>
              </w:rPr>
            </w:pPr>
          </w:p>
        </w:tc>
      </w:tr>
      <w:tr w:rsidR="009F1389" w:rsidRPr="009F1389" w:rsidTr="009F1389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jc w:val="left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 xml:space="preserve">Свыше </w:t>
            </w:r>
            <w:r w:rsidRPr="009F1389">
              <w:rPr>
                <w:rStyle w:val="FontStyle22"/>
                <w:i w:val="0"/>
                <w:sz w:val="28"/>
                <w:szCs w:val="28"/>
              </w:rPr>
              <w:t>1500</w:t>
            </w:r>
            <w:r w:rsidRPr="009F1389">
              <w:rPr>
                <w:rStyle w:val="FontStyle22"/>
                <w:sz w:val="28"/>
                <w:szCs w:val="28"/>
              </w:rPr>
              <w:t xml:space="preserve"> </w:t>
            </w:r>
            <w:r w:rsidRPr="009F1389">
              <w:rPr>
                <w:rStyle w:val="FontStyle16"/>
                <w:sz w:val="28"/>
                <w:szCs w:val="28"/>
              </w:rPr>
              <w:t>000 рублей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0,6</w:t>
            </w:r>
            <w:r w:rsidR="00E310A5" w:rsidRPr="00E310A5">
              <w:rPr>
                <w:rStyle w:val="FontStyle16"/>
              </w:rPr>
              <w:t xml:space="preserve"> процента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389" w:rsidRPr="009F1389" w:rsidRDefault="009F1389" w:rsidP="00696C4C">
            <w:pPr>
              <w:pStyle w:val="Style11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9F1389">
              <w:rPr>
                <w:rStyle w:val="FontStyle16"/>
                <w:sz w:val="28"/>
                <w:szCs w:val="28"/>
              </w:rPr>
              <w:t>1,5</w:t>
            </w:r>
            <w:r w:rsidR="008733E1" w:rsidRPr="00E310A5">
              <w:rPr>
                <w:rStyle w:val="FontStyle16"/>
              </w:rPr>
              <w:t xml:space="preserve"> процента</w:t>
            </w:r>
          </w:p>
        </w:tc>
      </w:tr>
    </w:tbl>
    <w:p w:rsidR="009F1389" w:rsidRPr="009F1389" w:rsidRDefault="009F1389" w:rsidP="00696C4C">
      <w:pPr>
        <w:pStyle w:val="Style12"/>
        <w:widowControl/>
        <w:spacing w:line="240" w:lineRule="auto"/>
        <w:rPr>
          <w:sz w:val="28"/>
          <w:szCs w:val="28"/>
        </w:rPr>
      </w:pPr>
    </w:p>
    <w:p w:rsidR="00232CD5" w:rsidRDefault="009F1389" w:rsidP="00696C4C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lastRenderedPageBreak/>
        <w:t xml:space="preserve">     2.</w:t>
      </w:r>
      <w:r w:rsidRPr="009F1389">
        <w:rPr>
          <w:sz w:val="28"/>
          <w:szCs w:val="28"/>
        </w:rPr>
        <w:t xml:space="preserve"> </w:t>
      </w:r>
      <w:r w:rsidRPr="009F1389">
        <w:rPr>
          <w:rStyle w:val="FontStyle16"/>
          <w:sz w:val="28"/>
          <w:szCs w:val="28"/>
        </w:rPr>
        <w:t>Со дня вступления в силу настоящего Решения признать утратившим силу Решение Совета сельского поселения «Степнинское»</w:t>
      </w:r>
      <w:r w:rsidR="00232CD5">
        <w:rPr>
          <w:rStyle w:val="FontStyle16"/>
          <w:sz w:val="28"/>
          <w:szCs w:val="28"/>
        </w:rPr>
        <w:t>:</w:t>
      </w:r>
    </w:p>
    <w:p w:rsidR="009F1389" w:rsidRDefault="009F1389" w:rsidP="00696C4C">
      <w:pPr>
        <w:pStyle w:val="Style5"/>
        <w:widowControl/>
        <w:spacing w:line="240" w:lineRule="auto"/>
        <w:rPr>
          <w:rStyle w:val="FontStyle25"/>
          <w:b w:val="0"/>
          <w:sz w:val="28"/>
          <w:szCs w:val="28"/>
        </w:rPr>
      </w:pPr>
      <w:r w:rsidRPr="009F1389">
        <w:rPr>
          <w:rStyle w:val="FontStyle16"/>
          <w:sz w:val="28"/>
          <w:szCs w:val="28"/>
        </w:rPr>
        <w:t xml:space="preserve"> от 28 июня 2011 года № 16 </w:t>
      </w:r>
      <w:r w:rsidRPr="009F1389">
        <w:rPr>
          <w:rStyle w:val="FontStyle24"/>
          <w:b w:val="0"/>
          <w:sz w:val="28"/>
          <w:szCs w:val="28"/>
        </w:rPr>
        <w:t xml:space="preserve">«О </w:t>
      </w:r>
      <w:r w:rsidRPr="009F1389">
        <w:rPr>
          <w:rStyle w:val="FontStyle25"/>
          <w:b w:val="0"/>
          <w:sz w:val="28"/>
          <w:szCs w:val="28"/>
        </w:rPr>
        <w:t>внесении изменений в положение о налоге на имущество физических лиц на территории сельского поселения «Степнинское</w:t>
      </w:r>
      <w:r w:rsidR="00232CD5">
        <w:rPr>
          <w:rStyle w:val="FontStyle25"/>
          <w:b w:val="0"/>
          <w:sz w:val="28"/>
          <w:szCs w:val="28"/>
        </w:rPr>
        <w:t>»</w:t>
      </w:r>
      <w:r w:rsidRPr="009F1389">
        <w:rPr>
          <w:rStyle w:val="FontStyle25"/>
          <w:b w:val="0"/>
          <w:sz w:val="28"/>
          <w:szCs w:val="28"/>
        </w:rPr>
        <w:t xml:space="preserve"> от 19.10.2005 № 16 года</w:t>
      </w:r>
      <w:r w:rsidR="00232CD5">
        <w:rPr>
          <w:rStyle w:val="FontStyle25"/>
          <w:b w:val="0"/>
          <w:sz w:val="28"/>
          <w:szCs w:val="28"/>
        </w:rPr>
        <w:t>»;</w:t>
      </w:r>
    </w:p>
    <w:p w:rsidR="00232CD5" w:rsidRDefault="00232CD5" w:rsidP="00696C4C">
      <w:pPr>
        <w:pStyle w:val="Style5"/>
        <w:widowControl/>
        <w:spacing w:line="240" w:lineRule="auto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>от 18 ноября 2010 года № 24 «О внесении изменений в положение о налоге на имущество физических лиц на территории сельского поселения «Степнинское» от 19.10.2005 № 16»;</w:t>
      </w:r>
    </w:p>
    <w:p w:rsidR="009F1389" w:rsidRDefault="00232CD5" w:rsidP="00232CD5">
      <w:pPr>
        <w:pStyle w:val="Style5"/>
        <w:widowControl/>
        <w:spacing w:line="240" w:lineRule="auto"/>
        <w:rPr>
          <w:rStyle w:val="FontStyle25"/>
          <w:b w:val="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от 19 ноября 2005 года № 16 «О установлении ставок налога на </w:t>
      </w:r>
      <w:proofErr w:type="spellStart"/>
      <w:proofErr w:type="gramStart"/>
      <w:r>
        <w:rPr>
          <w:rStyle w:val="FontStyle25"/>
          <w:b w:val="0"/>
          <w:sz w:val="28"/>
          <w:szCs w:val="28"/>
        </w:rPr>
        <w:t>на</w:t>
      </w:r>
      <w:proofErr w:type="spellEnd"/>
      <w:proofErr w:type="gramEnd"/>
      <w:r>
        <w:rPr>
          <w:rStyle w:val="FontStyle25"/>
          <w:b w:val="0"/>
          <w:sz w:val="28"/>
          <w:szCs w:val="28"/>
        </w:rPr>
        <w:t xml:space="preserve"> имущество физических лиц на территории сельского поселения «Степнинское».</w:t>
      </w:r>
    </w:p>
    <w:p w:rsidR="00837511" w:rsidRPr="00E433B8" w:rsidRDefault="00CD5D43" w:rsidP="00E433B8">
      <w:pPr>
        <w:pStyle w:val="Style2"/>
        <w:widowControl/>
        <w:ind w:left="547"/>
        <w:jc w:val="both"/>
        <w:rPr>
          <w:color w:val="000000"/>
          <w:sz w:val="28"/>
          <w:szCs w:val="28"/>
        </w:rPr>
      </w:pPr>
      <w:r>
        <w:rPr>
          <w:rStyle w:val="FontStyle25"/>
          <w:b w:val="0"/>
          <w:sz w:val="28"/>
          <w:szCs w:val="28"/>
        </w:rPr>
        <w:t xml:space="preserve">       </w:t>
      </w:r>
      <w:r w:rsidR="00837511">
        <w:rPr>
          <w:rStyle w:val="FontStyle25"/>
          <w:b w:val="0"/>
          <w:sz w:val="28"/>
          <w:szCs w:val="28"/>
        </w:rPr>
        <w:t xml:space="preserve">3. </w:t>
      </w:r>
      <w:r w:rsidR="00837511" w:rsidRPr="00E91042">
        <w:rPr>
          <w:rStyle w:val="FontStyle11"/>
          <w:sz w:val="28"/>
          <w:szCs w:val="28"/>
        </w:rPr>
        <w:t>Налог на строения, помещения и сооружения не уплачивается:</w:t>
      </w:r>
    </w:p>
    <w:p w:rsidR="00837511" w:rsidRPr="00E91042" w:rsidRDefault="00837511" w:rsidP="00837511">
      <w:pPr>
        <w:pStyle w:val="Style2"/>
        <w:widowControl/>
        <w:ind w:firstLine="542"/>
        <w:jc w:val="both"/>
        <w:rPr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E91042">
        <w:rPr>
          <w:rStyle w:val="FontStyle11"/>
          <w:sz w:val="28"/>
          <w:szCs w:val="28"/>
        </w:rPr>
        <w:t>пенсионерами, получающими пенсии, назна</w:t>
      </w:r>
      <w:r>
        <w:rPr>
          <w:rStyle w:val="FontStyle11"/>
          <w:sz w:val="28"/>
          <w:szCs w:val="28"/>
        </w:rPr>
        <w:t xml:space="preserve">чаемые в порядке, установленном </w:t>
      </w:r>
      <w:r w:rsidRPr="00E91042">
        <w:rPr>
          <w:rStyle w:val="FontStyle11"/>
          <w:sz w:val="28"/>
          <w:szCs w:val="28"/>
        </w:rPr>
        <w:t>пенсионным законодательством Российской Федерации;</w:t>
      </w:r>
    </w:p>
    <w:p w:rsidR="00837511" w:rsidRPr="00E91042" w:rsidRDefault="00837511" w:rsidP="00837511">
      <w:pPr>
        <w:pStyle w:val="Style2"/>
        <w:widowControl/>
        <w:ind w:firstLine="54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E91042">
        <w:rPr>
          <w:rStyle w:val="FontStyle11"/>
          <w:sz w:val="28"/>
          <w:szCs w:val="28"/>
        </w:rPr>
        <w:t>гражданами, уволенными с военной службы или п</w:t>
      </w:r>
      <w:r>
        <w:rPr>
          <w:rStyle w:val="FontStyle11"/>
          <w:sz w:val="28"/>
          <w:szCs w:val="28"/>
        </w:rPr>
        <w:t xml:space="preserve">ризывавшимися на военные сборы, </w:t>
      </w:r>
      <w:r w:rsidRPr="00E91042">
        <w:rPr>
          <w:rStyle w:val="FontStyle11"/>
          <w:sz w:val="28"/>
          <w:szCs w:val="28"/>
        </w:rPr>
        <w:t>выполнявшими интернациональный долг в Афганист</w:t>
      </w:r>
      <w:r>
        <w:rPr>
          <w:rStyle w:val="FontStyle11"/>
          <w:sz w:val="28"/>
          <w:szCs w:val="28"/>
        </w:rPr>
        <w:t xml:space="preserve">ане и других странах, в которых </w:t>
      </w:r>
      <w:r w:rsidRPr="00E91042">
        <w:rPr>
          <w:rStyle w:val="FontStyle11"/>
          <w:sz w:val="28"/>
          <w:szCs w:val="28"/>
        </w:rPr>
        <w:t>велись боевые действия. Льгота предоставляется на осн</w:t>
      </w:r>
      <w:r>
        <w:rPr>
          <w:rStyle w:val="FontStyle11"/>
          <w:sz w:val="28"/>
          <w:szCs w:val="28"/>
        </w:rPr>
        <w:t xml:space="preserve">овании свидетельства о праве на </w:t>
      </w:r>
      <w:r w:rsidRPr="00E91042">
        <w:rPr>
          <w:rStyle w:val="FontStyle11"/>
          <w:sz w:val="28"/>
          <w:szCs w:val="28"/>
        </w:rPr>
        <w:t xml:space="preserve">льготы и справки, выданной районным военным </w:t>
      </w:r>
      <w:r>
        <w:rPr>
          <w:rStyle w:val="FontStyle11"/>
          <w:sz w:val="28"/>
          <w:szCs w:val="28"/>
        </w:rPr>
        <w:t xml:space="preserve">комиссариатом, воинской частью, военной </w:t>
      </w:r>
      <w:r w:rsidRPr="00E91042">
        <w:rPr>
          <w:rStyle w:val="FontStyle11"/>
          <w:sz w:val="28"/>
          <w:szCs w:val="28"/>
        </w:rPr>
        <w:t>образовательной организацией, предприятие</w:t>
      </w:r>
      <w:r>
        <w:rPr>
          <w:rStyle w:val="FontStyle11"/>
          <w:sz w:val="28"/>
          <w:szCs w:val="28"/>
        </w:rPr>
        <w:t xml:space="preserve">м, учреждением или организацией </w:t>
      </w:r>
      <w:r w:rsidRPr="00E91042">
        <w:rPr>
          <w:rStyle w:val="FontStyle11"/>
          <w:sz w:val="28"/>
          <w:szCs w:val="28"/>
        </w:rPr>
        <w:t>Министерства внутренних дел СССР или соотв</w:t>
      </w:r>
      <w:r>
        <w:rPr>
          <w:rStyle w:val="FontStyle11"/>
          <w:sz w:val="28"/>
          <w:szCs w:val="28"/>
        </w:rPr>
        <w:t xml:space="preserve">етствующими органами Российской </w:t>
      </w:r>
      <w:r w:rsidRPr="00E91042">
        <w:rPr>
          <w:rStyle w:val="FontStyle11"/>
          <w:sz w:val="28"/>
          <w:szCs w:val="28"/>
        </w:rPr>
        <w:t>Федерации;</w:t>
      </w:r>
    </w:p>
    <w:p w:rsidR="00837511" w:rsidRPr="00E91042" w:rsidRDefault="00837511" w:rsidP="00837511">
      <w:pPr>
        <w:pStyle w:val="Style2"/>
        <w:widowControl/>
        <w:ind w:firstLine="538"/>
        <w:jc w:val="both"/>
        <w:rPr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E91042">
        <w:rPr>
          <w:rStyle w:val="FontStyle11"/>
          <w:sz w:val="28"/>
          <w:szCs w:val="28"/>
        </w:rPr>
        <w:t>родителями и супругами военнослужащих и гос</w:t>
      </w:r>
      <w:r>
        <w:rPr>
          <w:rStyle w:val="FontStyle11"/>
          <w:sz w:val="28"/>
          <w:szCs w:val="28"/>
        </w:rPr>
        <w:t xml:space="preserve">ударственных служащих, погибших </w:t>
      </w:r>
      <w:r w:rsidRPr="00E91042">
        <w:rPr>
          <w:rStyle w:val="FontStyle11"/>
          <w:sz w:val="28"/>
          <w:szCs w:val="28"/>
        </w:rPr>
        <w:t xml:space="preserve">при исполнении служебных обязанностей. Льгота </w:t>
      </w:r>
      <w:r>
        <w:rPr>
          <w:rStyle w:val="FontStyle11"/>
          <w:sz w:val="28"/>
          <w:szCs w:val="28"/>
        </w:rPr>
        <w:t xml:space="preserve">предоставляется им на основании </w:t>
      </w:r>
      <w:r w:rsidRPr="00E91042">
        <w:rPr>
          <w:rStyle w:val="FontStyle11"/>
          <w:sz w:val="28"/>
          <w:szCs w:val="28"/>
        </w:rPr>
        <w:t>справки о гибели военнослужащего либо государс</w:t>
      </w:r>
      <w:r>
        <w:rPr>
          <w:rStyle w:val="FontStyle11"/>
          <w:sz w:val="28"/>
          <w:szCs w:val="28"/>
        </w:rPr>
        <w:t xml:space="preserve">твенного служащего, выданной соответствующими </w:t>
      </w:r>
      <w:r w:rsidRPr="00E91042">
        <w:rPr>
          <w:rStyle w:val="FontStyle11"/>
          <w:sz w:val="28"/>
          <w:szCs w:val="28"/>
        </w:rPr>
        <w:t>государственными органами. Супругам государственных служащих,</w:t>
      </w:r>
      <w:r w:rsidRPr="00E91042">
        <w:rPr>
          <w:rStyle w:val="FontStyle11"/>
          <w:sz w:val="28"/>
          <w:szCs w:val="28"/>
        </w:rPr>
        <w:br/>
        <w:t>погибших при исполнении служебных обязанностей, льго</w:t>
      </w:r>
      <w:r>
        <w:rPr>
          <w:rStyle w:val="FontStyle11"/>
          <w:sz w:val="28"/>
          <w:szCs w:val="28"/>
        </w:rPr>
        <w:t xml:space="preserve">та предоставляется только в том </w:t>
      </w:r>
      <w:r w:rsidRPr="00E91042">
        <w:rPr>
          <w:rStyle w:val="FontStyle11"/>
          <w:sz w:val="28"/>
          <w:szCs w:val="28"/>
        </w:rPr>
        <w:t>случае, если они не вступили в повторный брак;</w:t>
      </w:r>
    </w:p>
    <w:p w:rsidR="00837511" w:rsidRPr="00E91042" w:rsidRDefault="00837511" w:rsidP="00837511">
      <w:pPr>
        <w:pStyle w:val="Style2"/>
        <w:widowControl/>
        <w:ind w:firstLine="547"/>
        <w:jc w:val="both"/>
        <w:rPr>
          <w:color w:val="000000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- </w:t>
      </w:r>
      <w:r w:rsidRPr="00E91042">
        <w:rPr>
          <w:rStyle w:val="FontStyle11"/>
          <w:sz w:val="28"/>
          <w:szCs w:val="28"/>
        </w:rPr>
        <w:t>со специально оборудованных сооружений, строе</w:t>
      </w:r>
      <w:r>
        <w:rPr>
          <w:rStyle w:val="FontStyle11"/>
          <w:sz w:val="28"/>
          <w:szCs w:val="28"/>
        </w:rPr>
        <w:t xml:space="preserve">ний, помещений (включая жилье), </w:t>
      </w:r>
      <w:r w:rsidRPr="00E91042">
        <w:rPr>
          <w:rStyle w:val="FontStyle11"/>
          <w:sz w:val="28"/>
          <w:szCs w:val="28"/>
        </w:rPr>
        <w:t>принадлежащих деятелям культуры, искусст</w:t>
      </w:r>
      <w:r>
        <w:rPr>
          <w:rStyle w:val="FontStyle11"/>
          <w:sz w:val="28"/>
          <w:szCs w:val="28"/>
        </w:rPr>
        <w:t xml:space="preserve">ва и народным мастерам на праве </w:t>
      </w:r>
      <w:r w:rsidRPr="00E91042">
        <w:rPr>
          <w:rStyle w:val="FontStyle11"/>
          <w:sz w:val="28"/>
          <w:szCs w:val="28"/>
        </w:rPr>
        <w:t>собственности и используемых исключительно в качестве</w:t>
      </w:r>
      <w:r>
        <w:rPr>
          <w:rStyle w:val="FontStyle11"/>
          <w:sz w:val="28"/>
          <w:szCs w:val="28"/>
        </w:rPr>
        <w:t xml:space="preserve"> творческих мастерских, ателье, </w:t>
      </w:r>
      <w:r w:rsidRPr="00E91042">
        <w:rPr>
          <w:rStyle w:val="FontStyle11"/>
          <w:sz w:val="28"/>
          <w:szCs w:val="28"/>
        </w:rPr>
        <w:t>студий, а также с жилой площади, используем</w:t>
      </w:r>
      <w:r>
        <w:rPr>
          <w:rStyle w:val="FontStyle11"/>
          <w:sz w:val="28"/>
          <w:szCs w:val="28"/>
        </w:rPr>
        <w:t xml:space="preserve">ой для организации открытых для </w:t>
      </w:r>
      <w:r w:rsidRPr="00E91042">
        <w:rPr>
          <w:rStyle w:val="FontStyle11"/>
          <w:sz w:val="28"/>
          <w:szCs w:val="28"/>
        </w:rPr>
        <w:t>посещения негосударственных музеев, галерей,</w:t>
      </w:r>
      <w:r>
        <w:rPr>
          <w:rStyle w:val="FontStyle11"/>
          <w:sz w:val="28"/>
          <w:szCs w:val="28"/>
        </w:rPr>
        <w:t xml:space="preserve"> библиотек и других организаций </w:t>
      </w:r>
      <w:r w:rsidRPr="00E91042">
        <w:rPr>
          <w:rStyle w:val="FontStyle11"/>
          <w:sz w:val="28"/>
          <w:szCs w:val="28"/>
        </w:rPr>
        <w:t>культуры, - на период такого их использования;</w:t>
      </w:r>
      <w:proofErr w:type="gramEnd"/>
    </w:p>
    <w:p w:rsidR="009E4C7B" w:rsidRDefault="00837511" w:rsidP="009E4C7B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E91042">
        <w:rPr>
          <w:rStyle w:val="FontStyle11"/>
          <w:sz w:val="28"/>
          <w:szCs w:val="28"/>
        </w:rPr>
        <w:t>с расположенных на участках в садово</w:t>
      </w:r>
      <w:r>
        <w:rPr>
          <w:rStyle w:val="FontStyle11"/>
          <w:sz w:val="28"/>
          <w:szCs w:val="28"/>
        </w:rPr>
        <w:t xml:space="preserve">дческих и дачных некоммерческих </w:t>
      </w:r>
      <w:r w:rsidRPr="00E91042">
        <w:rPr>
          <w:rStyle w:val="FontStyle11"/>
          <w:sz w:val="28"/>
          <w:szCs w:val="28"/>
        </w:rPr>
        <w:t>объединениях граждан жилого строения жилой пло</w:t>
      </w:r>
      <w:r>
        <w:rPr>
          <w:rStyle w:val="FontStyle11"/>
          <w:sz w:val="28"/>
          <w:szCs w:val="28"/>
        </w:rPr>
        <w:t xml:space="preserve">щадью до 50 квадратных метров и </w:t>
      </w:r>
      <w:r w:rsidRPr="00E91042">
        <w:rPr>
          <w:rStyle w:val="FontStyle11"/>
          <w:sz w:val="28"/>
          <w:szCs w:val="28"/>
        </w:rPr>
        <w:t>хозяйствен</w:t>
      </w:r>
      <w:r>
        <w:rPr>
          <w:rStyle w:val="FontStyle11"/>
          <w:sz w:val="28"/>
          <w:szCs w:val="28"/>
        </w:rPr>
        <w:t xml:space="preserve">ных строений и сооружений общей </w:t>
      </w:r>
      <w:r w:rsidRPr="00E91042">
        <w:rPr>
          <w:rStyle w:val="FontStyle11"/>
          <w:sz w:val="28"/>
          <w:szCs w:val="28"/>
        </w:rPr>
        <w:t>пл</w:t>
      </w:r>
      <w:r>
        <w:rPr>
          <w:rStyle w:val="FontStyle11"/>
          <w:sz w:val="28"/>
          <w:szCs w:val="28"/>
        </w:rPr>
        <w:t>ощадью до 50 квадратных метров.</w:t>
      </w:r>
    </w:p>
    <w:p w:rsidR="00034F1F" w:rsidRPr="00D753EE" w:rsidRDefault="009E4C7B" w:rsidP="009E4C7B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4. </w:t>
      </w:r>
      <w:r w:rsidR="00034F1F">
        <w:rPr>
          <w:rStyle w:val="FontStyle11"/>
          <w:sz w:val="28"/>
          <w:szCs w:val="28"/>
        </w:rPr>
        <w:t>Налог подлежит уплате налога налогоплательщиками – физическими лицами в срок не позднее 1 октября следующего за истекшим налоговым периодом.</w:t>
      </w:r>
    </w:p>
    <w:p w:rsidR="00034F1F" w:rsidRPr="00837511" w:rsidRDefault="00034F1F" w:rsidP="00837511">
      <w:pPr>
        <w:pStyle w:val="Style2"/>
        <w:widowControl/>
        <w:jc w:val="both"/>
        <w:rPr>
          <w:rStyle w:val="FontStyle16"/>
          <w:color w:val="000000"/>
          <w:sz w:val="28"/>
          <w:szCs w:val="28"/>
        </w:rPr>
      </w:pPr>
    </w:p>
    <w:p w:rsidR="009F1389" w:rsidRPr="009F1389" w:rsidRDefault="00034F1F" w:rsidP="00696C4C">
      <w:pPr>
        <w:pStyle w:val="Style8"/>
        <w:widowControl/>
        <w:spacing w:line="240" w:lineRule="auto"/>
        <w:ind w:firstLine="61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5</w:t>
      </w:r>
      <w:r w:rsidR="009F1389" w:rsidRPr="009F1389">
        <w:rPr>
          <w:rStyle w:val="FontStyle16"/>
          <w:sz w:val="28"/>
          <w:szCs w:val="28"/>
        </w:rPr>
        <w:t xml:space="preserve">. Настоящее Решение обнародовать на информационных стендах администрации сельского  поселения  «Степнинское»  и  опубликовать  </w:t>
      </w:r>
      <w:proofErr w:type="gramStart"/>
      <w:r w:rsidR="009F1389" w:rsidRPr="009F1389">
        <w:rPr>
          <w:rStyle w:val="FontStyle16"/>
          <w:sz w:val="28"/>
          <w:szCs w:val="28"/>
        </w:rPr>
        <w:t>на</w:t>
      </w:r>
      <w:proofErr w:type="gramEnd"/>
    </w:p>
    <w:p w:rsidR="009F1389" w:rsidRPr="009F1389" w:rsidRDefault="009F1389" w:rsidP="00696C4C">
      <w:pPr>
        <w:pStyle w:val="Style5"/>
        <w:widowControl/>
        <w:tabs>
          <w:tab w:val="left" w:pos="1224"/>
          <w:tab w:val="left" w:pos="3038"/>
          <w:tab w:val="left" w:pos="5376"/>
          <w:tab w:val="left" w:pos="7800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 xml:space="preserve"> официальном сайте администрации сельского поселения «Степнинское»</w:t>
      </w:r>
      <w:r w:rsidRPr="009F1389">
        <w:rPr>
          <w:rStyle w:val="FontStyle16"/>
          <w:sz w:val="28"/>
          <w:szCs w:val="28"/>
        </w:rPr>
        <w:br/>
      </w:r>
      <w:r w:rsidRPr="009F1389">
        <w:rPr>
          <w:rStyle w:val="FontStyle16"/>
          <w:sz w:val="28"/>
          <w:szCs w:val="28"/>
          <w:u w:val="single"/>
          <w:lang w:val="en-US"/>
        </w:rPr>
        <w:t>www</w:t>
      </w:r>
      <w:r w:rsidRPr="009F1389">
        <w:rPr>
          <w:rStyle w:val="FontStyle16"/>
          <w:sz w:val="28"/>
          <w:szCs w:val="28"/>
          <w:u w:val="single"/>
        </w:rPr>
        <w:t>.</w:t>
      </w:r>
      <w:proofErr w:type="spellStart"/>
      <w:r w:rsidRPr="009F1389">
        <w:rPr>
          <w:rStyle w:val="FontStyle16"/>
          <w:sz w:val="28"/>
          <w:szCs w:val="28"/>
          <w:u w:val="single"/>
        </w:rPr>
        <w:t>Оловян</w:t>
      </w:r>
      <w:proofErr w:type="gramStart"/>
      <w:r w:rsidRPr="009F1389">
        <w:rPr>
          <w:rStyle w:val="FontStyle16"/>
          <w:sz w:val="28"/>
          <w:szCs w:val="28"/>
          <w:u w:val="single"/>
        </w:rPr>
        <w:t>.з</w:t>
      </w:r>
      <w:proofErr w:type="gramEnd"/>
      <w:r w:rsidRPr="009F1389">
        <w:rPr>
          <w:rStyle w:val="FontStyle16"/>
          <w:sz w:val="28"/>
          <w:szCs w:val="28"/>
          <w:u w:val="single"/>
        </w:rPr>
        <w:t>абайкальскийкрай.рф</w:t>
      </w:r>
      <w:proofErr w:type="spellEnd"/>
      <w:r w:rsidRPr="009F1389">
        <w:rPr>
          <w:rStyle w:val="FontStyle16"/>
          <w:sz w:val="28"/>
          <w:szCs w:val="28"/>
        </w:rPr>
        <w:t xml:space="preserve">. </w:t>
      </w:r>
    </w:p>
    <w:p w:rsidR="009F1389" w:rsidRPr="009F1389" w:rsidRDefault="00034F1F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6</w:t>
      </w:r>
      <w:r w:rsidR="009F1389" w:rsidRPr="009F1389">
        <w:rPr>
          <w:rStyle w:val="FontStyle16"/>
          <w:sz w:val="28"/>
          <w:szCs w:val="28"/>
        </w:rPr>
        <w:t>.  Настоящее решение вступает в силу с 1 января 201</w:t>
      </w:r>
      <w:r w:rsidR="007760E0">
        <w:rPr>
          <w:rStyle w:val="FontStyle16"/>
          <w:sz w:val="28"/>
          <w:szCs w:val="28"/>
        </w:rPr>
        <w:t>5</w:t>
      </w:r>
      <w:r w:rsidR="009F1389" w:rsidRPr="009F1389">
        <w:rPr>
          <w:rStyle w:val="FontStyle16"/>
          <w:sz w:val="28"/>
          <w:szCs w:val="28"/>
        </w:rPr>
        <w:t xml:space="preserve"> года, но не ранее, чем по истечении одного месяца со дня </w:t>
      </w:r>
      <w:r w:rsidR="00DF43AA">
        <w:rPr>
          <w:rStyle w:val="FontStyle16"/>
          <w:sz w:val="28"/>
          <w:szCs w:val="28"/>
        </w:rPr>
        <w:t xml:space="preserve">его </w:t>
      </w:r>
      <w:r w:rsidR="009F1389" w:rsidRPr="009F1389">
        <w:rPr>
          <w:rStyle w:val="FontStyle16"/>
          <w:sz w:val="28"/>
          <w:szCs w:val="28"/>
        </w:rPr>
        <w:t>официального опубликования</w:t>
      </w:r>
      <w:r w:rsidR="008100F1">
        <w:rPr>
          <w:rStyle w:val="FontStyle16"/>
          <w:sz w:val="28"/>
          <w:szCs w:val="28"/>
        </w:rPr>
        <w:t xml:space="preserve"> и не ранее 1-го числа очередного налогового периода</w:t>
      </w:r>
      <w:r w:rsidR="009F1389" w:rsidRPr="009F1389">
        <w:rPr>
          <w:rStyle w:val="FontStyle16"/>
          <w:sz w:val="28"/>
          <w:szCs w:val="28"/>
        </w:rPr>
        <w:t>.</w:t>
      </w: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>Глава сельского поселения</w:t>
      </w: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rPr>
          <w:rStyle w:val="FontStyle16"/>
          <w:sz w:val="28"/>
          <w:szCs w:val="28"/>
        </w:rPr>
      </w:pPr>
      <w:r w:rsidRPr="009F1389">
        <w:rPr>
          <w:rStyle w:val="FontStyle16"/>
          <w:sz w:val="28"/>
          <w:szCs w:val="28"/>
        </w:rPr>
        <w:t xml:space="preserve">«Степнинское»                                                                              Т.А. Большакова </w:t>
      </w: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jc w:val="left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jc w:val="left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pStyle w:val="Style5"/>
        <w:widowControl/>
        <w:tabs>
          <w:tab w:val="left" w:pos="979"/>
        </w:tabs>
        <w:spacing w:line="240" w:lineRule="auto"/>
        <w:ind w:firstLine="0"/>
        <w:jc w:val="left"/>
        <w:rPr>
          <w:rStyle w:val="FontStyle16"/>
          <w:sz w:val="28"/>
          <w:szCs w:val="28"/>
        </w:rPr>
      </w:pPr>
    </w:p>
    <w:p w:rsidR="009F1389" w:rsidRPr="009F1389" w:rsidRDefault="009F1389" w:rsidP="0069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D7" w:rsidRPr="009F1389" w:rsidRDefault="000362D7" w:rsidP="00696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62D7" w:rsidRPr="009F1389" w:rsidSect="0020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C0A"/>
    <w:multiLevelType w:val="singleLevel"/>
    <w:tmpl w:val="C1DA74D4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9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389"/>
    <w:rsid w:val="000160F4"/>
    <w:rsid w:val="00034F1F"/>
    <w:rsid w:val="000362D7"/>
    <w:rsid w:val="000E0148"/>
    <w:rsid w:val="001E6561"/>
    <w:rsid w:val="002036D1"/>
    <w:rsid w:val="00225E0F"/>
    <w:rsid w:val="00232CD5"/>
    <w:rsid w:val="003126A3"/>
    <w:rsid w:val="003332D2"/>
    <w:rsid w:val="00375872"/>
    <w:rsid w:val="00577D4C"/>
    <w:rsid w:val="00696C4C"/>
    <w:rsid w:val="007760E0"/>
    <w:rsid w:val="008100F1"/>
    <w:rsid w:val="0083526C"/>
    <w:rsid w:val="00837511"/>
    <w:rsid w:val="008733E1"/>
    <w:rsid w:val="008E5091"/>
    <w:rsid w:val="008F3C7C"/>
    <w:rsid w:val="00963AA7"/>
    <w:rsid w:val="009E4C7B"/>
    <w:rsid w:val="009F1389"/>
    <w:rsid w:val="00B0616B"/>
    <w:rsid w:val="00C96AA6"/>
    <w:rsid w:val="00CD5D43"/>
    <w:rsid w:val="00DF43AA"/>
    <w:rsid w:val="00E310A5"/>
    <w:rsid w:val="00E4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F1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F1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F1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F1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F1389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F13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F13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F1389"/>
    <w:pPr>
      <w:widowControl w:val="0"/>
      <w:autoSpaceDE w:val="0"/>
      <w:autoSpaceDN w:val="0"/>
      <w:adjustRightInd w:val="0"/>
      <w:spacing w:after="0" w:line="323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1389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9F1389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rsid w:val="009F1389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8">
    <w:name w:val="Font Style18"/>
    <w:basedOn w:val="a0"/>
    <w:rsid w:val="009F1389"/>
    <w:rPr>
      <w:rFonts w:ascii="Arial Narrow" w:hAnsi="Arial Narrow" w:cs="Arial Narrow" w:hint="default"/>
      <w:spacing w:val="20"/>
      <w:sz w:val="18"/>
      <w:szCs w:val="18"/>
    </w:rPr>
  </w:style>
  <w:style w:type="character" w:customStyle="1" w:styleId="FontStyle19">
    <w:name w:val="Font Style19"/>
    <w:basedOn w:val="a0"/>
    <w:rsid w:val="009F13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">
    <w:name w:val="Font Style22"/>
    <w:basedOn w:val="a0"/>
    <w:rsid w:val="009F1389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FontStyle25">
    <w:name w:val="Font Style25"/>
    <w:basedOn w:val="a0"/>
    <w:rsid w:val="009F13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rsid w:val="009F138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83751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034F1F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6347-300D-42A2-B741-B13109A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23</cp:revision>
  <cp:lastPrinted>2014-10-08T00:37:00Z</cp:lastPrinted>
  <dcterms:created xsi:type="dcterms:W3CDTF">2014-10-06T04:45:00Z</dcterms:created>
  <dcterms:modified xsi:type="dcterms:W3CDTF">2014-11-06T08:05:00Z</dcterms:modified>
</cp:coreProperties>
</file>