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C1D" w:rsidRPr="00356C1D" w:rsidRDefault="00356C1D" w:rsidP="00356C1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C1D">
        <w:rPr>
          <w:rFonts w:ascii="Times New Roman" w:hAnsi="Times New Roman" w:cs="Times New Roman"/>
          <w:b/>
          <w:sz w:val="24"/>
          <w:szCs w:val="24"/>
        </w:rPr>
        <w:t>СОВЕТ СЕЛЬСКОГО ПОСЕЛЕНИЯ «ТУРГИНСКОЕ»</w:t>
      </w:r>
    </w:p>
    <w:p w:rsidR="00356C1D" w:rsidRDefault="00356C1D" w:rsidP="00356C1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C1D" w:rsidRPr="00356C1D" w:rsidRDefault="00356C1D" w:rsidP="00356C1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C1D" w:rsidRPr="00356C1D" w:rsidRDefault="00356C1D" w:rsidP="00356C1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C1D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56C1D" w:rsidRDefault="00356C1D" w:rsidP="00356C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6C1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356C1D" w:rsidRDefault="00356C1D" w:rsidP="00356C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56C1D" w:rsidRPr="00356C1D" w:rsidRDefault="00356C1D" w:rsidP="00356C1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C1D">
        <w:rPr>
          <w:rFonts w:ascii="Times New Roman" w:hAnsi="Times New Roman" w:cs="Times New Roman"/>
          <w:b/>
          <w:sz w:val="24"/>
          <w:szCs w:val="24"/>
        </w:rPr>
        <w:t xml:space="preserve">с. Турга        </w:t>
      </w:r>
    </w:p>
    <w:p w:rsidR="00356C1D" w:rsidRDefault="00356C1D" w:rsidP="00356C1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56C1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356C1D" w:rsidRPr="00356C1D" w:rsidRDefault="00356C1D" w:rsidP="00356C1D">
      <w:pPr>
        <w:pStyle w:val="a4"/>
        <w:rPr>
          <w:rFonts w:ascii="Times New Roman" w:hAnsi="Times New Roman" w:cs="Times New Roman"/>
          <w:sz w:val="24"/>
          <w:szCs w:val="24"/>
        </w:rPr>
      </w:pPr>
      <w:r w:rsidRPr="00356C1D">
        <w:rPr>
          <w:rFonts w:ascii="Times New Roman" w:hAnsi="Times New Roman" w:cs="Times New Roman"/>
          <w:sz w:val="24"/>
          <w:szCs w:val="24"/>
        </w:rPr>
        <w:t xml:space="preserve">От 09.10.2014г.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356C1D">
        <w:rPr>
          <w:rFonts w:ascii="Times New Roman" w:hAnsi="Times New Roman" w:cs="Times New Roman"/>
          <w:sz w:val="24"/>
          <w:szCs w:val="24"/>
        </w:rPr>
        <w:t>№16</w:t>
      </w:r>
    </w:p>
    <w:p w:rsidR="00356C1D" w:rsidRPr="00356C1D" w:rsidRDefault="00356C1D" w:rsidP="00356C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56C1D" w:rsidRPr="00356C1D" w:rsidRDefault="00356C1D" w:rsidP="00356C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6C1D">
        <w:rPr>
          <w:rFonts w:ascii="Times New Roman" w:hAnsi="Times New Roman" w:cs="Times New Roman"/>
          <w:sz w:val="24"/>
          <w:szCs w:val="24"/>
        </w:rPr>
        <w:t>«Об утверждении Положения о выявлении самовольно установленных металлических гаражей на земельных участках, находящихся в муниципальной собственности, с целью их дальнейшего сноса».</w:t>
      </w:r>
    </w:p>
    <w:p w:rsidR="00356C1D" w:rsidRPr="00356C1D" w:rsidRDefault="00356C1D" w:rsidP="00356C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56C1D" w:rsidRPr="00356C1D" w:rsidRDefault="00356C1D" w:rsidP="00356C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56C1D" w:rsidRPr="00356C1D" w:rsidRDefault="00356C1D" w:rsidP="00356C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56C1D" w:rsidRPr="00356C1D" w:rsidRDefault="00356C1D" w:rsidP="00356C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6C1D">
        <w:rPr>
          <w:rFonts w:ascii="Times New Roman" w:hAnsi="Times New Roman" w:cs="Times New Roman"/>
          <w:sz w:val="24"/>
          <w:szCs w:val="24"/>
        </w:rPr>
        <w:t xml:space="preserve">В соответствии с Земельным кодексом Российской Федерации, Гражданским кодексом Российской Федерации, Федеральным законом от 06.10.2013 №131-ФЗ «Об общих принципах организации местного самоуправления в Российской Федерации», руководствуясь Уставом </w:t>
      </w:r>
    </w:p>
    <w:p w:rsidR="00356C1D" w:rsidRPr="00356C1D" w:rsidRDefault="00356C1D" w:rsidP="00356C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6C1D">
        <w:rPr>
          <w:rFonts w:ascii="Times New Roman" w:hAnsi="Times New Roman" w:cs="Times New Roman"/>
          <w:sz w:val="24"/>
          <w:szCs w:val="24"/>
        </w:rPr>
        <w:t>Совет решил:</w:t>
      </w:r>
    </w:p>
    <w:p w:rsidR="00356C1D" w:rsidRPr="00356C1D" w:rsidRDefault="00356C1D" w:rsidP="00356C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56C1D" w:rsidRPr="00356C1D" w:rsidRDefault="00356C1D" w:rsidP="00356C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6C1D">
        <w:rPr>
          <w:rFonts w:ascii="Times New Roman" w:hAnsi="Times New Roman" w:cs="Times New Roman"/>
          <w:sz w:val="24"/>
          <w:szCs w:val="24"/>
        </w:rPr>
        <w:t>Утвердить прилагаемое Положение о выявлении самовольно установленных металлических гаражей на земельных участках, находящихся в муниципальной собственности, с целью их дальнейшего сноса.</w:t>
      </w:r>
    </w:p>
    <w:p w:rsidR="00356C1D" w:rsidRPr="00356C1D" w:rsidRDefault="00356C1D" w:rsidP="00356C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6C1D">
        <w:rPr>
          <w:rFonts w:ascii="Times New Roman" w:hAnsi="Times New Roman" w:cs="Times New Roman"/>
          <w:sz w:val="24"/>
          <w:szCs w:val="24"/>
        </w:rPr>
        <w:t>Обнародовать настоящее Решение в порядке, установленном Уставом Совета сельского поселения «Тургинское»</w:t>
      </w:r>
    </w:p>
    <w:p w:rsidR="00356C1D" w:rsidRPr="00356C1D" w:rsidRDefault="00356C1D" w:rsidP="00356C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56C1D" w:rsidRPr="00356C1D" w:rsidRDefault="00356C1D" w:rsidP="00356C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56C1D" w:rsidRPr="00356C1D" w:rsidRDefault="00356C1D" w:rsidP="00356C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56C1D" w:rsidRPr="00356C1D" w:rsidRDefault="00356C1D" w:rsidP="00356C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56C1D" w:rsidRPr="00356C1D" w:rsidRDefault="00356C1D" w:rsidP="00356C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56C1D" w:rsidRPr="00356C1D" w:rsidRDefault="00356C1D" w:rsidP="00356C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6C1D">
        <w:rPr>
          <w:rFonts w:ascii="Times New Roman" w:hAnsi="Times New Roman" w:cs="Times New Roman"/>
          <w:sz w:val="24"/>
          <w:szCs w:val="24"/>
        </w:rPr>
        <w:t xml:space="preserve">Глава сельского поселения «Тургинское»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356C1D">
        <w:rPr>
          <w:rFonts w:ascii="Times New Roman" w:hAnsi="Times New Roman" w:cs="Times New Roman"/>
          <w:sz w:val="24"/>
          <w:szCs w:val="24"/>
        </w:rPr>
        <w:t xml:space="preserve">  А.В.Игнатьев</w:t>
      </w:r>
    </w:p>
    <w:p w:rsidR="00356C1D" w:rsidRPr="00356C1D" w:rsidRDefault="00356C1D" w:rsidP="00356C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6C1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356C1D" w:rsidRDefault="00356C1D" w:rsidP="00356C1D">
      <w:pPr>
        <w:rPr>
          <w:rFonts w:ascii="Times New Roman" w:hAnsi="Times New Roman" w:cs="Times New Roman"/>
          <w:sz w:val="28"/>
          <w:szCs w:val="28"/>
        </w:rPr>
      </w:pPr>
    </w:p>
    <w:p w:rsidR="00356C1D" w:rsidRDefault="00356C1D" w:rsidP="00356C1D">
      <w:pPr>
        <w:rPr>
          <w:rFonts w:ascii="Times New Roman" w:hAnsi="Times New Roman" w:cs="Times New Roman"/>
          <w:sz w:val="28"/>
          <w:szCs w:val="28"/>
        </w:rPr>
      </w:pPr>
    </w:p>
    <w:p w:rsidR="00356C1D" w:rsidRDefault="00356C1D" w:rsidP="00356C1D">
      <w:pPr>
        <w:rPr>
          <w:rFonts w:ascii="Times New Roman" w:hAnsi="Times New Roman" w:cs="Times New Roman"/>
          <w:sz w:val="28"/>
          <w:szCs w:val="28"/>
        </w:rPr>
      </w:pPr>
    </w:p>
    <w:p w:rsidR="00356C1D" w:rsidRDefault="00356C1D" w:rsidP="00356C1D">
      <w:pPr>
        <w:rPr>
          <w:rFonts w:ascii="Times New Roman" w:hAnsi="Times New Roman" w:cs="Times New Roman"/>
          <w:sz w:val="28"/>
          <w:szCs w:val="28"/>
        </w:rPr>
      </w:pPr>
    </w:p>
    <w:p w:rsidR="00356C1D" w:rsidRDefault="00356C1D" w:rsidP="00356C1D">
      <w:pPr>
        <w:rPr>
          <w:rFonts w:ascii="Times New Roman" w:hAnsi="Times New Roman" w:cs="Times New Roman"/>
          <w:sz w:val="28"/>
          <w:szCs w:val="28"/>
        </w:rPr>
      </w:pPr>
    </w:p>
    <w:p w:rsidR="00356C1D" w:rsidRDefault="00356C1D" w:rsidP="00356C1D">
      <w:pPr>
        <w:rPr>
          <w:rFonts w:ascii="Times New Roman" w:hAnsi="Times New Roman" w:cs="Times New Roman"/>
          <w:sz w:val="28"/>
          <w:szCs w:val="28"/>
        </w:rPr>
      </w:pPr>
    </w:p>
    <w:p w:rsidR="00356C1D" w:rsidRDefault="00356C1D" w:rsidP="00356C1D">
      <w:pPr>
        <w:rPr>
          <w:rFonts w:ascii="Times New Roman" w:hAnsi="Times New Roman" w:cs="Times New Roman"/>
          <w:sz w:val="28"/>
          <w:szCs w:val="28"/>
        </w:rPr>
      </w:pPr>
    </w:p>
    <w:p w:rsidR="00356C1D" w:rsidRDefault="00356C1D" w:rsidP="00356C1D">
      <w:pPr>
        <w:rPr>
          <w:rFonts w:ascii="Times New Roman" w:hAnsi="Times New Roman" w:cs="Times New Roman"/>
          <w:sz w:val="28"/>
          <w:szCs w:val="28"/>
        </w:rPr>
      </w:pPr>
    </w:p>
    <w:p w:rsidR="00356C1D" w:rsidRDefault="00356C1D" w:rsidP="00356C1D">
      <w:pPr>
        <w:rPr>
          <w:rFonts w:ascii="Times New Roman" w:hAnsi="Times New Roman" w:cs="Times New Roman"/>
          <w:sz w:val="28"/>
          <w:szCs w:val="28"/>
        </w:rPr>
      </w:pPr>
    </w:p>
    <w:p w:rsidR="00356C1D" w:rsidRDefault="00356C1D" w:rsidP="00356C1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56C1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356C1D">
        <w:rPr>
          <w:rFonts w:ascii="Times New Roman" w:hAnsi="Times New Roman" w:cs="Times New Roman"/>
          <w:sz w:val="24"/>
          <w:szCs w:val="24"/>
        </w:rPr>
        <w:t>ешению</w:t>
      </w:r>
    </w:p>
    <w:p w:rsidR="00356C1D" w:rsidRPr="00356C1D" w:rsidRDefault="00356C1D" w:rsidP="00356C1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с/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«Тургинское»</w:t>
      </w:r>
    </w:p>
    <w:p w:rsidR="00356C1D" w:rsidRPr="00356C1D" w:rsidRDefault="00356C1D" w:rsidP="00356C1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6C1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C1D">
        <w:rPr>
          <w:rFonts w:ascii="Times New Roman" w:hAnsi="Times New Roman" w:cs="Times New Roman"/>
          <w:sz w:val="24"/>
          <w:szCs w:val="24"/>
        </w:rPr>
        <w:t>09.10.2014г № 16</w:t>
      </w:r>
    </w:p>
    <w:p w:rsidR="00356C1D" w:rsidRPr="00356C1D" w:rsidRDefault="00356C1D" w:rsidP="00356C1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56C1D">
        <w:rPr>
          <w:rFonts w:ascii="Times New Roman" w:hAnsi="Times New Roman" w:cs="Times New Roman"/>
          <w:sz w:val="24"/>
          <w:szCs w:val="24"/>
        </w:rPr>
        <w:t>«Об утверждении Положения о</w:t>
      </w:r>
    </w:p>
    <w:p w:rsidR="00356C1D" w:rsidRPr="00356C1D" w:rsidRDefault="00356C1D" w:rsidP="00356C1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56C1D">
        <w:rPr>
          <w:rFonts w:ascii="Times New Roman" w:hAnsi="Times New Roman" w:cs="Times New Roman"/>
          <w:sz w:val="24"/>
          <w:szCs w:val="24"/>
        </w:rPr>
        <w:t xml:space="preserve">выявлении самовольно </w:t>
      </w:r>
      <w:proofErr w:type="gramStart"/>
      <w:r w:rsidRPr="00356C1D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</w:p>
    <w:p w:rsidR="00356C1D" w:rsidRPr="00356C1D" w:rsidRDefault="00356C1D" w:rsidP="00356C1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56C1D">
        <w:rPr>
          <w:rFonts w:ascii="Times New Roman" w:hAnsi="Times New Roman" w:cs="Times New Roman"/>
          <w:sz w:val="24"/>
          <w:szCs w:val="24"/>
        </w:rPr>
        <w:t xml:space="preserve">металлических гаражей </w:t>
      </w:r>
      <w:proofErr w:type="gramStart"/>
      <w:r w:rsidRPr="00356C1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56C1D">
        <w:rPr>
          <w:rFonts w:ascii="Times New Roman" w:hAnsi="Times New Roman" w:cs="Times New Roman"/>
          <w:sz w:val="24"/>
          <w:szCs w:val="24"/>
        </w:rPr>
        <w:t xml:space="preserve"> земельных</w:t>
      </w:r>
    </w:p>
    <w:p w:rsidR="00356C1D" w:rsidRPr="00356C1D" w:rsidRDefault="00356C1D" w:rsidP="00356C1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56C1D">
        <w:rPr>
          <w:rFonts w:ascii="Times New Roman" w:hAnsi="Times New Roman" w:cs="Times New Roman"/>
          <w:sz w:val="24"/>
          <w:szCs w:val="24"/>
        </w:rPr>
        <w:t xml:space="preserve">участках, находящихся в </w:t>
      </w:r>
      <w:proofErr w:type="gramStart"/>
      <w:r w:rsidRPr="00356C1D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356C1D" w:rsidRPr="00356C1D" w:rsidRDefault="00356C1D" w:rsidP="00356C1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56C1D">
        <w:rPr>
          <w:rFonts w:ascii="Times New Roman" w:hAnsi="Times New Roman" w:cs="Times New Roman"/>
          <w:sz w:val="24"/>
          <w:szCs w:val="24"/>
        </w:rPr>
        <w:t>собственности, с целью их дальнейшего сноса»</w:t>
      </w:r>
    </w:p>
    <w:p w:rsidR="00356C1D" w:rsidRPr="00356C1D" w:rsidRDefault="00356C1D" w:rsidP="00356C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56C1D" w:rsidRPr="00356C1D" w:rsidRDefault="00356C1D" w:rsidP="00356C1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C1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56C1D" w:rsidRPr="00356C1D" w:rsidRDefault="00356C1D" w:rsidP="00356C1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C1D">
        <w:rPr>
          <w:rFonts w:ascii="Times New Roman" w:hAnsi="Times New Roman" w:cs="Times New Roman"/>
          <w:b/>
          <w:sz w:val="24"/>
          <w:szCs w:val="24"/>
        </w:rPr>
        <w:t>О выявлении самовольно установленных металлических гаражей</w:t>
      </w:r>
    </w:p>
    <w:p w:rsidR="00356C1D" w:rsidRPr="00356C1D" w:rsidRDefault="00356C1D" w:rsidP="00356C1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C1D">
        <w:rPr>
          <w:rFonts w:ascii="Times New Roman" w:hAnsi="Times New Roman" w:cs="Times New Roman"/>
          <w:b/>
          <w:sz w:val="24"/>
          <w:szCs w:val="24"/>
        </w:rPr>
        <w:t>на земельных участках, находящихся в муниципальной собственности, с целью их дальнейшего сноса</w:t>
      </w:r>
    </w:p>
    <w:p w:rsidR="00356C1D" w:rsidRPr="00356C1D" w:rsidRDefault="00356C1D" w:rsidP="00356C1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C1D" w:rsidRPr="00356C1D" w:rsidRDefault="00356C1D" w:rsidP="00356C1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C1D">
        <w:rPr>
          <w:rFonts w:ascii="Times New Roman" w:hAnsi="Times New Roman" w:cs="Times New Roman"/>
          <w:sz w:val="24"/>
          <w:szCs w:val="24"/>
        </w:rPr>
        <w:t>Настоящее Положение регламентирует вопросы выявления самовольно установленных металлических гаражей на земельных участках, находящихся в муниципальной собственности, с целью их дальнейшего сноса.</w:t>
      </w:r>
    </w:p>
    <w:p w:rsidR="00356C1D" w:rsidRPr="00356C1D" w:rsidRDefault="00356C1D" w:rsidP="00356C1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C1D">
        <w:rPr>
          <w:rFonts w:ascii="Times New Roman" w:hAnsi="Times New Roman" w:cs="Times New Roman"/>
          <w:sz w:val="24"/>
          <w:szCs w:val="24"/>
        </w:rPr>
        <w:t xml:space="preserve">В рамках настоящего Положения под самовольно установленным металлическим гаражом понимается металлическое сооружение, не являющееся объектом капитального строительства, размещенное на земельном участке, находящемся в муниципальной собственности, </w:t>
      </w:r>
      <w:proofErr w:type="gramStart"/>
      <w:r w:rsidRPr="00356C1D">
        <w:rPr>
          <w:rFonts w:ascii="Times New Roman" w:hAnsi="Times New Roman" w:cs="Times New Roman"/>
          <w:sz w:val="24"/>
          <w:szCs w:val="24"/>
        </w:rPr>
        <w:t>право</w:t>
      </w:r>
      <w:proofErr w:type="gramEnd"/>
      <w:r w:rsidRPr="00356C1D">
        <w:rPr>
          <w:rFonts w:ascii="Times New Roman" w:hAnsi="Times New Roman" w:cs="Times New Roman"/>
          <w:sz w:val="24"/>
          <w:szCs w:val="24"/>
        </w:rPr>
        <w:t xml:space="preserve"> на использование которого у собственника металлического гаража не оформлено в установленном законом порядке.</w:t>
      </w:r>
    </w:p>
    <w:p w:rsidR="00356C1D" w:rsidRPr="00356C1D" w:rsidRDefault="00356C1D" w:rsidP="00356C1D">
      <w:pPr>
        <w:pStyle w:val="a4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Pr="00356C1D">
        <w:rPr>
          <w:rFonts w:ascii="Times New Roman" w:hAnsi="Times New Roman" w:cs="Times New Roman"/>
          <w:sz w:val="24"/>
          <w:szCs w:val="24"/>
        </w:rPr>
        <w:t xml:space="preserve">Выявление самовольно установленных металлических гаражей осуществляется органом муниципального контроля, осуществляющим полномочия в сфере имущественных и земельных отношений (далее уполномоченный орган), на основании обращений, поступивших </w:t>
      </w:r>
      <w:proofErr w:type="gramStart"/>
      <w:r w:rsidRPr="00356C1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56C1D">
        <w:rPr>
          <w:rFonts w:ascii="Times New Roman" w:hAnsi="Times New Roman" w:cs="Times New Roman"/>
          <w:sz w:val="24"/>
          <w:szCs w:val="24"/>
        </w:rPr>
        <w:t>:</w:t>
      </w:r>
    </w:p>
    <w:p w:rsidR="00356C1D" w:rsidRPr="00356C1D" w:rsidRDefault="00356C1D" w:rsidP="00356C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6C1D">
        <w:rPr>
          <w:rFonts w:ascii="Times New Roman" w:hAnsi="Times New Roman" w:cs="Times New Roman"/>
          <w:sz w:val="24"/>
          <w:szCs w:val="24"/>
        </w:rPr>
        <w:t>- организаций и органов, на которые возложены полномочия по контролю или надзору за использованием земель, которые располагают сведениями о фактах самовольного размещения металлических гаражей, их собственниках в результате проводимых ими проверок и инвентаризаций;</w:t>
      </w:r>
    </w:p>
    <w:p w:rsidR="00356C1D" w:rsidRPr="00356C1D" w:rsidRDefault="00356C1D" w:rsidP="00356C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6C1D">
        <w:rPr>
          <w:rFonts w:ascii="Times New Roman" w:hAnsi="Times New Roman" w:cs="Times New Roman"/>
          <w:sz w:val="24"/>
          <w:szCs w:val="24"/>
        </w:rPr>
        <w:t>- арендаторов, землепользователей, землевладельцев, которые располагают сведениями о фактах самовольного размещения металлических гаражей на земельных участках, закрепленных за ними на соответствующих правах;</w:t>
      </w:r>
    </w:p>
    <w:p w:rsidR="00356C1D" w:rsidRPr="00356C1D" w:rsidRDefault="00356C1D" w:rsidP="00356C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6C1D">
        <w:rPr>
          <w:rFonts w:ascii="Times New Roman" w:hAnsi="Times New Roman" w:cs="Times New Roman"/>
          <w:sz w:val="24"/>
          <w:szCs w:val="24"/>
        </w:rPr>
        <w:t>- собственников инженерных сетей, которые располагают сведениями о фактах самовольного размещения металлических гаражей на сетях инженерно-технического обеспечения и в их охранных зонах;</w:t>
      </w:r>
    </w:p>
    <w:p w:rsidR="00356C1D" w:rsidRPr="00356C1D" w:rsidRDefault="00356C1D" w:rsidP="00356C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6C1D">
        <w:rPr>
          <w:rFonts w:ascii="Times New Roman" w:hAnsi="Times New Roman" w:cs="Times New Roman"/>
          <w:sz w:val="24"/>
          <w:szCs w:val="24"/>
        </w:rPr>
        <w:t>- иных физических или юридических лиц, индивидуальных предпринимателей, органов местного самоуправления, органов государственной власти, чьи права и интересы нарушены самовольным размещением металлических гаражей на земельных участках.</w:t>
      </w:r>
    </w:p>
    <w:p w:rsidR="00356C1D" w:rsidRPr="00356C1D" w:rsidRDefault="00356C1D" w:rsidP="00356C1D">
      <w:pPr>
        <w:pStyle w:val="a4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56C1D">
        <w:rPr>
          <w:rFonts w:ascii="Times New Roman" w:hAnsi="Times New Roman" w:cs="Times New Roman"/>
          <w:sz w:val="24"/>
          <w:szCs w:val="24"/>
        </w:rPr>
        <w:t>Обращения о самовольно установленных металлических гаражах предоставляются в уполномоченный орган в письменной, устной или электронной форме с использованием информационно-телекоммуникационных сетей общего пользования, в том числе информационн</w:t>
      </w:r>
      <w:proofErr w:type="gramStart"/>
      <w:r w:rsidRPr="00356C1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56C1D">
        <w:rPr>
          <w:rFonts w:ascii="Times New Roman" w:hAnsi="Times New Roman" w:cs="Times New Roman"/>
          <w:sz w:val="24"/>
          <w:szCs w:val="24"/>
        </w:rPr>
        <w:t xml:space="preserve"> телекоммуникационной сети «Интернет» с указанием месторасположения такого металлического гаража и с указанием лица, осуществившего самовольную установку, если оно известно.</w:t>
      </w:r>
    </w:p>
    <w:p w:rsidR="00356C1D" w:rsidRPr="00356C1D" w:rsidRDefault="00356C1D" w:rsidP="00356C1D">
      <w:pPr>
        <w:pStyle w:val="a4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356C1D">
        <w:rPr>
          <w:rFonts w:ascii="Times New Roman" w:hAnsi="Times New Roman" w:cs="Times New Roman"/>
          <w:sz w:val="24"/>
          <w:szCs w:val="24"/>
        </w:rPr>
        <w:t>Поступившее обращение в письменной или электронной форме регистрируется уполномоченным органом в течение одного рабочего дня со дня его поступления. Содержание  устного обращения заносится в карточку личного приема гражданина в уполномоченный орган.</w:t>
      </w:r>
    </w:p>
    <w:p w:rsidR="00356C1D" w:rsidRPr="00356C1D" w:rsidRDefault="00356C1D" w:rsidP="00356C1D">
      <w:pPr>
        <w:pStyle w:val="a4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356C1D">
        <w:rPr>
          <w:rFonts w:ascii="Times New Roman" w:hAnsi="Times New Roman" w:cs="Times New Roman"/>
          <w:sz w:val="24"/>
          <w:szCs w:val="24"/>
        </w:rPr>
        <w:t>Поступившее обращение рассматривается уполномоченным органом в течени</w:t>
      </w:r>
      <w:proofErr w:type="gramStart"/>
      <w:r w:rsidRPr="00356C1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56C1D">
        <w:rPr>
          <w:rFonts w:ascii="Times New Roman" w:hAnsi="Times New Roman" w:cs="Times New Roman"/>
          <w:sz w:val="24"/>
          <w:szCs w:val="24"/>
        </w:rPr>
        <w:t xml:space="preserve"> 30 дней со дня регистрации письменного обращения.</w:t>
      </w:r>
    </w:p>
    <w:p w:rsidR="00356C1D" w:rsidRPr="00356C1D" w:rsidRDefault="00356C1D" w:rsidP="00356C1D">
      <w:pPr>
        <w:pStyle w:val="a4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 </w:t>
      </w:r>
      <w:r w:rsidRPr="00356C1D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356C1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56C1D">
        <w:rPr>
          <w:rFonts w:ascii="Times New Roman" w:hAnsi="Times New Roman" w:cs="Times New Roman"/>
          <w:sz w:val="24"/>
          <w:szCs w:val="24"/>
        </w:rPr>
        <w:t xml:space="preserve"> если собственник металлического гаража известен, уполномоченный орган в течение тридцати дней со дня регистрации обращения, указанного в пункте 5 настоящего Положения, направляет в суд исковое заявление об освобождении земельного участка путем сноса (демонтажа) металлического гаража.</w:t>
      </w:r>
    </w:p>
    <w:p w:rsidR="00356C1D" w:rsidRPr="00356C1D" w:rsidRDefault="00356C1D" w:rsidP="00356C1D">
      <w:pPr>
        <w:pStyle w:val="a4"/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8. </w:t>
      </w:r>
      <w:r w:rsidRPr="00356C1D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356C1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56C1D">
        <w:rPr>
          <w:rFonts w:ascii="Times New Roman" w:hAnsi="Times New Roman" w:cs="Times New Roman"/>
          <w:sz w:val="24"/>
          <w:szCs w:val="24"/>
        </w:rPr>
        <w:t xml:space="preserve"> если собственник металлического гаража неизвестен, уполномоченный орган в течение тридцати дней со дня регистрации обращения, указанного в пункте 5 настоящего Положения, осуществляет следующие действия в целях выявления собственника металлического гаража:</w:t>
      </w:r>
    </w:p>
    <w:p w:rsidR="00356C1D" w:rsidRPr="00356C1D" w:rsidRDefault="00356C1D" w:rsidP="00356C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356C1D">
        <w:rPr>
          <w:rFonts w:ascii="Times New Roman" w:hAnsi="Times New Roman" w:cs="Times New Roman"/>
          <w:sz w:val="24"/>
          <w:szCs w:val="24"/>
        </w:rPr>
        <w:t xml:space="preserve">Проводит фотосъемку и составляет акт осмотра земельного участка (отсутствие собственника самовольно установленного металлического гаража не является препятствием для оформления акта обследования и составления </w:t>
      </w:r>
      <w:proofErr w:type="spellStart"/>
      <w:r w:rsidRPr="00356C1D">
        <w:rPr>
          <w:rFonts w:ascii="Times New Roman" w:hAnsi="Times New Roman" w:cs="Times New Roman"/>
          <w:sz w:val="24"/>
          <w:szCs w:val="24"/>
        </w:rPr>
        <w:t>фототаблицы</w:t>
      </w:r>
      <w:proofErr w:type="spellEnd"/>
      <w:r w:rsidRPr="00356C1D">
        <w:rPr>
          <w:rFonts w:ascii="Times New Roman" w:hAnsi="Times New Roman" w:cs="Times New Roman"/>
          <w:sz w:val="24"/>
          <w:szCs w:val="24"/>
        </w:rPr>
        <w:t>);</w:t>
      </w:r>
    </w:p>
    <w:p w:rsidR="00356C1D" w:rsidRPr="00356C1D" w:rsidRDefault="00356C1D" w:rsidP="00356C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356C1D">
        <w:rPr>
          <w:rFonts w:ascii="Times New Roman" w:hAnsi="Times New Roman" w:cs="Times New Roman"/>
          <w:sz w:val="24"/>
          <w:szCs w:val="24"/>
        </w:rPr>
        <w:t>Направляет запросы в соответствующие органы и организации о предоставлении информации о собственнике металлического гаража;</w:t>
      </w:r>
    </w:p>
    <w:p w:rsidR="00356C1D" w:rsidRPr="00356C1D" w:rsidRDefault="00356C1D" w:rsidP="00356C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356C1D">
        <w:rPr>
          <w:rFonts w:ascii="Times New Roman" w:hAnsi="Times New Roman" w:cs="Times New Roman"/>
          <w:sz w:val="24"/>
          <w:szCs w:val="24"/>
        </w:rPr>
        <w:t xml:space="preserve">На металлическом гараже размещает информацию о розыске собственника самовольно установленного металлического гаража, сроке, необходимом для добровольного освобождения земельного участка от металлического гаража, и последствиях невыполнения требования об освобождении земельного участка, а также о контактных телефонах для обращения заинтересованных лиц. Уведомление о необходимости освобождения земельного участка от металлического гаража может быть осуществлено путем нанесения на металлический гараж надписи несмываемой краской с указанием даты нанесения (надпись фиксируется в </w:t>
      </w:r>
      <w:proofErr w:type="spellStart"/>
      <w:r w:rsidRPr="00356C1D">
        <w:rPr>
          <w:rFonts w:ascii="Times New Roman" w:hAnsi="Times New Roman" w:cs="Times New Roman"/>
          <w:sz w:val="24"/>
          <w:szCs w:val="24"/>
        </w:rPr>
        <w:t>фототаблице</w:t>
      </w:r>
      <w:proofErr w:type="spellEnd"/>
      <w:r w:rsidRPr="00356C1D">
        <w:rPr>
          <w:rFonts w:ascii="Times New Roman" w:hAnsi="Times New Roman" w:cs="Times New Roman"/>
          <w:sz w:val="24"/>
          <w:szCs w:val="24"/>
        </w:rPr>
        <w:t>, которая является неотъемлемым приложением к акту обследования земельного участка);</w:t>
      </w:r>
    </w:p>
    <w:p w:rsidR="00356C1D" w:rsidRPr="00356C1D" w:rsidRDefault="00356C1D" w:rsidP="00356C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356C1D">
        <w:rPr>
          <w:rFonts w:ascii="Times New Roman" w:hAnsi="Times New Roman" w:cs="Times New Roman"/>
          <w:sz w:val="24"/>
          <w:szCs w:val="24"/>
        </w:rPr>
        <w:t>Размещает информацию в официальных и (или) иных средствах информации, а также на официальном сайте уполномоченного органа в информационн</w:t>
      </w:r>
      <w:proofErr w:type="gramStart"/>
      <w:r w:rsidRPr="00356C1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56C1D">
        <w:rPr>
          <w:rFonts w:ascii="Times New Roman" w:hAnsi="Times New Roman" w:cs="Times New Roman"/>
          <w:sz w:val="24"/>
          <w:szCs w:val="24"/>
        </w:rPr>
        <w:t xml:space="preserve"> телекоммуникационной сети «Интернет» о розыске собственника самовольно установленного металлического гаража и контактные телефоны для обращения заинтересованных лиц с описанием самовольно установленного металлического гаража, места его размещения. На официальном сайте уполномоченного органа, помимо указанной информации, дополнительно размещается фото металлического гаража;</w:t>
      </w:r>
    </w:p>
    <w:p w:rsidR="00356C1D" w:rsidRPr="00356C1D" w:rsidRDefault="00356C1D" w:rsidP="00356C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356C1D">
        <w:rPr>
          <w:rFonts w:ascii="Times New Roman" w:hAnsi="Times New Roman" w:cs="Times New Roman"/>
          <w:sz w:val="24"/>
          <w:szCs w:val="24"/>
        </w:rPr>
        <w:t>Принимает иные меры, предусмотренные действующим законодательством, по установлению собственника самовольно установленного металлического гаража.</w:t>
      </w:r>
    </w:p>
    <w:p w:rsidR="00356C1D" w:rsidRPr="00356C1D" w:rsidRDefault="00356C1D" w:rsidP="00356C1D">
      <w:pPr>
        <w:pStyle w:val="a4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356C1D">
        <w:rPr>
          <w:rFonts w:ascii="Times New Roman" w:hAnsi="Times New Roman" w:cs="Times New Roman"/>
          <w:sz w:val="24"/>
          <w:szCs w:val="24"/>
        </w:rPr>
        <w:t>Срок для добровольного освобождения земельного участка составляет четырнадцать календарных дней со дня размещения информации, указанной в подпункте 3 пункта 8 настоящего Положения.</w:t>
      </w:r>
    </w:p>
    <w:p w:rsidR="00356C1D" w:rsidRPr="00356C1D" w:rsidRDefault="00356C1D" w:rsidP="00356C1D">
      <w:pPr>
        <w:pStyle w:val="a4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356C1D">
        <w:rPr>
          <w:rFonts w:ascii="Times New Roman" w:hAnsi="Times New Roman" w:cs="Times New Roman"/>
          <w:sz w:val="24"/>
          <w:szCs w:val="24"/>
        </w:rPr>
        <w:t>В случае, если после принятия мер по установлению собственника металлического гаража этот собственник не выявлен, уполномоченный орган в течени</w:t>
      </w:r>
      <w:proofErr w:type="gramStart"/>
      <w:r w:rsidRPr="00356C1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56C1D">
        <w:rPr>
          <w:rFonts w:ascii="Times New Roman" w:hAnsi="Times New Roman" w:cs="Times New Roman"/>
          <w:sz w:val="24"/>
          <w:szCs w:val="24"/>
        </w:rPr>
        <w:t xml:space="preserve"> четырнадцати календарных дней после истечения срока, предоставленного для добровольного освобождения земельного участка. Направляет исковое заявление в суд о признании движимого объекта (металлического гаража) бесхозяйной вещью и обращении его в муниципальную собственность в порядке, установленном действующим законодательством.</w:t>
      </w:r>
    </w:p>
    <w:p w:rsidR="00356C1D" w:rsidRPr="00356C1D" w:rsidRDefault="00356C1D" w:rsidP="00356C1D">
      <w:pPr>
        <w:pStyle w:val="a4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6C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356C1D">
        <w:rPr>
          <w:rFonts w:ascii="Times New Roman" w:hAnsi="Times New Roman" w:cs="Times New Roman"/>
          <w:sz w:val="24"/>
          <w:szCs w:val="24"/>
        </w:rPr>
        <w:t>Решение о дальнейшем использовании металлического гаража, обращенного в муниципальную собственность, принимается уполномоченным органом в соответствии с действующим законодательством.</w:t>
      </w:r>
    </w:p>
    <w:p w:rsidR="00356C1D" w:rsidRPr="00356C1D" w:rsidRDefault="00356C1D" w:rsidP="00356C1D">
      <w:pPr>
        <w:pStyle w:val="a4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12. </w:t>
      </w:r>
      <w:r w:rsidRPr="00356C1D">
        <w:rPr>
          <w:rFonts w:ascii="Times New Roman" w:hAnsi="Times New Roman" w:cs="Times New Roman"/>
          <w:sz w:val="24"/>
          <w:szCs w:val="24"/>
        </w:rPr>
        <w:t>Уполномоченным органом в порядке, установленном действующим законодательством, лицу, подавшему обращение, направляется в течени</w:t>
      </w:r>
      <w:proofErr w:type="gramStart"/>
      <w:r w:rsidRPr="00356C1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56C1D">
        <w:rPr>
          <w:rFonts w:ascii="Times New Roman" w:hAnsi="Times New Roman" w:cs="Times New Roman"/>
          <w:sz w:val="24"/>
          <w:szCs w:val="24"/>
        </w:rPr>
        <w:t xml:space="preserve"> 30 дней ответ по почтовому адресу или по адресу электронной почты.</w:t>
      </w:r>
    </w:p>
    <w:p w:rsidR="00356C1D" w:rsidRPr="00356C1D" w:rsidRDefault="00356C1D" w:rsidP="00356C1D">
      <w:pPr>
        <w:pStyle w:val="a4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356C1D">
        <w:rPr>
          <w:rFonts w:ascii="Times New Roman" w:hAnsi="Times New Roman" w:cs="Times New Roman"/>
          <w:sz w:val="24"/>
          <w:szCs w:val="24"/>
        </w:rPr>
        <w:t xml:space="preserve">Уполномоченные органы осуществляют в пределах своей компенсации </w:t>
      </w:r>
      <w:proofErr w:type="gramStart"/>
      <w:r w:rsidRPr="00356C1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56C1D">
        <w:rPr>
          <w:rFonts w:ascii="Times New Roman" w:hAnsi="Times New Roman" w:cs="Times New Roman"/>
          <w:sz w:val="24"/>
          <w:szCs w:val="24"/>
        </w:rPr>
        <w:t xml:space="preserve"> соблюдением настоящего Положения.</w:t>
      </w:r>
    </w:p>
    <w:p w:rsidR="00356C1D" w:rsidRPr="00356C1D" w:rsidRDefault="00356C1D" w:rsidP="00356C1D">
      <w:pPr>
        <w:pStyle w:val="a4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14. </w:t>
      </w:r>
      <w:r w:rsidRPr="00356C1D">
        <w:rPr>
          <w:rFonts w:ascii="Times New Roman" w:hAnsi="Times New Roman" w:cs="Times New Roman"/>
          <w:sz w:val="24"/>
          <w:szCs w:val="24"/>
        </w:rPr>
        <w:t>Несоблюдение настоящего Положения юридическими и физическими лицами, арендаторами, землепользователями влечет ответственность, предусмотренную законодательством РФ.</w:t>
      </w:r>
    </w:p>
    <w:p w:rsidR="00356C1D" w:rsidRDefault="00356C1D" w:rsidP="00356C1D">
      <w:pPr>
        <w:pStyle w:val="a4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356C1D">
        <w:rPr>
          <w:rFonts w:ascii="Times New Roman" w:hAnsi="Times New Roman" w:cs="Times New Roman"/>
          <w:sz w:val="24"/>
          <w:szCs w:val="24"/>
        </w:rPr>
        <w:t xml:space="preserve">Споры, возникающие при применении данного Положения, подлежат рассмотрению в судебном порядке в соответствии с требованиями действующего законодательства. </w:t>
      </w:r>
    </w:p>
    <w:p w:rsidR="00356C1D" w:rsidRDefault="00356C1D" w:rsidP="00356C1D">
      <w:pPr>
        <w:pStyle w:val="a4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56C1D" w:rsidRPr="00356C1D" w:rsidRDefault="00356C1D" w:rsidP="00356C1D">
      <w:pPr>
        <w:pStyle w:val="a4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:rsidR="00356C1D" w:rsidRPr="00356C1D" w:rsidRDefault="00356C1D" w:rsidP="00356C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56C1D" w:rsidRPr="00356C1D" w:rsidRDefault="00356C1D" w:rsidP="00356C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56C1D" w:rsidRPr="00356C1D" w:rsidRDefault="00356C1D" w:rsidP="00356C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50A4B" w:rsidRPr="00356C1D" w:rsidRDefault="00250A4B" w:rsidP="00356C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250A4B" w:rsidRPr="00356C1D" w:rsidSect="00356C1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024A1"/>
    <w:multiLevelType w:val="hybridMultilevel"/>
    <w:tmpl w:val="0D886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E2206E"/>
    <w:multiLevelType w:val="hybridMultilevel"/>
    <w:tmpl w:val="F6D4E5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F73AE4"/>
    <w:multiLevelType w:val="hybridMultilevel"/>
    <w:tmpl w:val="E4AC2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7C08C7"/>
    <w:multiLevelType w:val="hybridMultilevel"/>
    <w:tmpl w:val="D7B2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56C1D"/>
    <w:rsid w:val="00250A4B"/>
    <w:rsid w:val="0035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C1D"/>
    <w:pPr>
      <w:spacing w:after="0" w:line="240" w:lineRule="auto"/>
      <w:ind w:left="720" w:firstLine="360"/>
      <w:contextualSpacing/>
    </w:pPr>
    <w:rPr>
      <w:rFonts w:eastAsiaTheme="minorHAnsi"/>
      <w:lang w:val="en-US" w:eastAsia="en-US" w:bidi="en-US"/>
    </w:rPr>
  </w:style>
  <w:style w:type="paragraph" w:styleId="a4">
    <w:name w:val="No Spacing"/>
    <w:uiPriority w:val="1"/>
    <w:qFormat/>
    <w:rsid w:val="00356C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1171</Words>
  <Characters>6679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2</cp:revision>
  <dcterms:created xsi:type="dcterms:W3CDTF">2014-10-30T03:28:00Z</dcterms:created>
  <dcterms:modified xsi:type="dcterms:W3CDTF">2014-10-30T03:40:00Z</dcterms:modified>
</cp:coreProperties>
</file>