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44" w:rsidRDefault="00DA5544" w:rsidP="00DA554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</w:t>
      </w:r>
    </w:p>
    <w:p w:rsidR="00DA5544" w:rsidRDefault="00DA5544" w:rsidP="00DA5544">
      <w:pPr>
        <w:pStyle w:val="a4"/>
        <w:rPr>
          <w:b/>
          <w:sz w:val="28"/>
          <w:szCs w:val="28"/>
        </w:rPr>
      </w:pPr>
    </w:p>
    <w:p w:rsidR="00DA5544" w:rsidRDefault="00DA5544" w:rsidP="00DA554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5544" w:rsidRDefault="00DA5544" w:rsidP="00DA5544">
      <w:pPr>
        <w:pStyle w:val="a4"/>
        <w:rPr>
          <w:sz w:val="28"/>
          <w:szCs w:val="28"/>
        </w:rPr>
      </w:pPr>
    </w:p>
    <w:p w:rsidR="00DA5544" w:rsidRDefault="00DA5544" w:rsidP="00DA554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Турга</w:t>
      </w:r>
    </w:p>
    <w:p w:rsidR="00DA5544" w:rsidRDefault="00DA5544" w:rsidP="00DA5544">
      <w:pPr>
        <w:pStyle w:val="a4"/>
        <w:rPr>
          <w:b/>
          <w:sz w:val="28"/>
          <w:szCs w:val="28"/>
        </w:rPr>
      </w:pPr>
    </w:p>
    <w:p w:rsidR="00DA5544" w:rsidRDefault="00DA5544" w:rsidP="00DA55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«27» марта 2015 года                                                                            №11        </w:t>
      </w:r>
    </w:p>
    <w:p w:rsidR="00DA5544" w:rsidRDefault="00DA5544" w:rsidP="00DA5544">
      <w:pPr>
        <w:pStyle w:val="a4"/>
        <w:rPr>
          <w:sz w:val="28"/>
          <w:szCs w:val="28"/>
        </w:rPr>
      </w:pPr>
    </w:p>
    <w:p w:rsidR="00DA5544" w:rsidRDefault="00DA5544" w:rsidP="00DA5544">
      <w:pPr>
        <w:pStyle w:val="a4"/>
        <w:rPr>
          <w:sz w:val="28"/>
          <w:szCs w:val="28"/>
        </w:rPr>
      </w:pPr>
      <w:r>
        <w:rPr>
          <w:sz w:val="28"/>
          <w:szCs w:val="28"/>
        </w:rPr>
        <w:t>О порядке размещения информации о деятельности органа местного самоуправления сельского поселения «Тургинское»</w:t>
      </w:r>
    </w:p>
    <w:p w:rsidR="00DA5544" w:rsidRDefault="00DA5544" w:rsidP="00DA5544">
      <w:pPr>
        <w:pStyle w:val="a4"/>
        <w:rPr>
          <w:sz w:val="28"/>
          <w:szCs w:val="28"/>
        </w:rPr>
      </w:pPr>
    </w:p>
    <w:p w:rsidR="00DA5544" w:rsidRDefault="00DA5544" w:rsidP="00DA5544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 от 06.10.2003 г. №131-ФЗ «Об общих принципах организации местного самоуправления в Российской Федерации», Федеральным законом от 09.02.2008 г. № 8-ФЗ «Об обеспечении  доступа к информации о деятельности государственных органов и органов местного самоуправления», Постановлением Правительства от 10.07.2013 г. №583 «Об обеспечении доступа к общедоступной информации о деятельности государственных органов   и органов местного самоуправления в информационно-телекоммуникационной сети</w:t>
      </w:r>
      <w:proofErr w:type="gramEnd"/>
      <w:r>
        <w:rPr>
          <w:sz w:val="28"/>
          <w:szCs w:val="28"/>
        </w:rPr>
        <w:t xml:space="preserve"> «Интернет в форме открытых данных»,  Устава сельского поселения «Тургинское», Совет сельского поселения «Тургинское»</w:t>
      </w:r>
    </w:p>
    <w:p w:rsidR="00DA5544" w:rsidRDefault="00DA5544" w:rsidP="00DA5544">
      <w:pPr>
        <w:pStyle w:val="a4"/>
        <w:rPr>
          <w:sz w:val="28"/>
          <w:szCs w:val="28"/>
        </w:rPr>
      </w:pPr>
    </w:p>
    <w:p w:rsidR="00DA5544" w:rsidRDefault="00DA5544" w:rsidP="00DA5544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A5544" w:rsidRDefault="00DA5544" w:rsidP="00DA55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gramStart"/>
      <w:r>
        <w:rPr>
          <w:sz w:val="28"/>
          <w:szCs w:val="28"/>
        </w:rPr>
        <w:t>прилагаемые</w:t>
      </w:r>
      <w:proofErr w:type="gramEnd"/>
      <w:r>
        <w:rPr>
          <w:sz w:val="28"/>
          <w:szCs w:val="28"/>
        </w:rPr>
        <w:t>:</w:t>
      </w:r>
    </w:p>
    <w:p w:rsidR="00DA5544" w:rsidRDefault="00DA5544" w:rsidP="00DA5544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размещения информации на официальном сайте администрации муниципального района «Оловяннинский район» и перечень информации о деятельности органа местного самоуправления сельского поселения «Тургинское» подлежащей размещению на официальном сайте администрации муниципального района  «Оловяннинский район»;</w:t>
      </w:r>
    </w:p>
    <w:p w:rsidR="00DA5544" w:rsidRDefault="00DA5544" w:rsidP="00DA5544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 сайтом в сети «Интернет»;</w:t>
      </w:r>
    </w:p>
    <w:p w:rsidR="00DA5544" w:rsidRDefault="00DA5544" w:rsidP="00DA5544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официальном сайте администрации муниципального района «Оловяннинский район» </w:t>
      </w:r>
      <w:hyperlink w:history="1">
        <w:r>
          <w:rPr>
            <w:rStyle w:val="a3"/>
            <w:rFonts w:eastAsiaTheme="majorEastAsia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eastAsiaTheme="majorEastAsia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color w:val="auto"/>
            <w:sz w:val="28"/>
            <w:szCs w:val="28"/>
          </w:rPr>
          <w:t>оловян</w:t>
        </w:r>
        <w:proofErr w:type="spellEnd"/>
        <w:r>
          <w:rPr>
            <w:rStyle w:val="a3"/>
            <w:rFonts w:eastAsiaTheme="majorEastAsia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eastAsiaTheme="majorEastAsia"/>
            <w:color w:val="auto"/>
            <w:sz w:val="28"/>
            <w:szCs w:val="28"/>
          </w:rPr>
          <w:t>забайкальскийкрай</w:t>
        </w:r>
        <w:proofErr w:type="gramStart"/>
      </w:hyperlink>
      <w:r>
        <w:rPr>
          <w:rFonts w:eastAsiaTheme="majorEastAsia"/>
          <w:sz w:val="28"/>
          <w:szCs w:val="28"/>
        </w:rPr>
        <w:t>.</w:t>
      </w:r>
      <w:proofErr w:type="gramEnd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</w:p>
    <w:p w:rsidR="00DA5544" w:rsidRDefault="00DA5544" w:rsidP="00DA5544">
      <w:pPr>
        <w:pStyle w:val="a4"/>
        <w:jc w:val="both"/>
        <w:rPr>
          <w:sz w:val="28"/>
          <w:szCs w:val="28"/>
        </w:rPr>
      </w:pPr>
    </w:p>
    <w:p w:rsidR="00DA5544" w:rsidRDefault="00DA5544" w:rsidP="00DA5544">
      <w:pPr>
        <w:pStyle w:val="a4"/>
        <w:jc w:val="both"/>
        <w:rPr>
          <w:sz w:val="28"/>
          <w:szCs w:val="28"/>
        </w:rPr>
      </w:pPr>
    </w:p>
    <w:p w:rsidR="00DA5544" w:rsidRDefault="00DA5544" w:rsidP="00DA5544">
      <w:pPr>
        <w:pStyle w:val="a4"/>
        <w:jc w:val="both"/>
        <w:rPr>
          <w:sz w:val="28"/>
          <w:szCs w:val="28"/>
        </w:rPr>
      </w:pPr>
    </w:p>
    <w:p w:rsidR="00DA5544" w:rsidRDefault="00DA5544" w:rsidP="00DA55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A5544" w:rsidRDefault="00DA5544" w:rsidP="00DA55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«Тургинское»:                               Цыгвинцева Н.Л.</w:t>
      </w:r>
    </w:p>
    <w:p w:rsidR="00DA5544" w:rsidRDefault="00DA5544" w:rsidP="00DA5544">
      <w:pPr>
        <w:pStyle w:val="a4"/>
        <w:jc w:val="center"/>
        <w:rPr>
          <w:b/>
          <w:sz w:val="28"/>
          <w:szCs w:val="28"/>
        </w:rPr>
      </w:pPr>
    </w:p>
    <w:p w:rsidR="00DA5544" w:rsidRDefault="00DA5544" w:rsidP="00DA5544">
      <w:pPr>
        <w:pStyle w:val="a4"/>
        <w:jc w:val="center"/>
        <w:rPr>
          <w:b/>
        </w:rPr>
      </w:pPr>
    </w:p>
    <w:p w:rsidR="00DA5544" w:rsidRDefault="00DA5544" w:rsidP="00DA5544">
      <w:pPr>
        <w:pStyle w:val="a4"/>
        <w:jc w:val="center"/>
        <w:rPr>
          <w:b/>
        </w:rPr>
      </w:pPr>
    </w:p>
    <w:p w:rsidR="00DA5544" w:rsidRDefault="00DA5544" w:rsidP="00DA5544">
      <w:pPr>
        <w:pStyle w:val="a4"/>
        <w:jc w:val="center"/>
        <w:rPr>
          <w:b/>
        </w:rPr>
      </w:pPr>
    </w:p>
    <w:p w:rsidR="00DA5544" w:rsidRDefault="00DA5544" w:rsidP="00DA5544">
      <w:pPr>
        <w:pStyle w:val="a4"/>
        <w:jc w:val="center"/>
        <w:rPr>
          <w:b/>
        </w:rPr>
      </w:pPr>
    </w:p>
    <w:p w:rsidR="00DA5544" w:rsidRDefault="00DA5544" w:rsidP="00DA5544">
      <w:pPr>
        <w:pStyle w:val="a4"/>
        <w:jc w:val="center"/>
        <w:rPr>
          <w:b/>
        </w:rPr>
      </w:pPr>
      <w:r>
        <w:rPr>
          <w:b/>
        </w:rPr>
        <w:t>ПОРЯДОК</w:t>
      </w:r>
    </w:p>
    <w:p w:rsidR="00DA5544" w:rsidRDefault="00DA5544" w:rsidP="00DA5544">
      <w:pPr>
        <w:pStyle w:val="a4"/>
        <w:jc w:val="center"/>
        <w:rPr>
          <w:b/>
        </w:rPr>
      </w:pPr>
      <w:r>
        <w:rPr>
          <w:b/>
        </w:rPr>
        <w:t>размещения информации на официальном сайте</w:t>
      </w:r>
    </w:p>
    <w:p w:rsidR="00DA5544" w:rsidRDefault="00DA5544" w:rsidP="00DA5544">
      <w:pPr>
        <w:pStyle w:val="a4"/>
        <w:jc w:val="center"/>
        <w:rPr>
          <w:b/>
        </w:rPr>
      </w:pPr>
    </w:p>
    <w:p w:rsidR="00DA5544" w:rsidRDefault="00DA5544" w:rsidP="00DA5544">
      <w:pPr>
        <w:pStyle w:val="a4"/>
        <w:jc w:val="center"/>
        <w:rPr>
          <w:b/>
        </w:rPr>
      </w:pPr>
    </w:p>
    <w:p w:rsidR="00DA5544" w:rsidRDefault="00DA5544" w:rsidP="00DA5544">
      <w:pPr>
        <w:pStyle w:val="a4"/>
        <w:numPr>
          <w:ilvl w:val="0"/>
          <w:numId w:val="2"/>
        </w:numPr>
        <w:jc w:val="both"/>
      </w:pPr>
      <w:r>
        <w:t xml:space="preserve"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на официальном сайте администрации муниципального района «Оловяннинский район» (далее – официальный сайт) в сети Интернет по адресу: </w:t>
      </w:r>
      <w:hyperlink w:history="1">
        <w:r>
          <w:rPr>
            <w:rStyle w:val="a3"/>
            <w:rFonts w:eastAsiaTheme="majorEastAsia"/>
            <w:color w:val="auto"/>
            <w:lang w:val="en-US"/>
          </w:rPr>
          <w:t>www</w:t>
        </w:r>
        <w:r>
          <w:rPr>
            <w:rStyle w:val="a3"/>
            <w:rFonts w:eastAsiaTheme="majorEastAsia"/>
            <w:color w:val="auto"/>
          </w:rPr>
          <w:t>.</w:t>
        </w:r>
        <w:proofErr w:type="spellStart"/>
        <w:r>
          <w:rPr>
            <w:rStyle w:val="a3"/>
            <w:rFonts w:eastAsiaTheme="majorEastAsia"/>
            <w:color w:val="auto"/>
          </w:rPr>
          <w:t>оловян</w:t>
        </w:r>
        <w:proofErr w:type="spellEnd"/>
        <w:r>
          <w:rPr>
            <w:rStyle w:val="a3"/>
            <w:rFonts w:eastAsiaTheme="majorEastAsia"/>
            <w:color w:val="auto"/>
          </w:rPr>
          <w:t xml:space="preserve">. </w:t>
        </w:r>
        <w:proofErr w:type="spellStart"/>
        <w:r>
          <w:rPr>
            <w:rStyle w:val="a3"/>
            <w:rFonts w:eastAsiaTheme="majorEastAsia"/>
            <w:color w:val="auto"/>
          </w:rPr>
          <w:t>забайкальскийкрай</w:t>
        </w:r>
        <w:proofErr w:type="gramStart"/>
      </w:hyperlink>
      <w:r>
        <w:rPr>
          <w:rFonts w:eastAsiaTheme="majorEastAsia"/>
        </w:rPr>
        <w:t>.</w:t>
      </w:r>
      <w:proofErr w:type="gramEnd"/>
      <w:r>
        <w:t>рф</w:t>
      </w:r>
      <w:proofErr w:type="spellEnd"/>
      <w:r>
        <w:t>.</w:t>
      </w:r>
    </w:p>
    <w:p w:rsidR="00DA5544" w:rsidRDefault="00DA5544" w:rsidP="00DA5544">
      <w:pPr>
        <w:pStyle w:val="a4"/>
        <w:numPr>
          <w:ilvl w:val="0"/>
          <w:numId w:val="2"/>
        </w:numPr>
        <w:jc w:val="both"/>
      </w:pPr>
      <w:proofErr w:type="gramStart"/>
      <w:r>
        <w:t>Правовой основой Порядка являются Федеральный закон от 09.02.2008 г. №8-ФЗ «Об обеспеченности доступа к информации о деятельности государственных органов и органов местного самоуправления», постановление Правительства от 10.07.2013 г. №583 «Об обеспечении доступа к общедоступной информации о деятельности государственных органов   и органов местного самоуправления в информационно-телекоммуникационной сети «Интернет в форме открытых данных».</w:t>
      </w:r>
      <w:proofErr w:type="gramEnd"/>
    </w:p>
    <w:p w:rsidR="00DA5544" w:rsidRDefault="00DA5544" w:rsidP="00DA5544">
      <w:pPr>
        <w:pStyle w:val="a4"/>
        <w:numPr>
          <w:ilvl w:val="0"/>
          <w:numId w:val="2"/>
        </w:numPr>
        <w:jc w:val="both"/>
      </w:pPr>
      <w:r>
        <w:t>Понятия, используемые в настоящем порядке:</w:t>
      </w:r>
    </w:p>
    <w:p w:rsidR="00DA5544" w:rsidRDefault="00DA5544" w:rsidP="00DA5544">
      <w:pPr>
        <w:pStyle w:val="a4"/>
        <w:ind w:left="720"/>
        <w:jc w:val="both"/>
      </w:pPr>
      <w:proofErr w:type="gramStart"/>
      <w:r>
        <w:t>информация о деятельности органов местного самоуправления (далее – информация) – информация, созданная в пределах своих полномочий органами местного самоуправления сельского поселения или организациями, подведомственными органам местного самоуправления сельского поселения, либо поступившая в указанные органы и организации, нормативные правовые акты, в том числе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</w:p>
    <w:p w:rsidR="00DA5544" w:rsidRDefault="00DA5544" w:rsidP="00DA5544">
      <w:pPr>
        <w:pStyle w:val="a4"/>
        <w:ind w:left="720"/>
        <w:jc w:val="both"/>
      </w:pPr>
      <w:r>
        <w:t xml:space="preserve">сайт – </w:t>
      </w:r>
      <w:proofErr w:type="spellStart"/>
      <w:r>
        <w:t>веб-сайт</w:t>
      </w:r>
      <w:proofErr w:type="spellEnd"/>
      <w:r>
        <w:t>, в компьютерной сети объединенная под одним адресом совокупность документов;</w:t>
      </w:r>
    </w:p>
    <w:p w:rsidR="00DA5544" w:rsidRDefault="00DA5544" w:rsidP="00DA5544">
      <w:pPr>
        <w:pStyle w:val="a4"/>
        <w:ind w:left="720"/>
        <w:jc w:val="both"/>
      </w:pPr>
      <w:r>
        <w:t>сеть Интернет – глобальная телекоммуникационная сеть информационных и вычислительных ресурсов;</w:t>
      </w:r>
    </w:p>
    <w:p w:rsidR="00DA5544" w:rsidRDefault="00DA5544" w:rsidP="00DA5544">
      <w:pPr>
        <w:pStyle w:val="a4"/>
        <w:numPr>
          <w:ilvl w:val="0"/>
          <w:numId w:val="2"/>
        </w:numPr>
        <w:jc w:val="both"/>
      </w:pPr>
      <w:r>
        <w:t xml:space="preserve">Размещению на официальном сайте подлежит информация согласно прилагаемому Перечню информации о деятельности органов местного самоуправления сельского поселения «Тургинское», подлежащей размещению на официальном сайте администрации муниципального района «Оловяннинский район» </w:t>
      </w:r>
      <w:hyperlink w:history="1">
        <w:r>
          <w:rPr>
            <w:rStyle w:val="a3"/>
            <w:rFonts w:eastAsiaTheme="majorEastAsia"/>
            <w:color w:val="auto"/>
            <w:lang w:val="en-US"/>
          </w:rPr>
          <w:t>www</w:t>
        </w:r>
        <w:r>
          <w:rPr>
            <w:rStyle w:val="a3"/>
            <w:rFonts w:eastAsiaTheme="majorEastAsia"/>
            <w:color w:val="auto"/>
          </w:rPr>
          <w:t>.</w:t>
        </w:r>
        <w:proofErr w:type="spellStart"/>
        <w:r>
          <w:rPr>
            <w:rStyle w:val="a3"/>
            <w:rFonts w:eastAsiaTheme="majorEastAsia"/>
            <w:color w:val="auto"/>
          </w:rPr>
          <w:t>оловян</w:t>
        </w:r>
        <w:proofErr w:type="spellEnd"/>
        <w:r>
          <w:rPr>
            <w:rStyle w:val="a3"/>
            <w:rFonts w:eastAsiaTheme="majorEastAsia"/>
            <w:color w:val="auto"/>
          </w:rPr>
          <w:t xml:space="preserve">. </w:t>
        </w:r>
        <w:proofErr w:type="spellStart"/>
        <w:r>
          <w:rPr>
            <w:rStyle w:val="a3"/>
            <w:rFonts w:eastAsiaTheme="majorEastAsia"/>
            <w:color w:val="auto"/>
          </w:rPr>
          <w:t>забайкальскийкрай</w:t>
        </w:r>
        <w:proofErr w:type="gramStart"/>
      </w:hyperlink>
      <w:r>
        <w:rPr>
          <w:rFonts w:eastAsiaTheme="majorEastAsia"/>
        </w:rPr>
        <w:t>.</w:t>
      </w:r>
      <w:proofErr w:type="gramEnd"/>
      <w:r>
        <w:t>рф</w:t>
      </w:r>
      <w:proofErr w:type="spellEnd"/>
      <w:r>
        <w:t>. (приложение №1)</w:t>
      </w:r>
    </w:p>
    <w:p w:rsidR="00DA5544" w:rsidRDefault="00DA5544" w:rsidP="00DA5544">
      <w:pPr>
        <w:pStyle w:val="a4"/>
        <w:numPr>
          <w:ilvl w:val="0"/>
          <w:numId w:val="2"/>
        </w:numPr>
        <w:jc w:val="both"/>
      </w:pPr>
      <w:r>
        <w:t>Лицо, ответственное за размещение информации, его полномочия и ответственность назначается правовым актом Председателя Совета сельского поселения «Тургинское»</w:t>
      </w:r>
    </w:p>
    <w:p w:rsidR="00DA5544" w:rsidRDefault="00DA5544" w:rsidP="00DA5544">
      <w:pPr>
        <w:pStyle w:val="a4"/>
        <w:ind w:left="720"/>
        <w:jc w:val="center"/>
        <w:rPr>
          <w:b/>
        </w:rPr>
      </w:pPr>
      <w:r>
        <w:rPr>
          <w:b/>
        </w:rPr>
        <w:t>______________________</w:t>
      </w:r>
    </w:p>
    <w:p w:rsidR="00DA5544" w:rsidRDefault="00DA5544" w:rsidP="00DA5544">
      <w:pPr>
        <w:pStyle w:val="a4"/>
        <w:jc w:val="both"/>
      </w:pPr>
      <w:r>
        <w:t xml:space="preserve">  </w:t>
      </w: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  <w:jc w:val="center"/>
        <w:rPr>
          <w:b/>
        </w:rPr>
      </w:pPr>
      <w:r>
        <w:rPr>
          <w:b/>
        </w:rPr>
        <w:lastRenderedPageBreak/>
        <w:t>ПЕРЕЧЕНЬ</w:t>
      </w:r>
    </w:p>
    <w:p w:rsidR="00DA5544" w:rsidRDefault="00DA5544" w:rsidP="00DA5544">
      <w:pPr>
        <w:pStyle w:val="a4"/>
        <w:jc w:val="center"/>
        <w:rPr>
          <w:b/>
        </w:rPr>
      </w:pPr>
      <w:r>
        <w:rPr>
          <w:b/>
        </w:rPr>
        <w:t xml:space="preserve">информации о деятельности органов местного </w:t>
      </w:r>
    </w:p>
    <w:p w:rsidR="00DA5544" w:rsidRDefault="00DA5544" w:rsidP="00DA5544">
      <w:pPr>
        <w:pStyle w:val="a4"/>
        <w:jc w:val="center"/>
        <w:rPr>
          <w:b/>
        </w:rPr>
      </w:pPr>
      <w:r>
        <w:rPr>
          <w:b/>
        </w:rPr>
        <w:t>самоуправления сельского поселения «Тургинское»,</w:t>
      </w:r>
    </w:p>
    <w:p w:rsidR="00DA5544" w:rsidRDefault="00DA5544" w:rsidP="00DA5544">
      <w:pPr>
        <w:pStyle w:val="a4"/>
        <w:jc w:val="center"/>
        <w:rPr>
          <w:b/>
        </w:rPr>
      </w:pPr>
      <w:proofErr w:type="gramStart"/>
      <w:r>
        <w:rPr>
          <w:b/>
        </w:rPr>
        <w:t>подлежащей размещению на администрации муниципального района «Оловяннинский район»</w:t>
      </w:r>
      <w:proofErr w:type="gramEnd"/>
    </w:p>
    <w:p w:rsidR="00DA5544" w:rsidRDefault="00DA5544" w:rsidP="00DA5544">
      <w:pPr>
        <w:pStyle w:val="a4"/>
      </w:pPr>
    </w:p>
    <w:tbl>
      <w:tblPr>
        <w:tblStyle w:val="a5"/>
        <w:tblW w:w="0" w:type="auto"/>
        <w:tblInd w:w="0" w:type="dxa"/>
        <w:tblLook w:val="04A0"/>
      </w:tblPr>
      <w:tblGrid>
        <w:gridCol w:w="817"/>
        <w:gridCol w:w="5375"/>
        <w:gridCol w:w="3096"/>
      </w:tblGrid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информации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размещения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5544" w:rsidTr="00DA5544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 w:rsidP="007601A5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информация об органе местного самоуправления сельского поселения «Тургинское»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  в течение 5 рабочих дней со дня утверждения, либо изменения структуры.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полномочиях органа местного самоуправления,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руководителях органа местного самоуправления, его структурных подразделений.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</w:t>
            </w:r>
          </w:p>
        </w:tc>
      </w:tr>
      <w:tr w:rsidR="00DA5544" w:rsidTr="00DA5544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 w:rsidP="007601A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нормотворческой деятельности органа местного самоуправления сельского поселения «Тургинское»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правовые акты и иные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14 дней со дня подписания или государственной регистрации в соответствии с действующим законодательством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Тексты проектов муниципальных правовых актов, внесенных в представительные органы  муниципального образования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составлении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регламенты, стандарты предоставления государственных и муниципальных услуг, исполнения муниципальных (государственных) услуг.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 В течение 5 рабочих дней со дня утверждения, либо изменения.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порядке обжалования муниципальных правовых актов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результатах проверок, проведенных органом местного самоуправления в пределах их полномочий, а </w:t>
            </w:r>
            <w:proofErr w:type="spellStart"/>
            <w:r>
              <w:rPr>
                <w:sz w:val="20"/>
                <w:szCs w:val="20"/>
              </w:rPr>
              <w:t>текже</w:t>
            </w:r>
            <w:proofErr w:type="spellEnd"/>
            <w:r>
              <w:rPr>
                <w:sz w:val="20"/>
                <w:szCs w:val="20"/>
              </w:rPr>
              <w:t xml:space="preserve"> о результатах проверок, проведенных в органе местного самоуправления.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5 рабочих дней со дня подписания актов проверок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Тексты официальных выступлений и заявлений руководителей органа местного самоуправления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5 рабочих дней со дня выступлений и заявлений</w:t>
            </w:r>
          </w:p>
        </w:tc>
      </w:tr>
      <w:tr w:rsidR="00DA5544" w:rsidTr="00DA5544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 w:rsidP="007601A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информация о деятельности органа местного самоуправления сельского поселения «Тургинское»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сельского поселения «Тургинское»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20 числа месяца, следующего за отчетным кварталом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использовании органами местного самоуправления сельского поселения «Тургинское» выделяемых бюджетных средств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5 рабочих дней со дня утверждения ежемесячного, ежеквартального, ежегодного отчетов об использовании бюджетных средств</w:t>
            </w:r>
          </w:p>
        </w:tc>
      </w:tr>
      <w:tr w:rsidR="00DA5544" w:rsidTr="00DA5544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 w:rsidP="007601A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работе органа местного самоуправления сельского поселения «Тургинское» с обращениями граждан, организаций, общественных объединений, государственных органов, органов местного самоуправления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 время 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рабочих дней со дня утверждения порядка и времени приема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 должностного лица, к полномочиям которого отнесены организация приема лиц, указанных в подпункте 4.1.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</w:t>
            </w:r>
          </w:p>
        </w:tc>
      </w:tr>
      <w:tr w:rsidR="00DA5544" w:rsidTr="00DA55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5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Обзоры обращений лиц, указанных в подпункте 4.1. настоящего пункта, а также обобщенную информацию о результатах рассмотрения обращений и принятых мерах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44" w:rsidRDefault="00DA554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Поддерживается в актуальном состоянии.</w:t>
            </w:r>
          </w:p>
        </w:tc>
      </w:tr>
    </w:tbl>
    <w:p w:rsidR="00DA5544" w:rsidRDefault="00DA5544" w:rsidP="00DA5544">
      <w:pPr>
        <w:pStyle w:val="a4"/>
      </w:pPr>
    </w:p>
    <w:p w:rsidR="00DA5544" w:rsidRDefault="00DA5544" w:rsidP="00DA5544"/>
    <w:p w:rsidR="00DA5544" w:rsidRDefault="00DA5544" w:rsidP="00DA5544"/>
    <w:p w:rsidR="00DA5544" w:rsidRDefault="00DA5544" w:rsidP="00DA5544"/>
    <w:p w:rsidR="00DA5544" w:rsidRDefault="00DA5544" w:rsidP="00DA5544"/>
    <w:p w:rsidR="00DA5544" w:rsidRDefault="00DA5544" w:rsidP="00DA5544"/>
    <w:p w:rsidR="00DA5544" w:rsidRDefault="00DA5544" w:rsidP="00DA5544"/>
    <w:p w:rsidR="00DA5544" w:rsidRDefault="00DA5544" w:rsidP="00DA5544"/>
    <w:p w:rsidR="00DA5544" w:rsidRDefault="00DA5544" w:rsidP="00DA5544"/>
    <w:p w:rsidR="00DA5544" w:rsidRDefault="00DA5544" w:rsidP="00DA5544"/>
    <w:p w:rsidR="00DA5544" w:rsidRDefault="00DA5544" w:rsidP="00DA5544"/>
    <w:p w:rsidR="00DA5544" w:rsidRDefault="00DA5544" w:rsidP="00DA5544"/>
    <w:p w:rsidR="00DA5544" w:rsidRDefault="00DA5544" w:rsidP="00DA5544"/>
    <w:p w:rsidR="00DA5544" w:rsidRDefault="00DA5544" w:rsidP="00DA5544">
      <w:pPr>
        <w:pStyle w:val="a4"/>
        <w:jc w:val="center"/>
        <w:rPr>
          <w:b/>
        </w:rPr>
      </w:pPr>
    </w:p>
    <w:p w:rsidR="00DA5544" w:rsidRDefault="00DA5544" w:rsidP="00DA5544">
      <w:pPr>
        <w:pStyle w:val="a4"/>
        <w:jc w:val="center"/>
        <w:rPr>
          <w:b/>
        </w:rPr>
      </w:pPr>
    </w:p>
    <w:p w:rsidR="00DA5544" w:rsidRDefault="00DA5544" w:rsidP="00DA5544">
      <w:pPr>
        <w:pStyle w:val="a4"/>
        <w:jc w:val="center"/>
        <w:rPr>
          <w:b/>
        </w:rPr>
      </w:pPr>
    </w:p>
    <w:p w:rsidR="00DA5544" w:rsidRDefault="00DA5544" w:rsidP="00DA5544">
      <w:pPr>
        <w:pStyle w:val="a4"/>
        <w:jc w:val="center"/>
        <w:rPr>
          <w:b/>
        </w:rPr>
      </w:pPr>
    </w:p>
    <w:p w:rsidR="00DA5544" w:rsidRDefault="00DA5544" w:rsidP="00DA5544">
      <w:pPr>
        <w:pStyle w:val="a4"/>
        <w:jc w:val="center"/>
        <w:rPr>
          <w:b/>
        </w:rPr>
      </w:pPr>
      <w:r>
        <w:rPr>
          <w:b/>
        </w:rPr>
        <w:t>ТРЕБОВАНИЯ</w:t>
      </w:r>
    </w:p>
    <w:p w:rsidR="00DA5544" w:rsidRDefault="00DA5544" w:rsidP="00DA5544">
      <w:pPr>
        <w:pStyle w:val="a4"/>
        <w:jc w:val="center"/>
        <w:rPr>
          <w:b/>
        </w:rPr>
      </w:pPr>
      <w:r>
        <w:rPr>
          <w:b/>
        </w:rPr>
        <w:t>к технологическим, программным и лингвистическим средствам пользования официальным сайтом в сети «Интернет»</w:t>
      </w:r>
    </w:p>
    <w:p w:rsidR="00DA5544" w:rsidRDefault="00DA5544" w:rsidP="00DA5544">
      <w:pPr>
        <w:pStyle w:val="a4"/>
      </w:pPr>
    </w:p>
    <w:p w:rsidR="00DA5544" w:rsidRDefault="00DA5544" w:rsidP="00DA5544">
      <w:pPr>
        <w:pStyle w:val="a4"/>
        <w:numPr>
          <w:ilvl w:val="0"/>
          <w:numId w:val="4"/>
        </w:numPr>
        <w:jc w:val="both"/>
      </w:pPr>
      <w:r>
        <w:t>Технологические и программные средства обеспечения пользования официальным сайтом в сети «Интернет»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A5544" w:rsidRDefault="00DA5544" w:rsidP="00DA5544">
      <w:pPr>
        <w:pStyle w:val="a4"/>
        <w:numPr>
          <w:ilvl w:val="0"/>
          <w:numId w:val="4"/>
        </w:numPr>
        <w:jc w:val="both"/>
      </w:pPr>
      <w:r>
        <w:t>Для просмотра сайта не 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DA5544" w:rsidRDefault="00DA5544" w:rsidP="00DA5544">
      <w:pPr>
        <w:pStyle w:val="a4"/>
        <w:numPr>
          <w:ilvl w:val="0"/>
          <w:numId w:val="4"/>
        </w:numPr>
        <w:jc w:val="both"/>
      </w:pPr>
      <w:r>
        <w:t>Пользователю должна предоставляться наглядная информация о структуре сайта.</w:t>
      </w:r>
    </w:p>
    <w:p w:rsidR="00DA5544" w:rsidRDefault="00DA5544" w:rsidP="00DA5544">
      <w:pPr>
        <w:pStyle w:val="a4"/>
        <w:numPr>
          <w:ilvl w:val="0"/>
          <w:numId w:val="4"/>
        </w:numPr>
        <w:jc w:val="both"/>
      </w:pPr>
      <w:proofErr w:type="gramStart"/>
      <w:r>
        <w:t>технологическое</w:t>
      </w:r>
      <w:proofErr w:type="gramEnd"/>
      <w:r>
        <w:t xml:space="preserve"> и программные средства ведения сайта должны обеспечивать:</w:t>
      </w:r>
    </w:p>
    <w:p w:rsidR="00DA5544" w:rsidRDefault="00DA5544" w:rsidP="00DA5544">
      <w:pPr>
        <w:pStyle w:val="a4"/>
        <w:ind w:left="720"/>
        <w:jc w:val="both"/>
      </w:pPr>
      <w:r>
        <w:t>а) ежегодное копирование информации на резервный носитель, обеспечивающее возможность ее восстановления с указанного носителя;</w:t>
      </w:r>
    </w:p>
    <w:p w:rsidR="00DA5544" w:rsidRDefault="00DA5544" w:rsidP="00DA5544">
      <w:pPr>
        <w:pStyle w:val="a4"/>
        <w:ind w:left="720"/>
        <w:jc w:val="both"/>
      </w:pPr>
      <w: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A5544" w:rsidRDefault="00DA5544" w:rsidP="00DA5544">
      <w:pPr>
        <w:pStyle w:val="a4"/>
        <w:ind w:left="720"/>
        <w:jc w:val="both"/>
      </w:pPr>
      <w:r>
        <w:t>в) хранение информации, размещенной на сайте, в течение 5 лет со дня ее первичного размещения.</w:t>
      </w:r>
    </w:p>
    <w:p w:rsidR="00DA5544" w:rsidRDefault="00DA5544" w:rsidP="00DA5544">
      <w:pPr>
        <w:pStyle w:val="a4"/>
        <w:jc w:val="both"/>
      </w:pPr>
      <w:r>
        <w:t xml:space="preserve">      5.  Информация на сайте должна размещаться на русском языке. Допускается указание наименований иностранных юридических лиц, фамилий, имен физических лиц с использованием букв латинского алфавита.</w:t>
      </w:r>
    </w:p>
    <w:p w:rsidR="00DA5544" w:rsidRDefault="00DA5544" w:rsidP="00DA5544">
      <w:pPr>
        <w:pStyle w:val="a4"/>
        <w:jc w:val="both"/>
      </w:pPr>
    </w:p>
    <w:p w:rsidR="00DA5544" w:rsidRDefault="00DA5544" w:rsidP="00DA5544">
      <w:pPr>
        <w:pStyle w:val="a4"/>
        <w:jc w:val="both"/>
      </w:pPr>
    </w:p>
    <w:p w:rsidR="00DA5544" w:rsidRDefault="00DA5544" w:rsidP="00DA5544">
      <w:pPr>
        <w:pStyle w:val="a4"/>
        <w:jc w:val="both"/>
      </w:pPr>
    </w:p>
    <w:p w:rsidR="00DA5544" w:rsidRDefault="00DA5544" w:rsidP="00DA5544">
      <w:pPr>
        <w:pStyle w:val="a4"/>
        <w:jc w:val="both"/>
      </w:pPr>
    </w:p>
    <w:p w:rsidR="00DA5544" w:rsidRDefault="00DA5544" w:rsidP="00DA5544">
      <w:pPr>
        <w:pStyle w:val="a4"/>
        <w:jc w:val="center"/>
        <w:rPr>
          <w:b/>
        </w:rPr>
      </w:pPr>
      <w:r>
        <w:rPr>
          <w:b/>
        </w:rPr>
        <w:t>______________________________</w:t>
      </w:r>
    </w:p>
    <w:p w:rsidR="00A24F1B" w:rsidRDefault="00A24F1B"/>
    <w:sectPr w:rsidR="00A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8B3"/>
    <w:multiLevelType w:val="multilevel"/>
    <w:tmpl w:val="9EB03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FAB4F1F"/>
    <w:multiLevelType w:val="multilevel"/>
    <w:tmpl w:val="9EB03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EB83DA9"/>
    <w:multiLevelType w:val="multilevel"/>
    <w:tmpl w:val="9EB03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0300796"/>
    <w:multiLevelType w:val="hybridMultilevel"/>
    <w:tmpl w:val="88E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544"/>
    <w:rsid w:val="00A24F1B"/>
    <w:rsid w:val="00DA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544"/>
    <w:rPr>
      <w:color w:val="0000FF"/>
      <w:u w:val="single"/>
    </w:rPr>
  </w:style>
  <w:style w:type="paragraph" w:styleId="a4">
    <w:name w:val="No Spacing"/>
    <w:uiPriority w:val="1"/>
    <w:qFormat/>
    <w:rsid w:val="00DA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A5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8891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2015-04-30T02:59:00Z</dcterms:created>
  <dcterms:modified xsi:type="dcterms:W3CDTF">2015-04-30T02:59:00Z</dcterms:modified>
</cp:coreProperties>
</file>