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15" w:rsidRDefault="00825115" w:rsidP="0082511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ГЛАВА СЕЛЬСКОГО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825115" w:rsidRDefault="00825115" w:rsidP="0082511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  2015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№10</w:t>
      </w:r>
    </w:p>
    <w:p w:rsidR="00825115" w:rsidRDefault="00825115" w:rsidP="0082511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15" w:rsidRDefault="00825115" w:rsidP="0082511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создания, хранения, использования и восполнения резервов материальных ресурсов для ликвидации чрезвычайных ситуаций природного                 и техногенного характера</w:t>
      </w:r>
    </w:p>
    <w:p w:rsidR="00825115" w:rsidRPr="00FF6FBC" w:rsidRDefault="00825115" w:rsidP="00825115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</w:p>
    <w:p w:rsidR="00825115" w:rsidRDefault="00825115" w:rsidP="0082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15" w:rsidRDefault="00825115" w:rsidP="0082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№68 – ФЗ «О защите населения и территорий от чрезвычайных ситуаций природного и техногенного характера», Постановление Правительства</w:t>
      </w:r>
      <w:r w:rsidR="00B75240">
        <w:rPr>
          <w:rFonts w:ascii="Times New Roman" w:hAnsi="Times New Roman" w:cs="Times New Roman"/>
          <w:sz w:val="28"/>
          <w:szCs w:val="28"/>
        </w:rPr>
        <w:t xml:space="preserve"> Российской Федерации от 10.11.1996 г. №1340 «О порядке создания и использования резервов материальных ресурсов для ликвидации чрезвычайных ситуаций природного и техногенного характера» и в целях качественного решения задач по ликвидации последствий чрезвычайных ситуаций, администрация сельское поселение</w:t>
      </w:r>
      <w:proofErr w:type="gramEnd"/>
      <w:r w:rsidR="00B75240">
        <w:rPr>
          <w:rFonts w:ascii="Times New Roman" w:hAnsi="Times New Roman" w:cs="Times New Roman"/>
          <w:sz w:val="28"/>
          <w:szCs w:val="28"/>
        </w:rPr>
        <w:t xml:space="preserve"> «Мирнинское»</w:t>
      </w:r>
    </w:p>
    <w:p w:rsidR="00825115" w:rsidRDefault="00825115" w:rsidP="0082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825115" w:rsidRDefault="00825115" w:rsidP="0082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15" w:rsidRDefault="00B75240" w:rsidP="0082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(приложение №1)                                                                                                                   </w:t>
      </w:r>
      <w:r w:rsidR="00825115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обнародования на информационных стендах администрации сельского поселения «Мирнинское» по адресу: п. ст. Мирная, ул. Кирпичная,45; Сельского Дома Культуры по адресу: </w:t>
      </w:r>
      <w:proofErr w:type="spellStart"/>
      <w:proofErr w:type="gramStart"/>
      <w:r w:rsidR="008251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25115">
        <w:rPr>
          <w:rFonts w:ascii="Times New Roman" w:hAnsi="Times New Roman" w:cs="Times New Roman"/>
          <w:sz w:val="28"/>
          <w:szCs w:val="28"/>
        </w:rPr>
        <w:t xml:space="preserve"> ст. Мирная, ул. Школьная,3; школы по адресу: п.ст. Мирная, ул. Школьная, 1</w:t>
      </w:r>
    </w:p>
    <w:p w:rsidR="00825115" w:rsidRDefault="00825115" w:rsidP="0082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15" w:rsidRDefault="00825115" w:rsidP="0082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«Мирнинское»: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Г.Г.Бородина</w:t>
      </w:r>
    </w:p>
    <w:p w:rsidR="00465045" w:rsidRDefault="00465045" w:rsidP="0082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045" w:rsidRDefault="00465045" w:rsidP="0082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045" w:rsidRDefault="00465045" w:rsidP="0082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045" w:rsidRDefault="00465045" w:rsidP="0082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№1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главы администрации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сельское поселение «Мирнинское»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ПОРЯДОК</w:t>
      </w:r>
      <w:r>
        <w:rPr>
          <w:rFonts w:ascii="Times New Roman" w:hAnsi="Times New Roman" w:cs="Times New Roman"/>
          <w:sz w:val="28"/>
          <w:szCs w:val="28"/>
        </w:rPr>
        <w:br/>
        <w:t>СОЗДАНИЯ, ХРАНЕНИЯ, ИСПОЛЬЗОВАНИЯ И ВОСПОЛНЕНИЯ РЕЗЕРВА МАТЕРИАЛЬНЫХ РЕСУРСОВ ДЛЯ ЛИКВИДАЦИИ ЧРЕЗВЫЧАЙНЫХ СИТУАЦИЙ В СЕЛЬСКОМ ПОСЕЛЕНИИ «МИРНИНСКОЕ»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восполнения резерва материальных ресурсов для ликвидации чрезвычайных ситуаций в сельском поселении.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Резерв создается заблаговременно в целях экстренного привлечения необходимых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 – спасательных и аварийно – 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не может использоваться на иные цели, не связанные с ликвидацией чрезвычайных ситуаций.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Резе</w:t>
      </w:r>
      <w:proofErr w:type="gramStart"/>
      <w:r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Номенклатура и объемы материальных ресурсов резерва утверждаются администрацией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возможного использования имеющихся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Бюджетная заявка для создания резерва на планируемый год представляется в соответствующий орган до 30 сентября текущего года.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Функции по созданию, размещению, хранению и восполнению резерва возлагаются на администрацию сельского поселения и организации.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Орган местного самоуправления и организации, на которых возложены функции по созданию резерва: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 предложения по номенклатуре и объемам материальных ресурсов в резерве;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на очередной год бюджетные заявки для закупки материальных ресурсов в резерв;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размеры расходов по хранению и содержанию материальных ресурсов в резерве;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места хранения материальных ресурсов муниципальных резервов, отвечающие требованиям по условиям хранения и обеспечение возможность доставки в зоны чрезвычайных ситуаций;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установленном порядке осуществляют отбор поставщиков материальных ресурсов в резерв;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заключают, в объеме выделенных ассигнований, договоры (контракты) на поставку материальных ресурсов в резерв, а также на ответственное хранение и содержание резерва;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хранение, освежение, замену, обслуживание и выпуск материальных ресурсов, находящихся в резерв;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доставку материальных ресурсов резерва потребителям в районы чрезвычайных ситуаций;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ведут учет и ответственность по операциям с материальными ресурсами резерва;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обеспечивают поддержание резерва в постоянной готовности к использованию;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подготавливают проекты правовых актов по вопросам закладки, хранения, учета, обслуживания, освежения, замены реализации, списания и выдачи материальных ресурсов резерва.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Общее руководство по созданию, хранению, использованию резерва возлагается на комиссию по предупреждению и ликвидации чрезвычайных ситуаций и обеспечения пожарной безопасности сельского поселения.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Методическое руководство и обеспечение создания, хранения, использования и восполнения резерва осуществляет Главное Управление МЧС России по Забайкальскому краю.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 Приобретение материальных ресурсов в резерв осуществляется в соответствии с Федеральным законом от 21 июля 2005 года № 94- ФЗ «О размещении заказов на поставки товаров, выполнение работ, оказание услуг для государственных и муниципальных нужд».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с организациями, имеющими эти ресурсы в постоянном наличии. Выбор поставщиков осуществляется также в соответствии с Федеральным законом, указанным в пункте 13 настоящего порядка.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 Хранение материальных ресурсов резерва организуется как на объектах, специально предназначенных для хранения и обслуживания, так и в соответствии с заключенными договорами на базах и складах промышленных, транспортных, сельскохозяйственных,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снабженческо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 организации, на которые возложены функции по созданию резерва и заключившие договоры, предусмотренные пунктами 14 и 15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 Выпуск материальных ресурсов из резерва осуществляется по решению КЧС и ПБ сельского поселения и оформляется письменным распоряжением на основании обращений органа местного самоуправления, организаций.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Использование резерва осуществляется на безвозмездной или возвратной основе.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65045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045" w:rsidRPr="002B522C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045" w:rsidRPr="002B522C" w:rsidRDefault="00465045" w:rsidP="00465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045" w:rsidRDefault="00465045" w:rsidP="00825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115" w:rsidRPr="00C27856" w:rsidRDefault="00825115" w:rsidP="00825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115" w:rsidRPr="00B67F7D" w:rsidRDefault="00825115" w:rsidP="00825115">
      <w:pPr>
        <w:rPr>
          <w:rFonts w:ascii="Times New Roman" w:hAnsi="Times New Roman" w:cs="Times New Roman"/>
          <w:sz w:val="28"/>
          <w:szCs w:val="28"/>
        </w:rPr>
      </w:pPr>
    </w:p>
    <w:p w:rsidR="00651E86" w:rsidRPr="00825115" w:rsidRDefault="00465045">
      <w:pPr>
        <w:rPr>
          <w:rFonts w:ascii="Times New Roman" w:hAnsi="Times New Roman" w:cs="Times New Roman"/>
          <w:sz w:val="28"/>
          <w:szCs w:val="28"/>
        </w:rPr>
      </w:pPr>
    </w:p>
    <w:sectPr w:rsidR="00651E86" w:rsidRPr="00825115" w:rsidSect="006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115"/>
    <w:rsid w:val="00386171"/>
    <w:rsid w:val="00453737"/>
    <w:rsid w:val="00465045"/>
    <w:rsid w:val="006406D4"/>
    <w:rsid w:val="00825115"/>
    <w:rsid w:val="00841B6D"/>
    <w:rsid w:val="009C3AAA"/>
    <w:rsid w:val="00B75240"/>
    <w:rsid w:val="00E3374C"/>
    <w:rsid w:val="00EF218E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2015-03-30T07:04:00Z</dcterms:created>
  <dcterms:modified xsi:type="dcterms:W3CDTF">2015-04-28T07:18:00Z</dcterms:modified>
</cp:coreProperties>
</file>