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5" w:rsidRDefault="00E054C5" w:rsidP="00E05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«АРЕНДИНСКОЕ»</w:t>
      </w:r>
    </w:p>
    <w:p w:rsidR="00E054C5" w:rsidRDefault="00E054C5" w:rsidP="00E054C5">
      <w:pPr>
        <w:rPr>
          <w:b/>
          <w:sz w:val="28"/>
          <w:szCs w:val="28"/>
        </w:rPr>
      </w:pPr>
    </w:p>
    <w:p w:rsidR="00E054C5" w:rsidRDefault="00E054C5" w:rsidP="00E054C5">
      <w:pPr>
        <w:rPr>
          <w:b/>
          <w:sz w:val="28"/>
          <w:szCs w:val="28"/>
        </w:rPr>
      </w:pPr>
    </w:p>
    <w:p w:rsidR="00E054C5" w:rsidRDefault="00E054C5" w:rsidP="00E0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54C5" w:rsidRDefault="00E054C5" w:rsidP="00E054C5">
      <w:pPr>
        <w:jc w:val="center"/>
        <w:rPr>
          <w:b/>
          <w:sz w:val="32"/>
          <w:szCs w:val="32"/>
        </w:rPr>
      </w:pPr>
    </w:p>
    <w:p w:rsidR="00E054C5" w:rsidRDefault="00E054C5" w:rsidP="00E054C5">
      <w:pPr>
        <w:jc w:val="center"/>
        <w:rPr>
          <w:b/>
          <w:sz w:val="32"/>
          <w:szCs w:val="32"/>
        </w:rPr>
      </w:pPr>
    </w:p>
    <w:p w:rsidR="00E054C5" w:rsidRDefault="00E35840" w:rsidP="00E054C5">
      <w:pPr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E054C5">
        <w:rPr>
          <w:sz w:val="28"/>
          <w:szCs w:val="28"/>
        </w:rPr>
        <w:t xml:space="preserve">  2015 года                                                            </w:t>
      </w:r>
      <w:r w:rsidR="00E054C5">
        <w:rPr>
          <w:sz w:val="28"/>
          <w:szCs w:val="28"/>
        </w:rPr>
        <w:t xml:space="preserve">                             №17</w:t>
      </w:r>
    </w:p>
    <w:p w:rsidR="00E054C5" w:rsidRDefault="00E054C5" w:rsidP="00E054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ренда</w:t>
      </w:r>
      <w:proofErr w:type="spellEnd"/>
    </w:p>
    <w:p w:rsidR="00E054C5" w:rsidRDefault="00E054C5" w:rsidP="00E054C5">
      <w:pPr>
        <w:rPr>
          <w:sz w:val="28"/>
          <w:szCs w:val="28"/>
        </w:rPr>
      </w:pPr>
    </w:p>
    <w:p w:rsidR="00E054C5" w:rsidRDefault="00E054C5" w:rsidP="00E05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схемы размещения  нестационарных торговых объектов  на территории сельского поселения «</w:t>
      </w:r>
      <w:proofErr w:type="spellStart"/>
      <w:r>
        <w:rPr>
          <w:b/>
          <w:sz w:val="28"/>
          <w:szCs w:val="28"/>
        </w:rPr>
        <w:t>Арендинское</w:t>
      </w:r>
      <w:proofErr w:type="spellEnd"/>
      <w:r>
        <w:rPr>
          <w:b/>
          <w:sz w:val="28"/>
          <w:szCs w:val="28"/>
        </w:rPr>
        <w:t xml:space="preserve">» </w:t>
      </w:r>
    </w:p>
    <w:p w:rsidR="00E054C5" w:rsidRDefault="00E054C5" w:rsidP="00E054C5">
      <w:pPr>
        <w:jc w:val="both"/>
        <w:rPr>
          <w:b/>
          <w:sz w:val="28"/>
          <w:szCs w:val="28"/>
        </w:rPr>
      </w:pPr>
    </w:p>
    <w:p w:rsidR="00E054C5" w:rsidRDefault="00E054C5" w:rsidP="00E054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. 10 Федерального закона от 28.12.2009г. №131- ФЗ « Об основах государственного регулирования  торговой деятельности  в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риказа</w:t>
      </w:r>
      <w:proofErr w:type="spellEnd"/>
      <w:r>
        <w:rPr>
          <w:sz w:val="28"/>
          <w:szCs w:val="28"/>
        </w:rPr>
        <w:t xml:space="preserve"> Министерства  экономического развития  Забайкальского края  от 22.09.2010г. №115 «Об установлении порядка разработки и утверждения  органами местного самоуправления схем размещения  нестационарных  торговых объектов» администрация сельского поселения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 xml:space="preserve">»   </w:t>
      </w:r>
      <w:r w:rsidRPr="00E054C5">
        <w:rPr>
          <w:b/>
          <w:sz w:val="28"/>
          <w:szCs w:val="28"/>
        </w:rPr>
        <w:t>постановляет:</w:t>
      </w:r>
    </w:p>
    <w:p w:rsidR="00E054C5" w:rsidRDefault="00E054C5" w:rsidP="00E054C5">
      <w:pPr>
        <w:jc w:val="both"/>
        <w:rPr>
          <w:b/>
          <w:sz w:val="28"/>
          <w:szCs w:val="28"/>
        </w:rPr>
      </w:pPr>
    </w:p>
    <w:p w:rsidR="00E054C5" w:rsidRDefault="00E054C5" w:rsidP="00E054C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 схему размещения  нестационарных  торговых объектов  на территории  сельского поселения 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 xml:space="preserve">»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</w:t>
      </w:r>
    </w:p>
    <w:p w:rsidR="00E054C5" w:rsidRDefault="00E054C5" w:rsidP="00E054C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 в соответствии с Уставом  сельского поселения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>»</w:t>
      </w:r>
    </w:p>
    <w:p w:rsidR="00E054C5" w:rsidRDefault="00E054C5" w:rsidP="00E054C5">
      <w:pPr>
        <w:jc w:val="both"/>
        <w:rPr>
          <w:sz w:val="28"/>
          <w:szCs w:val="28"/>
        </w:rPr>
      </w:pPr>
    </w:p>
    <w:p w:rsidR="00E054C5" w:rsidRDefault="00E054C5" w:rsidP="00E054C5">
      <w:pPr>
        <w:jc w:val="both"/>
        <w:rPr>
          <w:sz w:val="28"/>
          <w:szCs w:val="28"/>
        </w:rPr>
      </w:pPr>
    </w:p>
    <w:p w:rsidR="00E054C5" w:rsidRDefault="00E054C5" w:rsidP="00E054C5">
      <w:pPr>
        <w:jc w:val="both"/>
        <w:rPr>
          <w:sz w:val="28"/>
          <w:szCs w:val="28"/>
        </w:rPr>
      </w:pPr>
    </w:p>
    <w:p w:rsidR="00E054C5" w:rsidRDefault="00E054C5" w:rsidP="00E054C5">
      <w:pPr>
        <w:jc w:val="both"/>
        <w:rPr>
          <w:sz w:val="28"/>
          <w:szCs w:val="28"/>
        </w:rPr>
      </w:pPr>
    </w:p>
    <w:p w:rsidR="00E054C5" w:rsidRDefault="00E054C5" w:rsidP="00E054C5">
      <w:pPr>
        <w:jc w:val="both"/>
        <w:rPr>
          <w:sz w:val="28"/>
          <w:szCs w:val="28"/>
        </w:rPr>
      </w:pPr>
    </w:p>
    <w:p w:rsidR="00E054C5" w:rsidRDefault="00E054C5" w:rsidP="00E054C5">
      <w:pPr>
        <w:jc w:val="both"/>
        <w:rPr>
          <w:sz w:val="28"/>
          <w:szCs w:val="28"/>
        </w:rPr>
      </w:pPr>
    </w:p>
    <w:p w:rsidR="00E054C5" w:rsidRPr="00E054C5" w:rsidRDefault="00E054C5" w:rsidP="00E054C5">
      <w:pPr>
        <w:jc w:val="both"/>
        <w:rPr>
          <w:sz w:val="28"/>
          <w:szCs w:val="28"/>
        </w:rPr>
      </w:pPr>
    </w:p>
    <w:p w:rsidR="00E054C5" w:rsidRPr="00E054C5" w:rsidRDefault="00E054C5" w:rsidP="00E054C5">
      <w:pPr>
        <w:jc w:val="both"/>
        <w:rPr>
          <w:b/>
          <w:sz w:val="28"/>
          <w:szCs w:val="28"/>
        </w:rPr>
      </w:pPr>
    </w:p>
    <w:p w:rsidR="00E054C5" w:rsidRDefault="00E054C5" w:rsidP="00E054C5">
      <w:pPr>
        <w:jc w:val="both"/>
        <w:rPr>
          <w:sz w:val="28"/>
          <w:szCs w:val="28"/>
        </w:rPr>
      </w:pPr>
    </w:p>
    <w:p w:rsidR="00E054C5" w:rsidRDefault="00E054C5" w:rsidP="00E05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054C5" w:rsidRDefault="00E054C5" w:rsidP="00E054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Арендинское</w:t>
      </w:r>
      <w:proofErr w:type="spellEnd"/>
      <w:r>
        <w:rPr>
          <w:sz w:val="28"/>
          <w:szCs w:val="28"/>
        </w:rPr>
        <w:t xml:space="preserve">»                                                       </w:t>
      </w:r>
      <w:proofErr w:type="spellStart"/>
      <w:r>
        <w:rPr>
          <w:sz w:val="28"/>
          <w:szCs w:val="28"/>
        </w:rPr>
        <w:t>П.А.Силкина</w:t>
      </w:r>
      <w:proofErr w:type="spellEnd"/>
    </w:p>
    <w:p w:rsidR="00E054C5" w:rsidRDefault="00E054C5" w:rsidP="00E054C5">
      <w:pPr>
        <w:jc w:val="both"/>
        <w:rPr>
          <w:b/>
          <w:sz w:val="28"/>
          <w:szCs w:val="28"/>
        </w:rPr>
      </w:pPr>
    </w:p>
    <w:p w:rsidR="00E054C5" w:rsidRDefault="00E054C5" w:rsidP="00E054C5">
      <w:pPr>
        <w:jc w:val="both"/>
        <w:rPr>
          <w:b/>
          <w:sz w:val="28"/>
          <w:szCs w:val="28"/>
        </w:rPr>
      </w:pPr>
    </w:p>
    <w:p w:rsidR="00E054C5" w:rsidRDefault="00E054C5" w:rsidP="00E054C5"/>
    <w:p w:rsidR="00E054C5" w:rsidRDefault="00E054C5" w:rsidP="00E054C5"/>
    <w:p w:rsidR="00FC260D" w:rsidRDefault="00FC260D"/>
    <w:p w:rsidR="00E35840" w:rsidRDefault="00E35840"/>
    <w:p w:rsidR="00E35840" w:rsidRDefault="00E35840"/>
    <w:p w:rsidR="00E35840" w:rsidRDefault="00E35840"/>
    <w:p w:rsidR="00E35840" w:rsidRDefault="00E35840"/>
    <w:p w:rsidR="00E35840" w:rsidRDefault="00E35840"/>
    <w:p w:rsidR="00E35840" w:rsidRDefault="00E35840"/>
    <w:p w:rsidR="00E35840" w:rsidRDefault="00E35840">
      <w:pPr>
        <w:sectPr w:rsidR="00E35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840" w:rsidRDefault="00E35840">
      <w:r>
        <w:lastRenderedPageBreak/>
        <w:t xml:space="preserve">                                                                                                                                                                             Приложение № 1 к Постановлению</w:t>
      </w:r>
    </w:p>
    <w:p w:rsidR="00E35840" w:rsidRDefault="00E35840">
      <w:r>
        <w:t xml:space="preserve">                                                                                                                                                                            Администрации  с/</w:t>
      </w:r>
      <w:proofErr w:type="gramStart"/>
      <w:r>
        <w:t>п</w:t>
      </w:r>
      <w:proofErr w:type="gramEnd"/>
      <w:r>
        <w:t xml:space="preserve"> «</w:t>
      </w:r>
      <w:proofErr w:type="spellStart"/>
      <w:r>
        <w:t>Арендинское</w:t>
      </w:r>
      <w:proofErr w:type="spellEnd"/>
      <w:r>
        <w:t>»</w:t>
      </w:r>
    </w:p>
    <w:p w:rsidR="00E35840" w:rsidRDefault="00E35840">
      <w:r>
        <w:t xml:space="preserve">                                                                                                                                                                            №17 от 29.06.2015г.</w:t>
      </w:r>
    </w:p>
    <w:p w:rsidR="00E35840" w:rsidRDefault="00E35840"/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769"/>
        <w:gridCol w:w="1968"/>
        <w:gridCol w:w="3041"/>
        <w:gridCol w:w="2268"/>
        <w:gridCol w:w="2268"/>
        <w:gridCol w:w="1985"/>
        <w:gridCol w:w="2268"/>
      </w:tblGrid>
      <w:tr w:rsidR="00E35840" w:rsidTr="00860C30">
        <w:tc>
          <w:tcPr>
            <w:tcW w:w="0" w:type="auto"/>
          </w:tcPr>
          <w:p w:rsidR="00E35840" w:rsidRDefault="00E3584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E35840" w:rsidRDefault="00E35840">
            <w:proofErr w:type="gramStart"/>
            <w:r>
              <w:t>Место нахождение</w:t>
            </w:r>
            <w:proofErr w:type="gramEnd"/>
            <w:r>
              <w:t xml:space="preserve"> нестационарного торгового объекта</w:t>
            </w:r>
          </w:p>
        </w:tc>
        <w:tc>
          <w:tcPr>
            <w:tcW w:w="3041" w:type="dxa"/>
          </w:tcPr>
          <w:p w:rsidR="00E35840" w:rsidRDefault="00E35840">
            <w:r>
              <w:t xml:space="preserve">Специализация </w:t>
            </w:r>
            <w:r>
              <w:t>нестационарного торгового объекта</w:t>
            </w:r>
            <w:r>
              <w:t xml:space="preserve">  (</w:t>
            </w:r>
            <w:proofErr w:type="gramStart"/>
            <w:r>
              <w:t>универсальный</w:t>
            </w:r>
            <w:proofErr w:type="gramEnd"/>
            <w:r>
              <w:t>, специализированный, неспециализированный)</w:t>
            </w:r>
          </w:p>
        </w:tc>
        <w:tc>
          <w:tcPr>
            <w:tcW w:w="2268" w:type="dxa"/>
          </w:tcPr>
          <w:p w:rsidR="00E35840" w:rsidRDefault="00E35840">
            <w:r>
              <w:t>Тип торгового объекта  неиспользуемого для осуществления  торговой деятельности</w:t>
            </w:r>
          </w:p>
        </w:tc>
        <w:tc>
          <w:tcPr>
            <w:tcW w:w="2268" w:type="dxa"/>
          </w:tcPr>
          <w:p w:rsidR="00E35840" w:rsidRDefault="00860C30">
            <w:r>
              <w:t>Срок осуществления торговой деятельности</w:t>
            </w:r>
          </w:p>
        </w:tc>
        <w:tc>
          <w:tcPr>
            <w:tcW w:w="1985" w:type="dxa"/>
          </w:tcPr>
          <w:p w:rsidR="00E35840" w:rsidRDefault="00E35840">
            <w:r>
              <w:t>Площадь нестационарного торгового объекта</w:t>
            </w:r>
          </w:p>
        </w:tc>
        <w:tc>
          <w:tcPr>
            <w:tcW w:w="2268" w:type="dxa"/>
          </w:tcPr>
          <w:p w:rsidR="00E35840" w:rsidRDefault="00860C30">
            <w:r>
              <w:t>Режим работы</w:t>
            </w:r>
          </w:p>
        </w:tc>
      </w:tr>
      <w:tr w:rsidR="00E35840" w:rsidTr="00860C30">
        <w:tc>
          <w:tcPr>
            <w:tcW w:w="0" w:type="auto"/>
          </w:tcPr>
          <w:p w:rsidR="00E35840" w:rsidRDefault="00860C30">
            <w:r>
              <w:t>1</w:t>
            </w:r>
          </w:p>
        </w:tc>
        <w:tc>
          <w:tcPr>
            <w:tcW w:w="0" w:type="auto"/>
          </w:tcPr>
          <w:p w:rsidR="00E35840" w:rsidRDefault="00860C30">
            <w:proofErr w:type="spellStart"/>
            <w:r>
              <w:t>С.Аренда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 xml:space="preserve"> , напротив дома №5</w:t>
            </w:r>
          </w:p>
        </w:tc>
        <w:tc>
          <w:tcPr>
            <w:tcW w:w="3041" w:type="dxa"/>
          </w:tcPr>
          <w:p w:rsidR="00E35840" w:rsidRDefault="00860C30">
            <w:r>
              <w:t>неспециализированный</w:t>
            </w:r>
          </w:p>
        </w:tc>
        <w:tc>
          <w:tcPr>
            <w:tcW w:w="2268" w:type="dxa"/>
          </w:tcPr>
          <w:p w:rsidR="00E35840" w:rsidRDefault="00860C30">
            <w:r>
              <w:t>Временный торговый объект (торговая площадка)</w:t>
            </w:r>
          </w:p>
        </w:tc>
        <w:tc>
          <w:tcPr>
            <w:tcW w:w="2268" w:type="dxa"/>
          </w:tcPr>
          <w:p w:rsidR="00E35840" w:rsidRDefault="00860C30"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сентябрь</w:t>
            </w:r>
          </w:p>
        </w:tc>
        <w:tc>
          <w:tcPr>
            <w:tcW w:w="1985" w:type="dxa"/>
          </w:tcPr>
          <w:p w:rsidR="00E35840" w:rsidRDefault="00860C30">
            <w:r>
              <w:t xml:space="preserve">15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E35840" w:rsidRDefault="00860C30">
            <w:r>
              <w:t>С12-00 до 14-00</w:t>
            </w:r>
          </w:p>
        </w:tc>
      </w:tr>
    </w:tbl>
    <w:p w:rsidR="00E35840" w:rsidRDefault="00E35840">
      <w:bookmarkStart w:id="0" w:name="_GoBack"/>
      <w:bookmarkEnd w:id="0"/>
    </w:p>
    <w:sectPr w:rsidR="00E35840" w:rsidSect="00860C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722"/>
    <w:multiLevelType w:val="hybridMultilevel"/>
    <w:tmpl w:val="6DDC2EE4"/>
    <w:lvl w:ilvl="0" w:tplc="7466F9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A2132"/>
    <w:multiLevelType w:val="hybridMultilevel"/>
    <w:tmpl w:val="55DE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58"/>
    <w:rsid w:val="00860C30"/>
    <w:rsid w:val="00986B58"/>
    <w:rsid w:val="00E054C5"/>
    <w:rsid w:val="00E35840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C5"/>
    <w:pPr>
      <w:ind w:left="720"/>
      <w:contextualSpacing/>
    </w:pPr>
  </w:style>
  <w:style w:type="table" w:styleId="a4">
    <w:name w:val="Table Grid"/>
    <w:basedOn w:val="a1"/>
    <w:uiPriority w:val="59"/>
    <w:rsid w:val="00E3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C5"/>
    <w:pPr>
      <w:ind w:left="720"/>
      <w:contextualSpacing/>
    </w:pPr>
  </w:style>
  <w:style w:type="table" w:styleId="a4">
    <w:name w:val="Table Grid"/>
    <w:basedOn w:val="a1"/>
    <w:uiPriority w:val="59"/>
    <w:rsid w:val="00E3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cp:lastPrinted>2015-07-01T00:40:00Z</cp:lastPrinted>
  <dcterms:created xsi:type="dcterms:W3CDTF">2015-07-01T00:14:00Z</dcterms:created>
  <dcterms:modified xsi:type="dcterms:W3CDTF">2015-07-01T00:41:00Z</dcterms:modified>
</cp:coreProperties>
</file>