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DB" w:rsidRDefault="00616756" w:rsidP="0061675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Прокурору Оловяннинского района</w:t>
      </w:r>
    </w:p>
    <w:p w:rsidR="00616756" w:rsidRDefault="00616756" w:rsidP="006167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Советнику юстиции </w:t>
      </w:r>
      <w:proofErr w:type="spellStart"/>
      <w:r>
        <w:rPr>
          <w:sz w:val="28"/>
          <w:szCs w:val="28"/>
        </w:rPr>
        <w:t>А.Н.Федорчук</w:t>
      </w:r>
      <w:proofErr w:type="spellEnd"/>
    </w:p>
    <w:p w:rsidR="00616756" w:rsidRDefault="00616756" w:rsidP="00616756">
      <w:pPr>
        <w:jc w:val="right"/>
        <w:rPr>
          <w:sz w:val="28"/>
          <w:szCs w:val="28"/>
        </w:rPr>
      </w:pPr>
    </w:p>
    <w:p w:rsidR="00616756" w:rsidRDefault="00616756" w:rsidP="0061675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16756" w:rsidRDefault="00616756" w:rsidP="00616756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«Единенское» предоставляет следующую информацию:</w:t>
      </w:r>
    </w:p>
    <w:p w:rsidR="00616756" w:rsidRDefault="00616756" w:rsidP="006167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Реестр субъектов малого и среднего предпринимательства – получателей поддержки администрации сельского поселения «Единенское» (прилагается).</w:t>
      </w:r>
    </w:p>
    <w:p w:rsidR="00616756" w:rsidRDefault="00616756" w:rsidP="006167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Перечень муниципального перечень имущества, свободного от прав третьих лиц на территории сельского поселения «Единенское» нет.</w:t>
      </w:r>
    </w:p>
    <w:p w:rsidR="008E0903" w:rsidRDefault="00EF0A9B" w:rsidP="006167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« Единенское» нестационарных торговых объектов нет, имеется магазины в количестве 3-х филиалов, организация которых находится в п. </w:t>
      </w:r>
      <w:proofErr w:type="spellStart"/>
      <w:r>
        <w:rPr>
          <w:sz w:val="28"/>
          <w:szCs w:val="28"/>
        </w:rPr>
        <w:t>Золотореченск</w:t>
      </w:r>
      <w:proofErr w:type="spellEnd"/>
      <w:r>
        <w:rPr>
          <w:sz w:val="28"/>
          <w:szCs w:val="28"/>
        </w:rPr>
        <w:t xml:space="preserve">. </w:t>
      </w:r>
    </w:p>
    <w:p w:rsidR="008E0903" w:rsidRPr="008E0903" w:rsidRDefault="008E0903" w:rsidP="008E0903">
      <w:pPr>
        <w:ind w:left="360"/>
        <w:rPr>
          <w:sz w:val="28"/>
          <w:szCs w:val="28"/>
        </w:rPr>
      </w:pPr>
    </w:p>
    <w:p w:rsidR="00616756" w:rsidRDefault="00616756" w:rsidP="00616756">
      <w:pPr>
        <w:rPr>
          <w:sz w:val="28"/>
          <w:szCs w:val="28"/>
        </w:rPr>
      </w:pPr>
    </w:p>
    <w:p w:rsidR="00616756" w:rsidRDefault="00616756" w:rsidP="00616756">
      <w:pPr>
        <w:rPr>
          <w:sz w:val="28"/>
          <w:szCs w:val="28"/>
        </w:rPr>
      </w:pPr>
    </w:p>
    <w:p w:rsidR="00616756" w:rsidRDefault="00616756" w:rsidP="00616756">
      <w:pPr>
        <w:rPr>
          <w:sz w:val="28"/>
          <w:szCs w:val="28"/>
        </w:rPr>
      </w:pPr>
    </w:p>
    <w:p w:rsidR="00616756" w:rsidRDefault="008E0903" w:rsidP="008E09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E0903" w:rsidRDefault="008E0903" w:rsidP="008E0903">
      <w:pPr>
        <w:spacing w:after="0"/>
        <w:rPr>
          <w:sz w:val="28"/>
          <w:szCs w:val="28"/>
        </w:rPr>
      </w:pPr>
      <w:r>
        <w:rPr>
          <w:sz w:val="28"/>
          <w:szCs w:val="28"/>
        </w:rPr>
        <w:t>«Единенское»                                                                                          У.И. Курилова</w:t>
      </w:r>
    </w:p>
    <w:p w:rsidR="008E0903" w:rsidRDefault="008E0903" w:rsidP="00616756">
      <w:pPr>
        <w:rPr>
          <w:sz w:val="28"/>
          <w:szCs w:val="28"/>
        </w:rPr>
      </w:pPr>
    </w:p>
    <w:p w:rsidR="00616756" w:rsidRDefault="00616756" w:rsidP="00616756">
      <w:pPr>
        <w:rPr>
          <w:sz w:val="28"/>
          <w:szCs w:val="28"/>
        </w:rPr>
      </w:pPr>
    </w:p>
    <w:p w:rsidR="00616756" w:rsidRDefault="00616756" w:rsidP="00616756">
      <w:pPr>
        <w:rPr>
          <w:sz w:val="28"/>
          <w:szCs w:val="28"/>
        </w:rPr>
      </w:pPr>
    </w:p>
    <w:p w:rsidR="00616756" w:rsidRDefault="00616756" w:rsidP="00616756">
      <w:pPr>
        <w:rPr>
          <w:sz w:val="28"/>
          <w:szCs w:val="28"/>
        </w:rPr>
      </w:pPr>
    </w:p>
    <w:p w:rsidR="00616756" w:rsidRDefault="00616756" w:rsidP="00616756">
      <w:pPr>
        <w:rPr>
          <w:sz w:val="28"/>
          <w:szCs w:val="28"/>
        </w:rPr>
      </w:pPr>
    </w:p>
    <w:p w:rsidR="00616756" w:rsidRDefault="00616756" w:rsidP="00616756">
      <w:pPr>
        <w:rPr>
          <w:sz w:val="28"/>
          <w:szCs w:val="28"/>
        </w:rPr>
      </w:pPr>
    </w:p>
    <w:p w:rsidR="00616756" w:rsidRDefault="00616756" w:rsidP="00616756">
      <w:pPr>
        <w:rPr>
          <w:sz w:val="28"/>
          <w:szCs w:val="28"/>
        </w:rPr>
      </w:pPr>
    </w:p>
    <w:p w:rsidR="00616756" w:rsidRDefault="00616756" w:rsidP="00616756">
      <w:pPr>
        <w:rPr>
          <w:sz w:val="28"/>
          <w:szCs w:val="28"/>
        </w:rPr>
      </w:pPr>
    </w:p>
    <w:p w:rsidR="00616756" w:rsidRDefault="00616756" w:rsidP="00616756">
      <w:pPr>
        <w:rPr>
          <w:sz w:val="28"/>
          <w:szCs w:val="28"/>
        </w:rPr>
      </w:pPr>
    </w:p>
    <w:p w:rsidR="00616756" w:rsidRDefault="00616756" w:rsidP="00616756">
      <w:pPr>
        <w:rPr>
          <w:sz w:val="28"/>
          <w:szCs w:val="28"/>
        </w:rPr>
      </w:pPr>
    </w:p>
    <w:p w:rsidR="00616756" w:rsidRDefault="00616756" w:rsidP="00616756">
      <w:pPr>
        <w:rPr>
          <w:sz w:val="28"/>
          <w:szCs w:val="28"/>
        </w:rPr>
      </w:pPr>
    </w:p>
    <w:p w:rsidR="00616756" w:rsidRDefault="00616756" w:rsidP="00616756">
      <w:pPr>
        <w:rPr>
          <w:sz w:val="28"/>
          <w:szCs w:val="28"/>
        </w:rPr>
      </w:pPr>
    </w:p>
    <w:p w:rsidR="00616756" w:rsidRDefault="00B11876" w:rsidP="00F01AB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субъектов малого и среднего предпринимательства администрации сельского поселения «Единенское» на 2015 год</w:t>
      </w:r>
    </w:p>
    <w:p w:rsidR="00B11876" w:rsidRDefault="00B11876" w:rsidP="00616756">
      <w:pPr>
        <w:rPr>
          <w:sz w:val="28"/>
          <w:szCs w:val="28"/>
        </w:rPr>
      </w:pPr>
    </w:p>
    <w:p w:rsidR="00B11876" w:rsidRDefault="00B11876" w:rsidP="00616756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2696"/>
        <w:gridCol w:w="2200"/>
        <w:gridCol w:w="1899"/>
        <w:gridCol w:w="1977"/>
      </w:tblGrid>
      <w:tr w:rsidR="00B11876" w:rsidRPr="00F01ABE" w:rsidTr="00B11876">
        <w:tc>
          <w:tcPr>
            <w:tcW w:w="803" w:type="dxa"/>
          </w:tcPr>
          <w:p w:rsidR="00B11876" w:rsidRPr="00F01ABE" w:rsidRDefault="00B11876" w:rsidP="00616756">
            <w:pPr>
              <w:rPr>
                <w:b/>
                <w:sz w:val="28"/>
                <w:szCs w:val="28"/>
              </w:rPr>
            </w:pPr>
            <w:r w:rsidRPr="00F01AB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1ABE">
              <w:rPr>
                <w:b/>
                <w:sz w:val="28"/>
                <w:szCs w:val="28"/>
              </w:rPr>
              <w:t>п</w:t>
            </w:r>
            <w:proofErr w:type="gramEnd"/>
            <w:r w:rsidRPr="00F01AB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07" w:type="dxa"/>
          </w:tcPr>
          <w:p w:rsidR="00B11876" w:rsidRPr="00F01ABE" w:rsidRDefault="00B11876" w:rsidP="00616756">
            <w:pPr>
              <w:rPr>
                <w:b/>
                <w:sz w:val="28"/>
                <w:szCs w:val="28"/>
              </w:rPr>
            </w:pPr>
            <w:r w:rsidRPr="00F01ABE">
              <w:rPr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203" w:type="dxa"/>
          </w:tcPr>
          <w:p w:rsidR="00B11876" w:rsidRPr="00F01ABE" w:rsidRDefault="00B11876" w:rsidP="00616756">
            <w:pPr>
              <w:rPr>
                <w:b/>
                <w:sz w:val="28"/>
                <w:szCs w:val="28"/>
              </w:rPr>
            </w:pPr>
            <w:r w:rsidRPr="00F01ABE">
              <w:rPr>
                <w:b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1901" w:type="dxa"/>
          </w:tcPr>
          <w:p w:rsidR="00B11876" w:rsidRPr="00F01ABE" w:rsidRDefault="00B11876" w:rsidP="00616756">
            <w:pPr>
              <w:rPr>
                <w:b/>
                <w:sz w:val="28"/>
                <w:szCs w:val="28"/>
              </w:rPr>
            </w:pPr>
            <w:r w:rsidRPr="00F01ABE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F01ABE">
              <w:rPr>
                <w:b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957" w:type="dxa"/>
          </w:tcPr>
          <w:p w:rsidR="00B11876" w:rsidRPr="00F01ABE" w:rsidRDefault="00B11876" w:rsidP="00616756">
            <w:pPr>
              <w:rPr>
                <w:b/>
                <w:sz w:val="28"/>
                <w:szCs w:val="28"/>
              </w:rPr>
            </w:pPr>
            <w:r w:rsidRPr="00F01ABE">
              <w:rPr>
                <w:b/>
                <w:sz w:val="28"/>
                <w:szCs w:val="28"/>
              </w:rPr>
              <w:t>Форма собственности</w:t>
            </w:r>
          </w:p>
        </w:tc>
      </w:tr>
      <w:tr w:rsidR="00B11876" w:rsidTr="00B11876">
        <w:tc>
          <w:tcPr>
            <w:tcW w:w="803" w:type="dxa"/>
          </w:tcPr>
          <w:p w:rsidR="00B11876" w:rsidRDefault="00B11876" w:rsidP="0061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7" w:type="dxa"/>
          </w:tcPr>
          <w:p w:rsidR="00B11876" w:rsidRDefault="00B11876" w:rsidP="0061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с/х </w:t>
            </w:r>
            <w:proofErr w:type="spellStart"/>
            <w:r>
              <w:rPr>
                <w:sz w:val="28"/>
                <w:szCs w:val="28"/>
              </w:rPr>
              <w:t>Дюбко</w:t>
            </w:r>
            <w:proofErr w:type="spellEnd"/>
            <w:r>
              <w:rPr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2203" w:type="dxa"/>
          </w:tcPr>
          <w:p w:rsidR="00B11876" w:rsidRDefault="00F01ABE" w:rsidP="006167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="00B11876">
              <w:rPr>
                <w:sz w:val="28"/>
                <w:szCs w:val="28"/>
              </w:rPr>
              <w:t>.В</w:t>
            </w:r>
            <w:proofErr w:type="gramEnd"/>
            <w:r w:rsidR="00B11876">
              <w:rPr>
                <w:sz w:val="28"/>
                <w:szCs w:val="28"/>
              </w:rPr>
              <w:t>ерхний</w:t>
            </w:r>
            <w:proofErr w:type="spellEnd"/>
            <w:r w:rsidR="00B11876">
              <w:rPr>
                <w:sz w:val="28"/>
                <w:szCs w:val="28"/>
              </w:rPr>
              <w:t xml:space="preserve"> -Шаранай</w:t>
            </w:r>
          </w:p>
        </w:tc>
        <w:tc>
          <w:tcPr>
            <w:tcW w:w="1901" w:type="dxa"/>
          </w:tcPr>
          <w:p w:rsidR="00B11876" w:rsidRDefault="00B11876" w:rsidP="00B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7" w:type="dxa"/>
          </w:tcPr>
          <w:p w:rsidR="00B11876" w:rsidRDefault="00B11876" w:rsidP="0061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Частная</w:t>
            </w:r>
          </w:p>
        </w:tc>
      </w:tr>
      <w:tr w:rsidR="00B11876" w:rsidTr="00B11876">
        <w:tc>
          <w:tcPr>
            <w:tcW w:w="803" w:type="dxa"/>
          </w:tcPr>
          <w:p w:rsidR="00B11876" w:rsidRDefault="00B11876" w:rsidP="0061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7" w:type="dxa"/>
          </w:tcPr>
          <w:p w:rsidR="00B11876" w:rsidRDefault="00B11876" w:rsidP="0061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с/х Бальжинимаев Чингис Владимирович</w:t>
            </w:r>
          </w:p>
        </w:tc>
        <w:tc>
          <w:tcPr>
            <w:tcW w:w="2203" w:type="dxa"/>
          </w:tcPr>
          <w:p w:rsidR="00B11876" w:rsidRDefault="00F01ABE" w:rsidP="0061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11876">
              <w:rPr>
                <w:sz w:val="28"/>
                <w:szCs w:val="28"/>
              </w:rPr>
              <w:t>. Единение</w:t>
            </w:r>
          </w:p>
        </w:tc>
        <w:tc>
          <w:tcPr>
            <w:tcW w:w="1901" w:type="dxa"/>
          </w:tcPr>
          <w:p w:rsidR="00B11876" w:rsidRDefault="00B11876" w:rsidP="00B1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7" w:type="dxa"/>
          </w:tcPr>
          <w:p w:rsidR="00B11876" w:rsidRDefault="00B11876" w:rsidP="0061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Частная</w:t>
            </w:r>
          </w:p>
        </w:tc>
      </w:tr>
    </w:tbl>
    <w:p w:rsidR="00B11876" w:rsidRPr="00616756" w:rsidRDefault="00B11876" w:rsidP="00616756">
      <w:pPr>
        <w:rPr>
          <w:sz w:val="28"/>
          <w:szCs w:val="28"/>
        </w:rPr>
      </w:pPr>
    </w:p>
    <w:p w:rsidR="00616756" w:rsidRDefault="00B11876" w:rsidP="00B11876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1876" w:rsidRDefault="00B11876" w:rsidP="00F01ABE">
      <w:pPr>
        <w:tabs>
          <w:tab w:val="left" w:pos="180"/>
        </w:tabs>
        <w:spacing w:after="0"/>
        <w:rPr>
          <w:sz w:val="28"/>
          <w:szCs w:val="28"/>
        </w:rPr>
      </w:pPr>
    </w:p>
    <w:p w:rsidR="00B11876" w:rsidRDefault="00B11876" w:rsidP="00F01ABE">
      <w:pPr>
        <w:tabs>
          <w:tab w:val="left" w:pos="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11876" w:rsidRPr="00B11876" w:rsidRDefault="00B11876" w:rsidP="00F01ABE">
      <w:pPr>
        <w:spacing w:after="0"/>
        <w:rPr>
          <w:sz w:val="28"/>
          <w:szCs w:val="28"/>
        </w:rPr>
      </w:pPr>
      <w:r w:rsidRPr="00B11876">
        <w:rPr>
          <w:sz w:val="28"/>
          <w:szCs w:val="28"/>
        </w:rPr>
        <w:t xml:space="preserve">«Единенское» </w:t>
      </w:r>
      <w:r w:rsidR="00F01ABE">
        <w:rPr>
          <w:sz w:val="28"/>
          <w:szCs w:val="28"/>
        </w:rPr>
        <w:t xml:space="preserve">                                                                                    У.И. Курилова</w:t>
      </w:r>
    </w:p>
    <w:p w:rsidR="00B11876" w:rsidRPr="00B11876" w:rsidRDefault="00B11876" w:rsidP="00B11876">
      <w:pPr>
        <w:pStyle w:val="a5"/>
        <w:rPr>
          <w:sz w:val="28"/>
          <w:szCs w:val="28"/>
        </w:rPr>
      </w:pPr>
    </w:p>
    <w:p w:rsidR="00616756" w:rsidRDefault="00616756" w:rsidP="00616756">
      <w:pPr>
        <w:jc w:val="right"/>
        <w:rPr>
          <w:sz w:val="28"/>
          <w:szCs w:val="28"/>
        </w:rPr>
      </w:pPr>
    </w:p>
    <w:p w:rsidR="00616756" w:rsidRDefault="00616756" w:rsidP="00616756">
      <w:pPr>
        <w:jc w:val="right"/>
        <w:rPr>
          <w:sz w:val="28"/>
          <w:szCs w:val="28"/>
        </w:rPr>
      </w:pPr>
    </w:p>
    <w:p w:rsidR="00B11876" w:rsidRDefault="00B11876" w:rsidP="00616756">
      <w:pPr>
        <w:jc w:val="right"/>
        <w:rPr>
          <w:sz w:val="28"/>
          <w:szCs w:val="28"/>
        </w:rPr>
      </w:pPr>
    </w:p>
    <w:p w:rsidR="00616756" w:rsidRDefault="00616756" w:rsidP="00616756">
      <w:pPr>
        <w:jc w:val="right"/>
        <w:rPr>
          <w:sz w:val="28"/>
          <w:szCs w:val="28"/>
        </w:rPr>
      </w:pPr>
    </w:p>
    <w:p w:rsidR="00616756" w:rsidRPr="00616756" w:rsidRDefault="00616756" w:rsidP="00616756">
      <w:pPr>
        <w:jc w:val="right"/>
        <w:rPr>
          <w:sz w:val="28"/>
          <w:szCs w:val="28"/>
        </w:rPr>
      </w:pPr>
    </w:p>
    <w:sectPr w:rsidR="00616756" w:rsidRPr="0061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0F6B"/>
    <w:multiLevelType w:val="hybridMultilevel"/>
    <w:tmpl w:val="B3AA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56"/>
    <w:rsid w:val="00616756"/>
    <w:rsid w:val="00625C35"/>
    <w:rsid w:val="00726BDB"/>
    <w:rsid w:val="008E0903"/>
    <w:rsid w:val="00B11876"/>
    <w:rsid w:val="00EF0A9B"/>
    <w:rsid w:val="00F0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56"/>
    <w:pPr>
      <w:ind w:left="720"/>
      <w:contextualSpacing/>
    </w:pPr>
  </w:style>
  <w:style w:type="table" w:styleId="a4">
    <w:name w:val="Table Grid"/>
    <w:basedOn w:val="a1"/>
    <w:uiPriority w:val="59"/>
    <w:rsid w:val="00B1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1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56"/>
    <w:pPr>
      <w:ind w:left="720"/>
      <w:contextualSpacing/>
    </w:pPr>
  </w:style>
  <w:style w:type="table" w:styleId="a4">
    <w:name w:val="Table Grid"/>
    <w:basedOn w:val="a1"/>
    <w:uiPriority w:val="59"/>
    <w:rsid w:val="00B1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1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2015-06-22T22:23:00Z</dcterms:created>
  <dcterms:modified xsi:type="dcterms:W3CDTF">2015-06-22T22:23:00Z</dcterms:modified>
</cp:coreProperties>
</file>