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C4" w:rsidRPr="00A072C4" w:rsidRDefault="00A072C4" w:rsidP="00A072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72C4">
        <w:rPr>
          <w:rFonts w:ascii="Times New Roman" w:hAnsi="Times New Roman"/>
          <w:b/>
          <w:sz w:val="28"/>
          <w:szCs w:val="24"/>
        </w:rPr>
        <w:t>РОССИЙСКАЯ ФЕДЕРАЦИЯ</w:t>
      </w:r>
    </w:p>
    <w:p w:rsidR="00A072C4" w:rsidRPr="00A072C4" w:rsidRDefault="00A072C4" w:rsidP="00A072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72C4">
        <w:rPr>
          <w:rFonts w:ascii="Times New Roman" w:hAnsi="Times New Roman"/>
          <w:b/>
          <w:sz w:val="28"/>
          <w:szCs w:val="24"/>
        </w:rPr>
        <w:t>АДМИНИСТРАЦИЯ ГОРОДСКОГО ПОСЕЛЕНИЯ «ЗОЛОТОРЕЧЕНСКОЕ»</w:t>
      </w:r>
    </w:p>
    <w:p w:rsidR="00A072C4" w:rsidRPr="00A072C4" w:rsidRDefault="00A072C4" w:rsidP="00A072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72C4">
        <w:rPr>
          <w:rFonts w:ascii="Times New Roman" w:hAnsi="Times New Roman"/>
          <w:b/>
          <w:sz w:val="28"/>
          <w:szCs w:val="24"/>
        </w:rPr>
        <w:t>ОЛОВЯННИНСКОГО РАЙОНА</w:t>
      </w:r>
    </w:p>
    <w:p w:rsidR="00A072C4" w:rsidRPr="00A072C4" w:rsidRDefault="00A072C4" w:rsidP="00A072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72C4">
        <w:rPr>
          <w:rFonts w:ascii="Times New Roman" w:hAnsi="Times New Roman"/>
          <w:b/>
          <w:sz w:val="28"/>
          <w:szCs w:val="24"/>
        </w:rPr>
        <w:t>ЗАБАЙКАЛЬСКОГО КРАЯ</w:t>
      </w:r>
    </w:p>
    <w:p w:rsidR="00A072C4" w:rsidRPr="009974E0" w:rsidRDefault="00A072C4" w:rsidP="00A072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72C4" w:rsidRPr="00A072C4" w:rsidRDefault="00A072C4" w:rsidP="00A072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72C4">
        <w:rPr>
          <w:rFonts w:ascii="Times New Roman" w:hAnsi="Times New Roman"/>
          <w:b/>
          <w:sz w:val="24"/>
          <w:szCs w:val="24"/>
        </w:rPr>
        <w:t>ПОСТАНОВЛЕНИЕ</w:t>
      </w:r>
    </w:p>
    <w:p w:rsidR="00A072C4" w:rsidRPr="009974E0" w:rsidRDefault="00A072C4" w:rsidP="00A072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72C4" w:rsidRPr="00C315B4" w:rsidRDefault="00A072C4" w:rsidP="00A072C4">
      <w:pPr>
        <w:spacing w:after="0"/>
        <w:rPr>
          <w:rFonts w:ascii="Times New Roman" w:hAnsi="Times New Roman"/>
          <w:sz w:val="28"/>
          <w:szCs w:val="28"/>
        </w:rPr>
      </w:pPr>
      <w:r w:rsidRPr="00C315B4">
        <w:rPr>
          <w:rFonts w:ascii="Times New Roman" w:hAnsi="Times New Roman"/>
          <w:sz w:val="28"/>
          <w:szCs w:val="28"/>
        </w:rPr>
        <w:t>«</w:t>
      </w:r>
      <w:r w:rsidRPr="00990F0C">
        <w:rPr>
          <w:rFonts w:ascii="Times New Roman" w:hAnsi="Times New Roman"/>
          <w:sz w:val="28"/>
          <w:szCs w:val="28"/>
        </w:rPr>
        <w:t xml:space="preserve">02»декабря </w:t>
      </w:r>
      <w:r w:rsidR="00C315B4" w:rsidRPr="00990F0C">
        <w:rPr>
          <w:rFonts w:ascii="Times New Roman" w:hAnsi="Times New Roman"/>
          <w:sz w:val="28"/>
          <w:szCs w:val="28"/>
        </w:rPr>
        <w:t>2015</w:t>
      </w:r>
      <w:r w:rsidRPr="00C315B4">
        <w:rPr>
          <w:rFonts w:ascii="Times New Roman" w:hAnsi="Times New Roman"/>
          <w:sz w:val="28"/>
          <w:szCs w:val="28"/>
        </w:rPr>
        <w:t xml:space="preserve">  г.                    </w:t>
      </w:r>
      <w:r w:rsidR="00C315B4">
        <w:rPr>
          <w:rFonts w:ascii="Times New Roman" w:hAnsi="Times New Roman"/>
          <w:sz w:val="28"/>
          <w:szCs w:val="28"/>
        </w:rPr>
        <w:t xml:space="preserve">                      </w:t>
      </w:r>
      <w:r w:rsidRPr="00C315B4">
        <w:rPr>
          <w:rFonts w:ascii="Times New Roman" w:hAnsi="Times New Roman"/>
          <w:sz w:val="28"/>
          <w:szCs w:val="28"/>
        </w:rPr>
        <w:t xml:space="preserve">                            </w:t>
      </w:r>
      <w:r w:rsidR="00C315B4">
        <w:rPr>
          <w:rFonts w:ascii="Times New Roman" w:hAnsi="Times New Roman"/>
          <w:sz w:val="28"/>
          <w:szCs w:val="28"/>
        </w:rPr>
        <w:t xml:space="preserve">            </w:t>
      </w:r>
      <w:r w:rsidRPr="00990F0C">
        <w:rPr>
          <w:rFonts w:ascii="Times New Roman" w:hAnsi="Times New Roman"/>
          <w:sz w:val="28"/>
          <w:szCs w:val="28"/>
        </w:rPr>
        <w:t>№</w:t>
      </w:r>
      <w:r w:rsidRPr="00C315B4">
        <w:rPr>
          <w:rFonts w:ascii="Times New Roman" w:hAnsi="Times New Roman"/>
          <w:sz w:val="28"/>
          <w:szCs w:val="28"/>
        </w:rPr>
        <w:t xml:space="preserve"> </w:t>
      </w:r>
      <w:r w:rsidR="00990F0C">
        <w:rPr>
          <w:rFonts w:ascii="Times New Roman" w:hAnsi="Times New Roman"/>
          <w:sz w:val="28"/>
          <w:szCs w:val="28"/>
        </w:rPr>
        <w:t>51</w:t>
      </w:r>
    </w:p>
    <w:p w:rsidR="00A072C4" w:rsidRPr="00C315B4" w:rsidRDefault="00A072C4" w:rsidP="00A072C4">
      <w:pPr>
        <w:spacing w:after="0"/>
        <w:rPr>
          <w:rFonts w:ascii="Times New Roman" w:hAnsi="Times New Roman"/>
          <w:sz w:val="28"/>
          <w:szCs w:val="28"/>
        </w:rPr>
      </w:pPr>
    </w:p>
    <w:p w:rsidR="00C315B4" w:rsidRDefault="00A072C4" w:rsidP="00A072C4">
      <w:pPr>
        <w:spacing w:after="0"/>
        <w:rPr>
          <w:rFonts w:ascii="Times New Roman" w:hAnsi="Times New Roman"/>
          <w:b/>
          <w:sz w:val="28"/>
          <w:szCs w:val="28"/>
        </w:rPr>
      </w:pPr>
      <w:r w:rsidRPr="00C315B4">
        <w:rPr>
          <w:rFonts w:ascii="Times New Roman" w:hAnsi="Times New Roman"/>
          <w:b/>
          <w:sz w:val="28"/>
          <w:szCs w:val="28"/>
        </w:rPr>
        <w:t>«</w:t>
      </w:r>
      <w:r w:rsidR="00C315B4" w:rsidRPr="00C315B4"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</w:t>
      </w:r>
    </w:p>
    <w:p w:rsidR="00C315B4" w:rsidRPr="00C315B4" w:rsidRDefault="00C315B4" w:rsidP="00C315B4">
      <w:pPr>
        <w:spacing w:after="0"/>
        <w:rPr>
          <w:rFonts w:ascii="Times New Roman" w:hAnsi="Times New Roman"/>
          <w:b/>
          <w:sz w:val="28"/>
          <w:szCs w:val="28"/>
        </w:rPr>
      </w:pPr>
      <w:r w:rsidRPr="00C315B4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«Положение </w:t>
      </w:r>
      <w:r w:rsidRPr="00C315B4">
        <w:rPr>
          <w:rFonts w:ascii="Times New Roman" w:hAnsi="Times New Roman"/>
          <w:b/>
          <w:sz w:val="28"/>
          <w:szCs w:val="28"/>
        </w:rPr>
        <w:t>о порядке проведения</w:t>
      </w:r>
    </w:p>
    <w:p w:rsidR="00C315B4" w:rsidRPr="00C315B4" w:rsidRDefault="00C315B4" w:rsidP="00C315B4">
      <w:pPr>
        <w:spacing w:after="0"/>
        <w:rPr>
          <w:rFonts w:ascii="Times New Roman" w:hAnsi="Times New Roman"/>
          <w:b/>
          <w:sz w:val="28"/>
          <w:szCs w:val="28"/>
        </w:rPr>
      </w:pPr>
      <w:r w:rsidRPr="00C315B4">
        <w:rPr>
          <w:rFonts w:ascii="Times New Roman" w:hAnsi="Times New Roman"/>
          <w:b/>
          <w:sz w:val="28"/>
          <w:szCs w:val="28"/>
        </w:rPr>
        <w:t xml:space="preserve">антикоррупционной экспертизы </w:t>
      </w:r>
      <w:proofErr w:type="gramStart"/>
      <w:r w:rsidRPr="00C315B4">
        <w:rPr>
          <w:rFonts w:ascii="Times New Roman" w:hAnsi="Times New Roman"/>
          <w:b/>
          <w:sz w:val="28"/>
          <w:szCs w:val="28"/>
        </w:rPr>
        <w:t>нормативных</w:t>
      </w:r>
      <w:proofErr w:type="gramEnd"/>
    </w:p>
    <w:p w:rsidR="00C315B4" w:rsidRPr="00C315B4" w:rsidRDefault="00C315B4" w:rsidP="00C315B4">
      <w:pPr>
        <w:spacing w:after="0"/>
        <w:rPr>
          <w:rFonts w:ascii="Times New Roman" w:hAnsi="Times New Roman"/>
          <w:b/>
          <w:sz w:val="28"/>
          <w:szCs w:val="28"/>
        </w:rPr>
      </w:pPr>
      <w:r w:rsidRPr="00C315B4">
        <w:rPr>
          <w:rFonts w:ascii="Times New Roman" w:hAnsi="Times New Roman"/>
          <w:b/>
          <w:sz w:val="28"/>
          <w:szCs w:val="28"/>
        </w:rPr>
        <w:t>правовых актов и проектов нормативно правовых актов»</w:t>
      </w:r>
      <w:r w:rsidR="00891033">
        <w:rPr>
          <w:rFonts w:ascii="Times New Roman" w:hAnsi="Times New Roman"/>
          <w:b/>
          <w:sz w:val="28"/>
          <w:szCs w:val="28"/>
        </w:rPr>
        <w:t>,</w:t>
      </w:r>
    </w:p>
    <w:p w:rsidR="00A072C4" w:rsidRDefault="00C315B4" w:rsidP="00A072C4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315B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>м</w:t>
      </w:r>
      <w:r w:rsidRPr="00C315B4">
        <w:rPr>
          <w:rFonts w:ascii="Times New Roman" w:hAnsi="Times New Roman"/>
          <w:b/>
          <w:sz w:val="28"/>
          <w:szCs w:val="28"/>
        </w:rPr>
        <w:t xml:space="preserve"> № 19 от</w:t>
      </w:r>
      <w:r>
        <w:rPr>
          <w:rFonts w:ascii="Times New Roman" w:hAnsi="Times New Roman"/>
          <w:b/>
          <w:sz w:val="28"/>
          <w:szCs w:val="28"/>
        </w:rPr>
        <w:t xml:space="preserve"> 18 апреля 2014 года»</w:t>
      </w:r>
    </w:p>
    <w:p w:rsidR="00C315B4" w:rsidRPr="00C315B4" w:rsidRDefault="00C315B4" w:rsidP="00A072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15B4" w:rsidRDefault="00A072C4" w:rsidP="00A0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5B4">
        <w:rPr>
          <w:rFonts w:ascii="Times New Roman" w:hAnsi="Times New Roman"/>
          <w:sz w:val="28"/>
          <w:szCs w:val="28"/>
        </w:rPr>
        <w:tab/>
      </w:r>
      <w:r w:rsidR="00C315B4" w:rsidRPr="00C315B4">
        <w:rPr>
          <w:rFonts w:ascii="Times New Roman" w:hAnsi="Times New Roman"/>
          <w:sz w:val="28"/>
          <w:szCs w:val="28"/>
        </w:rPr>
        <w:t xml:space="preserve">На основании Протеста № 07-22-2015 от 12.11.2015 года Прокуратуры Оловяннинского района. </w:t>
      </w:r>
      <w:r w:rsidRPr="00C315B4">
        <w:rPr>
          <w:rFonts w:ascii="Times New Roman" w:hAnsi="Times New Roman"/>
          <w:sz w:val="28"/>
          <w:szCs w:val="28"/>
        </w:rPr>
        <w:t xml:space="preserve">В соответствии с </w:t>
      </w:r>
      <w:r w:rsidR="00C315B4" w:rsidRPr="00C315B4">
        <w:rPr>
          <w:rFonts w:ascii="Times New Roman" w:hAnsi="Times New Roman"/>
          <w:sz w:val="28"/>
          <w:szCs w:val="28"/>
        </w:rPr>
        <w:t>Федеральным</w:t>
      </w:r>
      <w:r w:rsidRPr="00C315B4">
        <w:rPr>
          <w:rFonts w:ascii="Times New Roman" w:hAnsi="Times New Roman"/>
          <w:sz w:val="28"/>
          <w:szCs w:val="28"/>
        </w:rPr>
        <w:t xml:space="preserve"> законом </w:t>
      </w:r>
      <w:r w:rsidR="00C315B4" w:rsidRPr="00C315B4">
        <w:rPr>
          <w:rFonts w:ascii="Times New Roman" w:hAnsi="Times New Roman"/>
          <w:sz w:val="28"/>
          <w:szCs w:val="28"/>
        </w:rPr>
        <w:t>от 25.12.2008 года № 273-ФЗ «О противодействии коррупции», Устава г/</w:t>
      </w:r>
      <w:proofErr w:type="gramStart"/>
      <w:r w:rsidR="00C315B4" w:rsidRPr="00C315B4">
        <w:rPr>
          <w:rFonts w:ascii="Times New Roman" w:hAnsi="Times New Roman"/>
          <w:sz w:val="28"/>
          <w:szCs w:val="28"/>
        </w:rPr>
        <w:t>п</w:t>
      </w:r>
      <w:proofErr w:type="gramEnd"/>
      <w:r w:rsidR="00C315B4" w:rsidRPr="00C315B4">
        <w:rPr>
          <w:rFonts w:ascii="Times New Roman" w:hAnsi="Times New Roman"/>
          <w:sz w:val="28"/>
          <w:szCs w:val="28"/>
        </w:rPr>
        <w:t xml:space="preserve"> «Золотореченское», администрация г/п «Золотореченское»</w:t>
      </w:r>
    </w:p>
    <w:p w:rsidR="00C315B4" w:rsidRPr="00C315B4" w:rsidRDefault="00C315B4" w:rsidP="00A072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15B4" w:rsidRPr="00C315B4" w:rsidRDefault="00C315B4" w:rsidP="00C315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15B4">
        <w:rPr>
          <w:rFonts w:ascii="Times New Roman" w:hAnsi="Times New Roman"/>
          <w:sz w:val="28"/>
          <w:szCs w:val="28"/>
        </w:rPr>
        <w:t>ПОСТАНОВЛЯЕТ:</w:t>
      </w:r>
    </w:p>
    <w:p w:rsidR="00A072C4" w:rsidRPr="00C315B4" w:rsidRDefault="00A072C4" w:rsidP="00A072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15B4" w:rsidRPr="00C315B4" w:rsidRDefault="00C315B4" w:rsidP="00C31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15B4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«</w:t>
      </w:r>
      <w:r w:rsidR="00990F0C">
        <w:rPr>
          <w:rFonts w:ascii="Times New Roman" w:hAnsi="Times New Roman"/>
          <w:sz w:val="28"/>
          <w:szCs w:val="28"/>
        </w:rPr>
        <w:t>Положение</w:t>
      </w:r>
      <w:r w:rsidRPr="00C315B4">
        <w:rPr>
          <w:rFonts w:ascii="Times New Roman" w:hAnsi="Times New Roman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нормативно правовых актов»</w:t>
      </w:r>
      <w:r w:rsidR="00990F0C">
        <w:rPr>
          <w:rFonts w:ascii="Times New Roman" w:hAnsi="Times New Roman"/>
          <w:sz w:val="28"/>
          <w:szCs w:val="28"/>
        </w:rPr>
        <w:t>,</w:t>
      </w:r>
      <w:r w:rsidRPr="00C31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утвержденное </w:t>
      </w:r>
      <w:r w:rsidRPr="00C315B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315B4">
        <w:rPr>
          <w:rFonts w:ascii="Times New Roman" w:hAnsi="Times New Roman"/>
          <w:sz w:val="28"/>
          <w:szCs w:val="28"/>
        </w:rPr>
        <w:t xml:space="preserve"> №19 от 18 апреля 2014 года </w:t>
      </w:r>
      <w:r>
        <w:rPr>
          <w:rFonts w:ascii="Times New Roman" w:hAnsi="Times New Roman"/>
          <w:sz w:val="28"/>
          <w:szCs w:val="28"/>
        </w:rPr>
        <w:t>следующие изме</w:t>
      </w:r>
      <w:r w:rsidRPr="00C315B4">
        <w:rPr>
          <w:rFonts w:ascii="Times New Roman" w:hAnsi="Times New Roman"/>
          <w:sz w:val="28"/>
          <w:szCs w:val="28"/>
        </w:rPr>
        <w:t>нения:</w:t>
      </w:r>
    </w:p>
    <w:p w:rsidR="00C315B4" w:rsidRPr="00990F0C" w:rsidRDefault="00C315B4" w:rsidP="00990F0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F0C">
        <w:rPr>
          <w:rFonts w:ascii="Times New Roman" w:hAnsi="Times New Roman"/>
          <w:b/>
          <w:sz w:val="28"/>
          <w:szCs w:val="28"/>
        </w:rPr>
        <w:t>Пункт 5</w:t>
      </w:r>
      <w:r w:rsidRPr="00990F0C">
        <w:rPr>
          <w:rFonts w:ascii="Times New Roman" w:hAnsi="Times New Roman"/>
          <w:sz w:val="28"/>
          <w:szCs w:val="28"/>
        </w:rPr>
        <w:t xml:space="preserve"> </w:t>
      </w:r>
      <w:r w:rsidR="00990F0C" w:rsidRPr="00990F0C">
        <w:rPr>
          <w:rFonts w:ascii="Times New Roman" w:hAnsi="Times New Roman"/>
          <w:sz w:val="28"/>
          <w:szCs w:val="28"/>
        </w:rPr>
        <w:t>«</w:t>
      </w:r>
      <w:r w:rsidRPr="00990F0C">
        <w:rPr>
          <w:rFonts w:ascii="Times New Roman" w:hAnsi="Times New Roman"/>
          <w:sz w:val="28"/>
          <w:szCs w:val="28"/>
        </w:rPr>
        <w:t>Положения о порядке проведения антикоррупционной экспертизы нормативных правовых актов и проектов нормативно правовых актов»</w:t>
      </w:r>
      <w:r w:rsidR="00990F0C" w:rsidRPr="00990F0C">
        <w:rPr>
          <w:rFonts w:ascii="Times New Roman" w:hAnsi="Times New Roman"/>
          <w:sz w:val="28"/>
          <w:szCs w:val="28"/>
        </w:rPr>
        <w:t>,</w:t>
      </w:r>
      <w:r w:rsidRPr="00990F0C">
        <w:rPr>
          <w:rFonts w:ascii="Times New Roman" w:hAnsi="Times New Roman"/>
          <w:sz w:val="28"/>
          <w:szCs w:val="28"/>
        </w:rPr>
        <w:t xml:space="preserve"> утвержденн</w:t>
      </w:r>
      <w:r w:rsidR="00990F0C">
        <w:rPr>
          <w:rFonts w:ascii="Times New Roman" w:hAnsi="Times New Roman"/>
          <w:sz w:val="28"/>
          <w:szCs w:val="28"/>
        </w:rPr>
        <w:t>о</w:t>
      </w:r>
      <w:r w:rsidR="00990F0C" w:rsidRPr="00990F0C">
        <w:rPr>
          <w:rFonts w:ascii="Times New Roman" w:hAnsi="Times New Roman"/>
          <w:sz w:val="28"/>
          <w:szCs w:val="28"/>
        </w:rPr>
        <w:t>го</w:t>
      </w:r>
      <w:r w:rsidRPr="00990F0C">
        <w:rPr>
          <w:rFonts w:ascii="Times New Roman" w:hAnsi="Times New Roman"/>
          <w:sz w:val="28"/>
          <w:szCs w:val="28"/>
        </w:rPr>
        <w:t xml:space="preserve"> Постановлением №19 от 18 апреля</w:t>
      </w:r>
      <w:r w:rsidR="00990F0C" w:rsidRPr="00990F0C">
        <w:rPr>
          <w:rFonts w:ascii="Times New Roman" w:hAnsi="Times New Roman"/>
          <w:sz w:val="28"/>
          <w:szCs w:val="28"/>
        </w:rPr>
        <w:t xml:space="preserve"> 2015 г</w:t>
      </w:r>
      <w:r w:rsidRPr="00990F0C">
        <w:rPr>
          <w:rFonts w:ascii="Times New Roman" w:hAnsi="Times New Roman"/>
          <w:sz w:val="28"/>
          <w:szCs w:val="28"/>
        </w:rPr>
        <w:t>, изложить в следующей редакции:</w:t>
      </w:r>
      <w:r w:rsidR="00990F0C" w:rsidRPr="0099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F0C" w:rsidRPr="00990F0C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="00990F0C" w:rsidRPr="00990F0C">
        <w:rPr>
          <w:rFonts w:ascii="Times New Roman" w:hAnsi="Times New Roman"/>
          <w:sz w:val="28"/>
          <w:szCs w:val="28"/>
        </w:rPr>
        <w:t xml:space="preserve"> факторами, устанавливающими для </w:t>
      </w:r>
      <w:proofErr w:type="spellStart"/>
      <w:r w:rsidR="00990F0C" w:rsidRPr="00990F0C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="00990F0C" w:rsidRPr="00990F0C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 а) широта дискреционных полномочий - отсутствие или неопределенность сроков, условий или оснований принятия решения, наличие дублирующих </w:t>
      </w:r>
      <w:r w:rsidR="00990F0C" w:rsidRPr="00990F0C">
        <w:rPr>
          <w:rFonts w:ascii="Times New Roman" w:hAnsi="Times New Roman"/>
          <w:b/>
          <w:sz w:val="28"/>
          <w:szCs w:val="28"/>
        </w:rPr>
        <w:t>полномочий государственных органов, органов местного самоуправления или организаций (их должностных лиц)</w:t>
      </w:r>
      <w:r w:rsidR="00990F0C" w:rsidRPr="00990F0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990F0C" w:rsidRPr="00990F0C">
        <w:rPr>
          <w:rFonts w:ascii="Times New Roman" w:hAnsi="Times New Roman"/>
          <w:sz w:val="28"/>
          <w:szCs w:val="28"/>
        </w:rPr>
        <w:t xml:space="preserve">б) определение компетенции по формуле «вправе» - диспозитивное </w:t>
      </w:r>
      <w:r w:rsidR="00990F0C" w:rsidRPr="00990F0C">
        <w:rPr>
          <w:rFonts w:ascii="Times New Roman" w:hAnsi="Times New Roman"/>
          <w:sz w:val="28"/>
          <w:szCs w:val="28"/>
        </w:rPr>
        <w:lastRenderedPageBreak/>
        <w:t xml:space="preserve">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 в) выборочное изменение объема прав – возможность необоснованного установления исключений из общего порядка для граждан и организаций по усмотрению  </w:t>
      </w:r>
      <w:r w:rsidR="00990F0C" w:rsidRPr="00990F0C">
        <w:rPr>
          <w:rFonts w:ascii="Times New Roman" w:hAnsi="Times New Roman"/>
          <w:b/>
          <w:sz w:val="28"/>
          <w:szCs w:val="28"/>
        </w:rPr>
        <w:t>государственных органов, органов местного самоуправления или организаций (их должностных лиц)</w:t>
      </w:r>
      <w:r w:rsidR="00990F0C" w:rsidRPr="00990F0C">
        <w:rPr>
          <w:rFonts w:ascii="Times New Roman" w:hAnsi="Times New Roman"/>
          <w:sz w:val="28"/>
          <w:szCs w:val="28"/>
        </w:rPr>
        <w:t>;</w:t>
      </w:r>
      <w:proofErr w:type="gramEnd"/>
      <w:r w:rsidR="00990F0C" w:rsidRPr="00990F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0F0C" w:rsidRPr="00990F0C">
        <w:rPr>
          <w:rFonts w:ascii="Times New Roman" w:hAnsi="Times New Roman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</w:t>
      </w:r>
      <w:r w:rsidR="00990F0C" w:rsidRPr="00990F0C">
        <w:rPr>
          <w:rFonts w:ascii="Times New Roman" w:hAnsi="Times New Roman"/>
          <w:b/>
          <w:sz w:val="28"/>
          <w:szCs w:val="28"/>
        </w:rPr>
        <w:t>государственного органа, органа местного самоуправления или организации</w:t>
      </w:r>
      <w:r w:rsidR="00990F0C" w:rsidRPr="00990F0C">
        <w:rPr>
          <w:rFonts w:ascii="Times New Roman" w:hAnsi="Times New Roman"/>
          <w:sz w:val="28"/>
          <w:szCs w:val="28"/>
        </w:rPr>
        <w:t xml:space="preserve">, принявшего первоначальный нормативный правовой акт; д) принятие нормативного правового акта за пределами компетенции – нарушение компетенции </w:t>
      </w:r>
      <w:r w:rsidR="00990F0C" w:rsidRPr="00990F0C">
        <w:rPr>
          <w:rFonts w:ascii="Times New Roman" w:hAnsi="Times New Roman"/>
          <w:b/>
          <w:sz w:val="28"/>
          <w:szCs w:val="28"/>
        </w:rPr>
        <w:t>государственных органов, органов местного самоуправления или организаций (их должностных лиц) при принятии нормативных правовых актов</w:t>
      </w:r>
      <w:r w:rsidR="00990F0C" w:rsidRPr="00990F0C">
        <w:rPr>
          <w:rFonts w:ascii="Times New Roman" w:hAnsi="Times New Roman"/>
          <w:sz w:val="28"/>
          <w:szCs w:val="28"/>
        </w:rPr>
        <w:t>;</w:t>
      </w:r>
      <w:proofErr w:type="gramEnd"/>
      <w:r w:rsidR="00990F0C" w:rsidRPr="00990F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0F0C" w:rsidRPr="00990F0C">
        <w:rPr>
          <w:rFonts w:ascii="Times New Roman" w:hAnsi="Times New Roman"/>
          <w:sz w:val="28"/>
          <w:szCs w:val="28"/>
        </w:rP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 ж) отсутствие или неполнота административных процедур - отсутствие порядка совершения </w:t>
      </w:r>
      <w:r w:rsidR="00990F0C" w:rsidRPr="00990F0C">
        <w:rPr>
          <w:rFonts w:ascii="Times New Roman" w:hAnsi="Times New Roman"/>
          <w:b/>
          <w:sz w:val="28"/>
          <w:szCs w:val="28"/>
        </w:rPr>
        <w:t>государственными органами, органами местного самоуправления или организациями (их должностными лицами)</w:t>
      </w:r>
      <w:r w:rsidR="00990F0C" w:rsidRPr="00990F0C">
        <w:rPr>
          <w:rFonts w:ascii="Times New Roman" w:hAnsi="Times New Roman"/>
          <w:sz w:val="28"/>
          <w:szCs w:val="28"/>
        </w:rPr>
        <w:t xml:space="preserve"> определенных действий либо одного из элементов такого порядка;</w:t>
      </w:r>
      <w:proofErr w:type="gramEnd"/>
      <w:r w:rsidR="00990F0C" w:rsidRPr="00990F0C">
        <w:rPr>
          <w:rFonts w:ascii="Times New Roman" w:hAnsi="Times New Roman"/>
          <w:sz w:val="28"/>
          <w:szCs w:val="28"/>
        </w:rPr>
        <w:t xml:space="preserve"> з) отказ от конкурсных (аукционных) процедур – закрепление административного порядка предоставления права (блага); </w:t>
      </w:r>
      <w:r w:rsidR="00990F0C" w:rsidRPr="00990F0C">
        <w:rPr>
          <w:rFonts w:ascii="Times New Roman" w:hAnsi="Times New Roman"/>
          <w:b/>
          <w:sz w:val="28"/>
          <w:szCs w:val="28"/>
        </w:rPr>
        <w:t>и)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315B4" w:rsidRDefault="00C315B4" w:rsidP="00C315B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315B4" w:rsidRPr="00C315B4" w:rsidRDefault="00C315B4" w:rsidP="00C315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0F0C" w:rsidRPr="00990F0C" w:rsidRDefault="00990F0C" w:rsidP="00990F0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315B4" w:rsidRPr="00990F0C">
        <w:rPr>
          <w:rFonts w:ascii="Times New Roman" w:hAnsi="Times New Roman"/>
          <w:b/>
          <w:sz w:val="28"/>
          <w:szCs w:val="28"/>
        </w:rPr>
        <w:t>Пункт 6</w:t>
      </w:r>
      <w:r w:rsidR="00C315B4" w:rsidRPr="00990F0C">
        <w:rPr>
          <w:rFonts w:ascii="Times New Roman" w:hAnsi="Times New Roman"/>
          <w:sz w:val="28"/>
          <w:szCs w:val="28"/>
        </w:rPr>
        <w:t xml:space="preserve"> </w:t>
      </w:r>
      <w:r w:rsidRPr="00990F0C">
        <w:rPr>
          <w:rFonts w:ascii="Times New Roman" w:hAnsi="Times New Roman"/>
          <w:sz w:val="28"/>
          <w:szCs w:val="28"/>
        </w:rPr>
        <w:t>«</w:t>
      </w:r>
      <w:r w:rsidR="00C315B4" w:rsidRPr="00990F0C">
        <w:rPr>
          <w:rFonts w:ascii="Times New Roman" w:hAnsi="Times New Roman"/>
          <w:sz w:val="28"/>
          <w:szCs w:val="28"/>
        </w:rPr>
        <w:t>Положения о порядке проведения антикоррупционной экспертизы нормативных правовых актов и проектов нормативно правовых актов»</w:t>
      </w:r>
      <w:r w:rsidRPr="00990F0C">
        <w:rPr>
          <w:rFonts w:ascii="Times New Roman" w:hAnsi="Times New Roman"/>
          <w:sz w:val="28"/>
          <w:szCs w:val="28"/>
        </w:rPr>
        <w:t>,</w:t>
      </w:r>
      <w:r w:rsidR="00C315B4" w:rsidRPr="00990F0C">
        <w:rPr>
          <w:rFonts w:ascii="Times New Roman" w:hAnsi="Times New Roman"/>
          <w:sz w:val="28"/>
          <w:szCs w:val="28"/>
        </w:rPr>
        <w:t xml:space="preserve"> утвержденно</w:t>
      </w:r>
      <w:r w:rsidRPr="00990F0C">
        <w:rPr>
          <w:rFonts w:ascii="Times New Roman" w:hAnsi="Times New Roman"/>
          <w:sz w:val="28"/>
          <w:szCs w:val="28"/>
        </w:rPr>
        <w:t>го</w:t>
      </w:r>
      <w:r w:rsidR="00C315B4" w:rsidRPr="00990F0C">
        <w:rPr>
          <w:rFonts w:ascii="Times New Roman" w:hAnsi="Times New Roman"/>
          <w:sz w:val="28"/>
          <w:szCs w:val="28"/>
        </w:rPr>
        <w:t xml:space="preserve"> Постановлением №19 от 18 апреля, изложить в следующей редакции:</w:t>
      </w:r>
      <w:r w:rsidRPr="00990F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90F0C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990F0C">
        <w:rPr>
          <w:rFonts w:ascii="Times New Roman" w:hAnsi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 </w:t>
      </w:r>
      <w:r w:rsidRPr="00990F0C">
        <w:rPr>
          <w:rFonts w:ascii="Times New Roman" w:hAnsi="Times New Roman"/>
          <w:sz w:val="28"/>
          <w:szCs w:val="28"/>
        </w:rPr>
        <w:lastRenderedPageBreak/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 б) злоупотребление правом заявителя </w:t>
      </w:r>
      <w:r w:rsidRPr="00990F0C">
        <w:rPr>
          <w:rFonts w:ascii="Times New Roman" w:hAnsi="Times New Roman"/>
          <w:b/>
          <w:sz w:val="28"/>
          <w:szCs w:val="28"/>
        </w:rPr>
        <w:t>государственными органами, органами местного самоуправления или организациями (их должностными лицами)</w:t>
      </w:r>
      <w:r w:rsidRPr="00990F0C">
        <w:rPr>
          <w:rFonts w:ascii="Times New Roman" w:hAnsi="Times New Roman"/>
          <w:sz w:val="28"/>
          <w:szCs w:val="28"/>
        </w:rPr>
        <w:t xml:space="preserve"> - отсутствие четкой регламентации прав граждан и организаций;</w:t>
      </w:r>
      <w:proofErr w:type="gramEnd"/>
      <w:r w:rsidRPr="00990F0C">
        <w:rPr>
          <w:rFonts w:ascii="Times New Roman" w:hAnsi="Times New Roman"/>
          <w:sz w:val="28"/>
          <w:szCs w:val="28"/>
        </w:rPr>
        <w:t xml:space="preserve"> в) юридико-лингвистическая неопределенность – употребление неустоявшихся, двусмысленных терминов и категорий оценочного характера.</w:t>
      </w:r>
    </w:p>
    <w:p w:rsidR="00C315B4" w:rsidRPr="00990F0C" w:rsidRDefault="00C315B4" w:rsidP="00990F0C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C315B4" w:rsidRPr="00C315B4" w:rsidRDefault="00C315B4" w:rsidP="00C315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2C4" w:rsidRPr="00C315B4" w:rsidRDefault="00C315B4" w:rsidP="00C31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319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путем размещения на официальном сайте </w:t>
      </w:r>
      <w:hyperlink r:id="rId6" w:history="1">
        <w:r w:rsidRPr="0029319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29319E">
          <w:rPr>
            <w:rStyle w:val="a4"/>
            <w:rFonts w:ascii="Times New Roman" w:hAnsi="Times New Roman"/>
            <w:sz w:val="28"/>
            <w:szCs w:val="28"/>
          </w:rPr>
          <w:t>.оловян.забайкальский</w:t>
        </w:r>
      </w:hyperlink>
      <w:r w:rsidRPr="0029319E">
        <w:rPr>
          <w:rFonts w:ascii="Times New Roman" w:hAnsi="Times New Roman"/>
          <w:sz w:val="28"/>
          <w:szCs w:val="28"/>
        </w:rPr>
        <w:t xml:space="preserve"> край РФ</w:t>
      </w:r>
      <w:proofErr w:type="gramStart"/>
      <w:r w:rsidRPr="0029319E">
        <w:rPr>
          <w:rFonts w:ascii="Times New Roman" w:hAnsi="Times New Roman"/>
          <w:sz w:val="28"/>
          <w:szCs w:val="28"/>
        </w:rPr>
        <w:t>.</w:t>
      </w:r>
      <w:proofErr w:type="gramEnd"/>
      <w:r w:rsidRPr="002931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319E">
        <w:rPr>
          <w:rFonts w:ascii="Times New Roman" w:hAnsi="Times New Roman"/>
          <w:sz w:val="28"/>
          <w:szCs w:val="28"/>
        </w:rPr>
        <w:t>н</w:t>
      </w:r>
      <w:proofErr w:type="gramEnd"/>
      <w:r w:rsidRPr="0029319E">
        <w:rPr>
          <w:rFonts w:ascii="Times New Roman" w:hAnsi="Times New Roman"/>
          <w:sz w:val="28"/>
          <w:szCs w:val="28"/>
        </w:rPr>
        <w:t>а информационном стенде администрации городского поселения «Золотореченское».</w:t>
      </w:r>
    </w:p>
    <w:p w:rsidR="00A072C4" w:rsidRDefault="00A072C4" w:rsidP="00A072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15B4" w:rsidRPr="00C315B4" w:rsidRDefault="00C315B4" w:rsidP="00A072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2C4" w:rsidRPr="00C315B4" w:rsidRDefault="00A072C4" w:rsidP="00A072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72C4" w:rsidRPr="00C315B4" w:rsidRDefault="00A072C4" w:rsidP="00A0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5B4">
        <w:rPr>
          <w:rFonts w:ascii="Times New Roman" w:hAnsi="Times New Roman"/>
          <w:sz w:val="28"/>
          <w:szCs w:val="28"/>
        </w:rPr>
        <w:t xml:space="preserve">     Глава</w:t>
      </w:r>
      <w:r w:rsidR="00C315B4">
        <w:rPr>
          <w:rFonts w:ascii="Times New Roman" w:hAnsi="Times New Roman"/>
          <w:sz w:val="28"/>
          <w:szCs w:val="28"/>
        </w:rPr>
        <w:t xml:space="preserve"> г/</w:t>
      </w:r>
      <w:proofErr w:type="gramStart"/>
      <w:r w:rsidR="00C315B4">
        <w:rPr>
          <w:rFonts w:ascii="Times New Roman" w:hAnsi="Times New Roman"/>
          <w:sz w:val="28"/>
          <w:szCs w:val="28"/>
        </w:rPr>
        <w:t>п</w:t>
      </w:r>
      <w:proofErr w:type="gramEnd"/>
      <w:r w:rsidR="00C315B4">
        <w:rPr>
          <w:rFonts w:ascii="Times New Roman" w:hAnsi="Times New Roman"/>
          <w:sz w:val="28"/>
          <w:szCs w:val="28"/>
        </w:rPr>
        <w:t xml:space="preserve"> «Золотореченское»                                       </w:t>
      </w:r>
      <w:r w:rsidRPr="00C315B4">
        <w:rPr>
          <w:rFonts w:ascii="Times New Roman" w:hAnsi="Times New Roman"/>
          <w:sz w:val="28"/>
          <w:szCs w:val="28"/>
        </w:rPr>
        <w:t>Е.А. Кобринская</w:t>
      </w:r>
    </w:p>
    <w:p w:rsidR="00A072C4" w:rsidRPr="00C315B4" w:rsidRDefault="00A072C4" w:rsidP="00A072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2C4" w:rsidRPr="00C315B4" w:rsidRDefault="00A072C4" w:rsidP="00A072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2C4" w:rsidRPr="00C315B4" w:rsidRDefault="00A072C4" w:rsidP="00A072C4">
      <w:pPr>
        <w:spacing w:after="0"/>
        <w:rPr>
          <w:rFonts w:ascii="Times New Roman" w:hAnsi="Times New Roman"/>
          <w:sz w:val="28"/>
          <w:szCs w:val="28"/>
        </w:rPr>
      </w:pPr>
    </w:p>
    <w:p w:rsidR="00A072C4" w:rsidRPr="00C315B4" w:rsidRDefault="00A072C4" w:rsidP="00A072C4">
      <w:pPr>
        <w:spacing w:after="0"/>
        <w:rPr>
          <w:rFonts w:ascii="Times New Roman" w:hAnsi="Times New Roman"/>
          <w:sz w:val="28"/>
          <w:szCs w:val="28"/>
        </w:rPr>
      </w:pPr>
    </w:p>
    <w:p w:rsidR="00A072C4" w:rsidRPr="00C315B4" w:rsidRDefault="00A072C4" w:rsidP="00A072C4">
      <w:pPr>
        <w:spacing w:after="0"/>
        <w:rPr>
          <w:rFonts w:ascii="Times New Roman" w:hAnsi="Times New Roman"/>
          <w:sz w:val="28"/>
          <w:szCs w:val="28"/>
        </w:rPr>
      </w:pPr>
    </w:p>
    <w:p w:rsidR="00A072C4" w:rsidRPr="00C315B4" w:rsidRDefault="00A072C4" w:rsidP="00A072C4">
      <w:pPr>
        <w:spacing w:after="0"/>
        <w:rPr>
          <w:rFonts w:ascii="Times New Roman" w:hAnsi="Times New Roman"/>
          <w:sz w:val="28"/>
          <w:szCs w:val="28"/>
        </w:rPr>
      </w:pPr>
    </w:p>
    <w:p w:rsidR="00A072C4" w:rsidRPr="00C315B4" w:rsidRDefault="00A072C4" w:rsidP="00A072C4">
      <w:pPr>
        <w:spacing w:after="0"/>
        <w:rPr>
          <w:rFonts w:ascii="Times New Roman" w:hAnsi="Times New Roman"/>
          <w:sz w:val="28"/>
          <w:szCs w:val="28"/>
        </w:rPr>
      </w:pPr>
    </w:p>
    <w:p w:rsidR="00A072C4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A072C4" w:rsidRDefault="00A072C4" w:rsidP="00A072C4">
      <w:pPr>
        <w:spacing w:after="0"/>
        <w:rPr>
          <w:rFonts w:ascii="Times New Roman" w:hAnsi="Times New Roman"/>
          <w:sz w:val="24"/>
          <w:szCs w:val="24"/>
        </w:rPr>
      </w:pPr>
    </w:p>
    <w:p w:rsidR="00542780" w:rsidRDefault="00542780"/>
    <w:sectPr w:rsidR="00542780" w:rsidSect="0089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DC3"/>
    <w:multiLevelType w:val="multilevel"/>
    <w:tmpl w:val="BC4E8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3B77FF"/>
    <w:multiLevelType w:val="multilevel"/>
    <w:tmpl w:val="A2FE98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5E0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836F6"/>
    <w:rsid w:val="00091F36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6EC2"/>
    <w:rsid w:val="001B04E1"/>
    <w:rsid w:val="001B4235"/>
    <w:rsid w:val="001B4EC2"/>
    <w:rsid w:val="001D04E4"/>
    <w:rsid w:val="001E7649"/>
    <w:rsid w:val="001F4BCE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335B1E"/>
    <w:rsid w:val="00357E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906D4"/>
    <w:rsid w:val="005A439D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83AEC"/>
    <w:rsid w:val="00684ADA"/>
    <w:rsid w:val="00684B6B"/>
    <w:rsid w:val="00691275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A3599"/>
    <w:rsid w:val="007A38C0"/>
    <w:rsid w:val="007B7D95"/>
    <w:rsid w:val="007C625D"/>
    <w:rsid w:val="007D13C9"/>
    <w:rsid w:val="007D22EB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838D4"/>
    <w:rsid w:val="00884E99"/>
    <w:rsid w:val="00891033"/>
    <w:rsid w:val="00893B4E"/>
    <w:rsid w:val="00895FE6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90F0C"/>
    <w:rsid w:val="009C0898"/>
    <w:rsid w:val="009D7AD8"/>
    <w:rsid w:val="009E35F0"/>
    <w:rsid w:val="009F4156"/>
    <w:rsid w:val="00A0053C"/>
    <w:rsid w:val="00A01EF8"/>
    <w:rsid w:val="00A072C4"/>
    <w:rsid w:val="00A10627"/>
    <w:rsid w:val="00A14A6C"/>
    <w:rsid w:val="00A32A99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C07BDB"/>
    <w:rsid w:val="00C315B4"/>
    <w:rsid w:val="00C45369"/>
    <w:rsid w:val="00C60262"/>
    <w:rsid w:val="00C61080"/>
    <w:rsid w:val="00C81B97"/>
    <w:rsid w:val="00C94933"/>
    <w:rsid w:val="00CB0875"/>
    <w:rsid w:val="00CB0CDE"/>
    <w:rsid w:val="00CB364F"/>
    <w:rsid w:val="00CB76B6"/>
    <w:rsid w:val="00CD3036"/>
    <w:rsid w:val="00CD3E87"/>
    <w:rsid w:val="00CE035B"/>
    <w:rsid w:val="00CE48DB"/>
    <w:rsid w:val="00CE75A1"/>
    <w:rsid w:val="00D21648"/>
    <w:rsid w:val="00D27A5F"/>
    <w:rsid w:val="00D302AD"/>
    <w:rsid w:val="00D47937"/>
    <w:rsid w:val="00D52A9F"/>
    <w:rsid w:val="00D605F7"/>
    <w:rsid w:val="00D7164C"/>
    <w:rsid w:val="00D71674"/>
    <w:rsid w:val="00D72FE4"/>
    <w:rsid w:val="00DA2848"/>
    <w:rsid w:val="00DB11B2"/>
    <w:rsid w:val="00DB5EE0"/>
    <w:rsid w:val="00DD0E3F"/>
    <w:rsid w:val="00DD5343"/>
    <w:rsid w:val="00DE0327"/>
    <w:rsid w:val="00DE63C4"/>
    <w:rsid w:val="00DF26BA"/>
    <w:rsid w:val="00E008B9"/>
    <w:rsid w:val="00E10935"/>
    <w:rsid w:val="00E21FE4"/>
    <w:rsid w:val="00E3092A"/>
    <w:rsid w:val="00E34027"/>
    <w:rsid w:val="00E37ECF"/>
    <w:rsid w:val="00E47AF1"/>
    <w:rsid w:val="00E50D6C"/>
    <w:rsid w:val="00E62698"/>
    <w:rsid w:val="00E67D3F"/>
    <w:rsid w:val="00E921ED"/>
    <w:rsid w:val="00E94591"/>
    <w:rsid w:val="00E975E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165E0"/>
    <w:rsid w:val="00F31288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C4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5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C4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2015-12-04T01:08:00Z</cp:lastPrinted>
  <dcterms:created xsi:type="dcterms:W3CDTF">2015-12-03T03:38:00Z</dcterms:created>
  <dcterms:modified xsi:type="dcterms:W3CDTF">2015-12-04T07:15:00Z</dcterms:modified>
</cp:coreProperties>
</file>