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16" w:rsidRDefault="00C40A16" w:rsidP="00C4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6" w:rsidRPr="00C40A16" w:rsidRDefault="00C40A16" w:rsidP="00C4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6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C40A16">
        <w:rPr>
          <w:rFonts w:ascii="Times New Roman" w:hAnsi="Times New Roman" w:cs="Times New Roman"/>
          <w:b/>
          <w:sz w:val="28"/>
          <w:szCs w:val="28"/>
        </w:rPr>
        <w:t xml:space="preserve"> имущества сельского поселения «Долгокычинское» муниципального района «Оловяннинский район», свободного от прав третьих лиц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993"/>
        <w:gridCol w:w="2976"/>
        <w:gridCol w:w="2552"/>
        <w:gridCol w:w="1984"/>
        <w:gridCol w:w="1843"/>
      </w:tblGrid>
      <w:tr w:rsidR="00C40A16" w:rsidRPr="00C40A16" w:rsidTr="004729BB">
        <w:tc>
          <w:tcPr>
            <w:tcW w:w="993" w:type="dxa"/>
          </w:tcPr>
          <w:p w:rsidR="00C40A16" w:rsidRPr="00C40A16" w:rsidRDefault="00C40A16" w:rsidP="0047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76" w:type="dxa"/>
          </w:tcPr>
          <w:p w:rsidR="00C40A16" w:rsidRPr="00C40A16" w:rsidRDefault="00C40A16" w:rsidP="0047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6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52" w:type="dxa"/>
          </w:tcPr>
          <w:p w:rsidR="00C40A16" w:rsidRPr="00C40A16" w:rsidRDefault="00C40A16" w:rsidP="0047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40A16" w:rsidRPr="00C40A16" w:rsidRDefault="00C40A16" w:rsidP="0047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40A16" w:rsidRPr="00C40A16" w:rsidRDefault="00C40A16" w:rsidP="0047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6"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в реестр</w:t>
            </w:r>
          </w:p>
        </w:tc>
      </w:tr>
      <w:tr w:rsidR="00C40A16" w:rsidRPr="00C40A16" w:rsidTr="004729BB">
        <w:tc>
          <w:tcPr>
            <w:tcW w:w="993" w:type="dxa"/>
          </w:tcPr>
          <w:p w:rsidR="00C40A16" w:rsidRPr="00C40A16" w:rsidRDefault="00C40A16" w:rsidP="00C4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C40A16" w:rsidRPr="00C40A16" w:rsidRDefault="00C40A16" w:rsidP="00C4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C40A16" w:rsidRPr="00C40A16" w:rsidRDefault="00C40A16" w:rsidP="00C4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40A16" w:rsidRPr="00C40A16" w:rsidRDefault="00C40A16" w:rsidP="00C4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40A16" w:rsidRPr="00C40A16" w:rsidRDefault="00C40A16" w:rsidP="00C4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4F97" w:rsidRPr="00C40A16" w:rsidRDefault="00BD4F97">
      <w:pPr>
        <w:rPr>
          <w:rFonts w:ascii="Times New Roman" w:hAnsi="Times New Roman" w:cs="Times New Roman"/>
          <w:sz w:val="28"/>
          <w:szCs w:val="28"/>
        </w:rPr>
      </w:pPr>
    </w:p>
    <w:p w:rsidR="00C40A16" w:rsidRPr="00C40A16" w:rsidRDefault="00C40A16">
      <w:pPr>
        <w:rPr>
          <w:rFonts w:ascii="Times New Roman" w:hAnsi="Times New Roman" w:cs="Times New Roman"/>
          <w:sz w:val="28"/>
          <w:szCs w:val="28"/>
        </w:rPr>
      </w:pPr>
      <w:r w:rsidRPr="00C40A1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C40A16">
        <w:rPr>
          <w:rFonts w:ascii="Times New Roman" w:hAnsi="Times New Roman" w:cs="Times New Roman"/>
          <w:sz w:val="28"/>
          <w:szCs w:val="28"/>
        </w:rPr>
        <w:t xml:space="preserve">сельского поселения «Долгокычинское»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40A16">
        <w:rPr>
          <w:rFonts w:ascii="Times New Roman" w:hAnsi="Times New Roman" w:cs="Times New Roman"/>
          <w:sz w:val="28"/>
          <w:szCs w:val="28"/>
        </w:rPr>
        <w:t>В.А.Суханов</w:t>
      </w:r>
    </w:p>
    <w:sectPr w:rsidR="00C40A16" w:rsidRPr="00C40A16" w:rsidSect="00BD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A16"/>
    <w:rsid w:val="00BD4F97"/>
    <w:rsid w:val="00C4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2015-12-25T02:59:00Z</cp:lastPrinted>
  <dcterms:created xsi:type="dcterms:W3CDTF">2015-12-25T02:57:00Z</dcterms:created>
  <dcterms:modified xsi:type="dcterms:W3CDTF">2015-12-25T03:01:00Z</dcterms:modified>
</cp:coreProperties>
</file>