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F6" w:rsidRPr="00A03522" w:rsidRDefault="005A7CF6" w:rsidP="005A7CF6">
      <w:pPr>
        <w:jc w:val="center"/>
        <w:rPr>
          <w:b/>
          <w:sz w:val="28"/>
          <w:szCs w:val="28"/>
        </w:rPr>
      </w:pPr>
      <w:r w:rsidRPr="00A03522">
        <w:rPr>
          <w:b/>
          <w:sz w:val="28"/>
          <w:szCs w:val="28"/>
        </w:rPr>
        <w:t>АДМИНИСТРАЦИЯ  МУНИЦИПАЛЬНОГО РАЙОНА</w:t>
      </w:r>
    </w:p>
    <w:p w:rsidR="005A7CF6" w:rsidRPr="00A03522" w:rsidRDefault="005A7CF6" w:rsidP="005A7CF6">
      <w:pPr>
        <w:jc w:val="center"/>
        <w:rPr>
          <w:b/>
          <w:sz w:val="28"/>
          <w:szCs w:val="28"/>
        </w:rPr>
      </w:pPr>
      <w:r w:rsidRPr="00A03522">
        <w:rPr>
          <w:b/>
          <w:sz w:val="28"/>
          <w:szCs w:val="28"/>
        </w:rPr>
        <w:t xml:space="preserve">«ОЛОВЯННИНСКИЙ РАЙОН» </w:t>
      </w:r>
    </w:p>
    <w:p w:rsidR="005A7CF6" w:rsidRPr="00A03522" w:rsidRDefault="005A7CF6" w:rsidP="005A7CF6">
      <w:pPr>
        <w:jc w:val="center"/>
        <w:rPr>
          <w:b/>
          <w:sz w:val="28"/>
          <w:szCs w:val="28"/>
        </w:rPr>
      </w:pPr>
    </w:p>
    <w:p w:rsidR="005A7CF6" w:rsidRDefault="005A7CF6" w:rsidP="005A7C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5A7CF6" w:rsidRDefault="005A7CF6" w:rsidP="005A7C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Оловянная</w:t>
      </w:r>
    </w:p>
    <w:p w:rsidR="005A7CF6" w:rsidRDefault="005A7CF6" w:rsidP="005A7CF6">
      <w:pPr>
        <w:jc w:val="center"/>
        <w:rPr>
          <w:sz w:val="28"/>
          <w:szCs w:val="28"/>
        </w:rPr>
      </w:pPr>
    </w:p>
    <w:p w:rsidR="005A7CF6" w:rsidRDefault="005A7CF6" w:rsidP="005A7CF6">
      <w:pPr>
        <w:jc w:val="center"/>
        <w:rPr>
          <w:sz w:val="28"/>
          <w:szCs w:val="28"/>
        </w:rPr>
      </w:pPr>
    </w:p>
    <w:p w:rsidR="005A7CF6" w:rsidRDefault="005A7CF6" w:rsidP="005A7CF6">
      <w:pPr>
        <w:jc w:val="center"/>
        <w:rPr>
          <w:sz w:val="28"/>
          <w:szCs w:val="28"/>
        </w:rPr>
      </w:pPr>
    </w:p>
    <w:p w:rsidR="005A7CF6" w:rsidRDefault="005A7CF6" w:rsidP="005A7CF6">
      <w:pPr>
        <w:rPr>
          <w:sz w:val="28"/>
          <w:szCs w:val="28"/>
        </w:rPr>
      </w:pPr>
      <w:bookmarkStart w:id="0" w:name="_GoBack"/>
      <w:bookmarkEnd w:id="0"/>
    </w:p>
    <w:p w:rsidR="005A7CF6" w:rsidRDefault="005A7CF6" w:rsidP="005A7CF6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A3784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="00BA3784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2015 г.                                                                 № </w:t>
      </w:r>
      <w:r>
        <w:rPr>
          <w:sz w:val="28"/>
          <w:szCs w:val="28"/>
        </w:rPr>
        <w:t>506</w:t>
      </w:r>
    </w:p>
    <w:p w:rsidR="005A7CF6" w:rsidRDefault="005A7CF6" w:rsidP="005A7CF6">
      <w:pPr>
        <w:jc w:val="both"/>
        <w:rPr>
          <w:sz w:val="28"/>
          <w:szCs w:val="28"/>
        </w:rPr>
      </w:pPr>
    </w:p>
    <w:p w:rsidR="005A7CF6" w:rsidRDefault="005A7CF6" w:rsidP="005A7CF6">
      <w:pPr>
        <w:jc w:val="both"/>
        <w:rPr>
          <w:sz w:val="28"/>
          <w:szCs w:val="28"/>
        </w:rPr>
      </w:pPr>
    </w:p>
    <w:p w:rsidR="005A7CF6" w:rsidRPr="0000035C" w:rsidRDefault="005A7CF6" w:rsidP="005A7CF6">
      <w:pPr>
        <w:jc w:val="both"/>
        <w:rPr>
          <w:sz w:val="28"/>
          <w:szCs w:val="28"/>
        </w:rPr>
      </w:pPr>
    </w:p>
    <w:p w:rsidR="005A7CF6" w:rsidRDefault="005A7CF6" w:rsidP="005A7CF6">
      <w:pPr>
        <w:jc w:val="center"/>
        <w:rPr>
          <w:b/>
          <w:sz w:val="28"/>
          <w:szCs w:val="28"/>
        </w:rPr>
      </w:pPr>
      <w:r w:rsidRPr="00BD7157">
        <w:rPr>
          <w:b/>
          <w:sz w:val="28"/>
          <w:szCs w:val="28"/>
        </w:rPr>
        <w:t>О внесении дополнений в Порядок формирования, ведения и утверждения ведомственных перечней муниципальных услуг и</w:t>
      </w:r>
      <w:r>
        <w:rPr>
          <w:b/>
          <w:sz w:val="28"/>
          <w:szCs w:val="28"/>
        </w:rPr>
        <w:t xml:space="preserve"> работ, оказываемых и </w:t>
      </w:r>
      <w:r w:rsidRPr="00BD7157">
        <w:rPr>
          <w:b/>
          <w:sz w:val="28"/>
          <w:szCs w:val="28"/>
        </w:rPr>
        <w:t>выполняемых муниципальными учреждениями</w:t>
      </w:r>
      <w:r>
        <w:rPr>
          <w:b/>
          <w:sz w:val="28"/>
          <w:szCs w:val="28"/>
        </w:rPr>
        <w:t xml:space="preserve">, </w:t>
      </w:r>
      <w:proofErr w:type="gramStart"/>
      <w:r w:rsidRPr="00BD7157">
        <w:rPr>
          <w:b/>
          <w:sz w:val="28"/>
          <w:szCs w:val="28"/>
        </w:rPr>
        <w:t>утвержденным</w:t>
      </w:r>
      <w:proofErr w:type="gramEnd"/>
    </w:p>
    <w:p w:rsidR="005A7CF6" w:rsidRDefault="005A7CF6" w:rsidP="005A7CF6">
      <w:pPr>
        <w:jc w:val="center"/>
        <w:rPr>
          <w:b/>
          <w:sz w:val="28"/>
          <w:szCs w:val="28"/>
        </w:rPr>
      </w:pPr>
      <w:r w:rsidRPr="00BD7157">
        <w:rPr>
          <w:b/>
          <w:sz w:val="28"/>
          <w:szCs w:val="28"/>
        </w:rPr>
        <w:t>постановлением администрации муниципального района</w:t>
      </w:r>
      <w:r>
        <w:rPr>
          <w:b/>
          <w:sz w:val="28"/>
          <w:szCs w:val="28"/>
        </w:rPr>
        <w:t xml:space="preserve"> </w:t>
      </w:r>
    </w:p>
    <w:p w:rsidR="005A7CF6" w:rsidRDefault="005A7CF6" w:rsidP="005A7CF6">
      <w:pPr>
        <w:jc w:val="center"/>
        <w:rPr>
          <w:b/>
          <w:sz w:val="28"/>
          <w:szCs w:val="28"/>
        </w:rPr>
      </w:pPr>
      <w:r w:rsidRPr="00BD7157">
        <w:rPr>
          <w:b/>
          <w:sz w:val="28"/>
          <w:szCs w:val="28"/>
        </w:rPr>
        <w:t>«</w:t>
      </w:r>
      <w:proofErr w:type="spellStart"/>
      <w:r w:rsidRPr="00BD7157">
        <w:rPr>
          <w:b/>
          <w:sz w:val="28"/>
          <w:szCs w:val="28"/>
        </w:rPr>
        <w:t>Оловяннинский</w:t>
      </w:r>
      <w:proofErr w:type="spellEnd"/>
      <w:r w:rsidRPr="00BD7157">
        <w:rPr>
          <w:b/>
          <w:sz w:val="28"/>
          <w:szCs w:val="28"/>
        </w:rPr>
        <w:t xml:space="preserve"> район»  394 от 22.10.2015 года.</w:t>
      </w:r>
    </w:p>
    <w:p w:rsidR="005A7CF6" w:rsidRDefault="005A7CF6" w:rsidP="005A7CF6">
      <w:pPr>
        <w:jc w:val="center"/>
        <w:rPr>
          <w:b/>
          <w:sz w:val="28"/>
          <w:szCs w:val="28"/>
        </w:rPr>
      </w:pPr>
    </w:p>
    <w:p w:rsidR="005A7CF6" w:rsidRDefault="005A7CF6" w:rsidP="005A7C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На основании письма Министерства финансов Забайкальского края № 09/2-12-442 от 24.12.2015 года о соответствии муниципального  нормативного акта с модельным актом Министерства финансов Российской Федерации, </w:t>
      </w:r>
      <w:r w:rsidRPr="002C29A6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5A7CF6" w:rsidRDefault="005A7CF6" w:rsidP="005A7CF6">
      <w:pPr>
        <w:jc w:val="both"/>
        <w:rPr>
          <w:sz w:val="28"/>
          <w:szCs w:val="28"/>
        </w:rPr>
      </w:pPr>
      <w:r>
        <w:rPr>
          <w:sz w:val="28"/>
          <w:szCs w:val="28"/>
        </w:rPr>
        <w:t>1.Д</w:t>
      </w:r>
      <w:r w:rsidRPr="002C29A6">
        <w:rPr>
          <w:sz w:val="28"/>
          <w:szCs w:val="28"/>
        </w:rPr>
        <w:t>ополнить</w:t>
      </w:r>
      <w:r w:rsidRPr="00EB6D71">
        <w:rPr>
          <w:b/>
          <w:sz w:val="28"/>
          <w:szCs w:val="28"/>
        </w:rPr>
        <w:t xml:space="preserve"> </w:t>
      </w:r>
      <w:r w:rsidRPr="00EB6D71">
        <w:rPr>
          <w:sz w:val="28"/>
          <w:szCs w:val="28"/>
        </w:rPr>
        <w:t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учреждениями, утвержденным  постановлением администрации муниципального района</w:t>
      </w:r>
      <w:r>
        <w:rPr>
          <w:sz w:val="28"/>
          <w:szCs w:val="28"/>
        </w:rPr>
        <w:t xml:space="preserve"> </w:t>
      </w:r>
      <w:r w:rsidRPr="00EB6D71">
        <w:rPr>
          <w:sz w:val="28"/>
          <w:szCs w:val="28"/>
        </w:rPr>
        <w:t>«</w:t>
      </w:r>
      <w:proofErr w:type="spellStart"/>
      <w:r w:rsidRPr="00EB6D71">
        <w:rPr>
          <w:sz w:val="28"/>
          <w:szCs w:val="28"/>
        </w:rPr>
        <w:t>Оловяннинский</w:t>
      </w:r>
      <w:proofErr w:type="spellEnd"/>
      <w:r w:rsidRPr="00EB6D71">
        <w:rPr>
          <w:sz w:val="28"/>
          <w:szCs w:val="28"/>
        </w:rPr>
        <w:t xml:space="preserve"> район»  394 от 22.10.2015 года</w:t>
      </w:r>
      <w:r>
        <w:rPr>
          <w:sz w:val="28"/>
          <w:szCs w:val="28"/>
        </w:rPr>
        <w:t xml:space="preserve"> </w:t>
      </w:r>
      <w:r w:rsidRPr="00EB6D71">
        <w:rPr>
          <w:sz w:val="28"/>
          <w:szCs w:val="28"/>
        </w:rPr>
        <w:t>«Об утверждении порядка формирования, ведения и утверждения</w:t>
      </w:r>
      <w:r>
        <w:rPr>
          <w:sz w:val="28"/>
          <w:szCs w:val="28"/>
        </w:rPr>
        <w:t xml:space="preserve"> </w:t>
      </w:r>
      <w:r w:rsidRPr="00EB6D71">
        <w:rPr>
          <w:sz w:val="28"/>
          <w:szCs w:val="28"/>
        </w:rPr>
        <w:t>ведомственных перечней муниципальных услуг, работ, оказываемых и выполняемых муниципальными учреждениями</w:t>
      </w:r>
      <w:r>
        <w:rPr>
          <w:sz w:val="28"/>
          <w:szCs w:val="28"/>
        </w:rPr>
        <w:t>» п.3 следующего содержания:</w:t>
      </w:r>
    </w:p>
    <w:p w:rsidR="005A7CF6" w:rsidRDefault="005A7CF6" w:rsidP="005A7CF6">
      <w:pPr>
        <w:jc w:val="both"/>
        <w:rPr>
          <w:sz w:val="28"/>
          <w:szCs w:val="28"/>
        </w:rPr>
      </w:pPr>
    </w:p>
    <w:p w:rsidR="005A7CF6" w:rsidRPr="0020202B" w:rsidRDefault="005A7CF6" w:rsidP="005A7CF6">
      <w:pPr>
        <w:spacing w:after="200" w:line="360" w:lineRule="atLeast"/>
        <w:jc w:val="center"/>
        <w:rPr>
          <w:rFonts w:eastAsia="Calibri"/>
          <w:sz w:val="28"/>
          <w:szCs w:val="28"/>
          <w:lang w:eastAsia="en-US"/>
        </w:rPr>
      </w:pPr>
      <w:r w:rsidRPr="0020202B">
        <w:rPr>
          <w:rFonts w:eastAsia="Calibri"/>
          <w:sz w:val="28"/>
          <w:szCs w:val="28"/>
          <w:lang w:eastAsia="en-US"/>
        </w:rPr>
        <w:t>3. Порядок  внесения изменений в базовые (отраслевые) перечни государственных и муниципальных услуг и работ внесения изменений</w:t>
      </w:r>
    </w:p>
    <w:p w:rsidR="005A7CF6" w:rsidRPr="0020202B" w:rsidRDefault="005A7CF6" w:rsidP="005A7CF6">
      <w:pPr>
        <w:widowControl w:val="0"/>
        <w:autoSpaceDE w:val="0"/>
        <w:autoSpaceDN w:val="0"/>
        <w:spacing w:line="360" w:lineRule="atLeast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0202B">
        <w:rPr>
          <w:sz w:val="28"/>
          <w:szCs w:val="20"/>
        </w:rPr>
        <w:t>3.1 Органы, осуществляющие функции и полномочия учредителя, вправе направить соответствующим органам исполнительной власти предложения о внесении изменений в базовые (отраслевые) перечни государственных и муниципальных услуг и работ с приложением копий документов, являющихся основанием для внесения таких изменений, путем размещения в информационной системе, доступ к которой осуществляется через единый портал бюджетной системы Российской Федерации (</w:t>
      </w:r>
      <w:hyperlink r:id="rId5" w:history="1">
        <w:r w:rsidRPr="0020202B">
          <w:rPr>
            <w:sz w:val="28"/>
            <w:szCs w:val="20"/>
          </w:rPr>
          <w:t>www.budget.gov.ru</w:t>
        </w:r>
      </w:hyperlink>
      <w:r w:rsidRPr="0020202B">
        <w:rPr>
          <w:sz w:val="28"/>
          <w:szCs w:val="20"/>
        </w:rPr>
        <w:t>) в информационно-телекоммуникационной сети</w:t>
      </w:r>
      <w:proofErr w:type="gramEnd"/>
      <w:r w:rsidRPr="0020202B">
        <w:rPr>
          <w:sz w:val="28"/>
          <w:szCs w:val="20"/>
        </w:rPr>
        <w:t xml:space="preserve"> «Интернет», заявки в порядке, </w:t>
      </w:r>
      <w:r w:rsidRPr="0020202B">
        <w:rPr>
          <w:sz w:val="28"/>
          <w:szCs w:val="20"/>
        </w:rPr>
        <w:lastRenderedPageBreak/>
        <w:t xml:space="preserve">установленном приказом Министерства финансов Российской Федерации от 26 марта 2015 г. № 48н. </w:t>
      </w:r>
      <w:proofErr w:type="gramStart"/>
      <w:r w:rsidRPr="0020202B">
        <w:rPr>
          <w:sz w:val="28"/>
          <w:szCs w:val="20"/>
        </w:rPr>
        <w:t xml:space="preserve">Направляемые предложения о внесении изменений в базовые (отраслевые) перечни государственных и муниципальных услуг и работ подлежат согласованию с </w:t>
      </w:r>
      <w:r w:rsidRPr="0020202B">
        <w:rPr>
          <w:rFonts w:eastAsia="Calibri"/>
          <w:sz w:val="28"/>
          <w:szCs w:val="28"/>
          <w:lang w:eastAsia="en-US"/>
        </w:rPr>
        <w:t>Комитетом по финансам администрации муниципального района «</w:t>
      </w:r>
      <w:proofErr w:type="spellStart"/>
      <w:r w:rsidRPr="0020202B">
        <w:rPr>
          <w:rFonts w:eastAsia="Calibri"/>
          <w:sz w:val="28"/>
          <w:szCs w:val="28"/>
          <w:lang w:eastAsia="en-US"/>
        </w:rPr>
        <w:t>Оловяннинский</w:t>
      </w:r>
      <w:proofErr w:type="spellEnd"/>
      <w:r w:rsidRPr="0020202B">
        <w:rPr>
          <w:rFonts w:eastAsia="Calibri"/>
          <w:sz w:val="28"/>
          <w:szCs w:val="28"/>
          <w:lang w:eastAsia="en-US"/>
        </w:rPr>
        <w:t xml:space="preserve"> район» в информационной системе</w:t>
      </w:r>
      <w:r w:rsidRPr="0020202B">
        <w:rPr>
          <w:sz w:val="28"/>
          <w:szCs w:val="20"/>
        </w:rPr>
        <w:t>, доступ к которой осуществляется через единый портал бюджетной системы Российской Федерации (</w:t>
      </w:r>
      <w:hyperlink r:id="rId6" w:history="1">
        <w:r w:rsidRPr="0020202B">
          <w:rPr>
            <w:sz w:val="28"/>
            <w:szCs w:val="20"/>
          </w:rPr>
          <w:t>www.budget.gov.ru</w:t>
        </w:r>
      </w:hyperlink>
      <w:r w:rsidRPr="0020202B">
        <w:rPr>
          <w:sz w:val="28"/>
          <w:szCs w:val="20"/>
        </w:rPr>
        <w:t xml:space="preserve">) в информационно-телекоммуникационной сети «Интернет», </w:t>
      </w:r>
      <w:r w:rsidRPr="0020202B">
        <w:rPr>
          <w:rFonts w:eastAsia="Calibri"/>
          <w:sz w:val="28"/>
          <w:szCs w:val="28"/>
          <w:lang w:eastAsia="en-US"/>
        </w:rPr>
        <w:t>в соответствии с пунктом 11 Правил формирования и ведения базовых (отраслевых) перечней</w:t>
      </w:r>
      <w:proofErr w:type="gramEnd"/>
      <w:r w:rsidRPr="0020202B">
        <w:rPr>
          <w:rFonts w:eastAsia="Calibri"/>
          <w:sz w:val="28"/>
          <w:szCs w:val="28"/>
          <w:lang w:eastAsia="en-US"/>
        </w:rPr>
        <w:t xml:space="preserve"> государственных и муниципальных услуг и работ</w:t>
      </w:r>
      <w:r w:rsidRPr="0020202B">
        <w:rPr>
          <w:sz w:val="28"/>
          <w:szCs w:val="20"/>
        </w:rPr>
        <w:t>, утвержденных постановлением Правительства Российской Федерации от 26 февраля 2014 г. №151.</w:t>
      </w:r>
    </w:p>
    <w:p w:rsidR="005A7CF6" w:rsidRPr="0020202B" w:rsidRDefault="005A7CF6" w:rsidP="005A7CF6">
      <w:pPr>
        <w:widowControl w:val="0"/>
        <w:autoSpaceDE w:val="0"/>
        <w:autoSpaceDN w:val="0"/>
        <w:spacing w:line="360" w:lineRule="atLeast"/>
        <w:jc w:val="both"/>
        <w:rPr>
          <w:sz w:val="28"/>
          <w:szCs w:val="20"/>
        </w:rPr>
      </w:pPr>
      <w:r w:rsidRPr="0020202B">
        <w:rPr>
          <w:rFonts w:eastAsia="Calibri"/>
          <w:sz w:val="28"/>
          <w:szCs w:val="28"/>
          <w:lang w:eastAsia="en-US"/>
        </w:rPr>
        <w:t>3.1 Комитет по финансам администрации муниципального района «</w:t>
      </w:r>
      <w:proofErr w:type="spellStart"/>
      <w:r w:rsidRPr="0020202B">
        <w:rPr>
          <w:rFonts w:eastAsia="Calibri"/>
          <w:sz w:val="28"/>
          <w:szCs w:val="28"/>
          <w:lang w:eastAsia="en-US"/>
        </w:rPr>
        <w:t>Оловяннинский</w:t>
      </w:r>
      <w:proofErr w:type="spellEnd"/>
      <w:r w:rsidRPr="0020202B">
        <w:rPr>
          <w:rFonts w:eastAsia="Calibri"/>
          <w:sz w:val="28"/>
          <w:szCs w:val="28"/>
          <w:lang w:eastAsia="en-US"/>
        </w:rPr>
        <w:t xml:space="preserve"> район» </w:t>
      </w:r>
      <w:r w:rsidRPr="0020202B">
        <w:rPr>
          <w:sz w:val="28"/>
          <w:szCs w:val="20"/>
        </w:rPr>
        <w:t>обеспечивает в течение 10 рабочих дней рассмотрение направляемых предложения о внесении изменений в базовые (отраслевые) перечни государственных и муниципальных услуг и работ предложений.</w:t>
      </w:r>
    </w:p>
    <w:p w:rsidR="005A7CF6" w:rsidRDefault="005A7CF6" w:rsidP="005A7CF6">
      <w:pPr>
        <w:autoSpaceDE w:val="0"/>
        <w:autoSpaceDN w:val="0"/>
        <w:adjustRightInd w:val="0"/>
        <w:spacing w:line="360" w:lineRule="atLeast"/>
        <w:jc w:val="both"/>
        <w:rPr>
          <w:rFonts w:eastAsia="Calibri"/>
          <w:sz w:val="28"/>
          <w:szCs w:val="28"/>
          <w:lang w:eastAsia="en-US"/>
        </w:rPr>
      </w:pPr>
      <w:r w:rsidRPr="0020202B">
        <w:rPr>
          <w:rFonts w:eastAsia="Calibri"/>
          <w:sz w:val="28"/>
          <w:szCs w:val="28"/>
          <w:lang w:eastAsia="en-US"/>
        </w:rPr>
        <w:t>3.2</w:t>
      </w:r>
      <w:proofErr w:type="gramStart"/>
      <w:r w:rsidRPr="0020202B">
        <w:rPr>
          <w:rFonts w:eastAsia="Calibri"/>
          <w:sz w:val="28"/>
          <w:szCs w:val="28"/>
          <w:lang w:eastAsia="en-US"/>
        </w:rPr>
        <w:t xml:space="preserve">  П</w:t>
      </w:r>
      <w:proofErr w:type="gramEnd"/>
      <w:r w:rsidRPr="0020202B">
        <w:rPr>
          <w:rFonts w:eastAsia="Calibri"/>
          <w:sz w:val="28"/>
          <w:szCs w:val="28"/>
          <w:lang w:eastAsia="en-US"/>
        </w:rPr>
        <w:t>ри изменении в установленном порядке базового (отраслевого) перечня государственных и муниципальных услуг и работ (далее - базовый (отраслевой) перечень) вследствие изменения информации и документов реестровых записей базового (отраслевого) перечня, на основании и в соответствии с которыми сформированы ведомственный перечень и его реестровые записи, орган, осуществляющий функции и полномочия учредителя, в течение тридцати дней со дня изменения в установленном порядке базового (</w:t>
      </w:r>
      <w:proofErr w:type="gramStart"/>
      <w:r w:rsidRPr="0020202B">
        <w:rPr>
          <w:rFonts w:eastAsia="Calibri"/>
          <w:sz w:val="28"/>
          <w:szCs w:val="28"/>
          <w:lang w:eastAsia="en-US"/>
        </w:rPr>
        <w:t xml:space="preserve">отраслевого) перечня формирует измененные версии утвержденных реестровых записей, обеспечивает внесение изменений в информацию и документы, включаемые в утвержденные реестровые записи, утверждение измененных версий реестровых записей и формирование на их основе изменений, которые вносятся в ведомственный перечень государственных (муниципальных) услуг и работ в соответствии с пунктами 2.11 - </w:t>
      </w:r>
      <w:hyperlink r:id="rId7" w:history="1">
        <w:r w:rsidRPr="0020202B">
          <w:rPr>
            <w:rFonts w:eastAsia="Calibri"/>
            <w:sz w:val="28"/>
            <w:szCs w:val="28"/>
            <w:lang w:eastAsia="en-US"/>
          </w:rPr>
          <w:t>2.16</w:t>
        </w:r>
      </w:hyperlink>
      <w:r w:rsidRPr="0020202B">
        <w:rPr>
          <w:rFonts w:eastAsia="Calibri"/>
          <w:sz w:val="28"/>
          <w:szCs w:val="28"/>
          <w:lang w:eastAsia="en-US"/>
        </w:rPr>
        <w:t xml:space="preserve"> Правил формирования (изменения) реестровых записей при формировании и ведении ведомственных перечней государственных (муниципальных</w:t>
      </w:r>
      <w:proofErr w:type="gramEnd"/>
      <w:r w:rsidRPr="0020202B">
        <w:rPr>
          <w:rFonts w:eastAsia="Calibri"/>
          <w:sz w:val="28"/>
          <w:szCs w:val="28"/>
          <w:lang w:eastAsia="en-US"/>
        </w:rPr>
        <w:t xml:space="preserve">) услуг и работ, оказываемых и выполняемых государственными учреждениями субъектов Российской Федерации (муниципальными учреждениями) и структуры их уникального номера, включая правила формирования информации и документов для включения в указанные реестровые записи, утвержденных приказом  Минфина России </w:t>
      </w:r>
      <w:r w:rsidRPr="0020202B">
        <w:rPr>
          <w:rFonts w:eastAsia="Calibri"/>
          <w:sz w:val="28"/>
          <w:szCs w:val="28"/>
          <w:lang w:eastAsia="en-US"/>
        </w:rPr>
        <w:br/>
        <w:t>№ 174н, а также формирование и утверждение измененного ведомственного перечня в соответствии с настоящим Порядком.</w:t>
      </w:r>
    </w:p>
    <w:p w:rsidR="005A7CF6" w:rsidRPr="0000035C" w:rsidRDefault="005A7CF6" w:rsidP="005A7C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D4C99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опубликовать на официальном сайте </w:t>
      </w:r>
      <w:r w:rsidRPr="00BD4C99">
        <w:rPr>
          <w:sz w:val="28"/>
          <w:szCs w:val="28"/>
        </w:rPr>
        <w:t> </w:t>
      </w:r>
      <w:r>
        <w:rPr>
          <w:sz w:val="28"/>
          <w:szCs w:val="28"/>
        </w:rPr>
        <w:t xml:space="preserve">администрации </w:t>
      </w:r>
      <w:r w:rsidRPr="0000035C">
        <w:rPr>
          <w:sz w:val="28"/>
          <w:szCs w:val="28"/>
        </w:rPr>
        <w:t>муниципального района «</w:t>
      </w:r>
      <w:proofErr w:type="spellStart"/>
      <w:r w:rsidRPr="0000035C">
        <w:rPr>
          <w:sz w:val="28"/>
          <w:szCs w:val="28"/>
        </w:rPr>
        <w:t>Оловяннинский</w:t>
      </w:r>
      <w:proofErr w:type="spellEnd"/>
      <w:r w:rsidRPr="0000035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».</w:t>
      </w:r>
    </w:p>
    <w:p w:rsidR="005A7CF6" w:rsidRDefault="005A7CF6" w:rsidP="005A7CF6">
      <w:pPr>
        <w:jc w:val="both"/>
        <w:rPr>
          <w:sz w:val="28"/>
          <w:szCs w:val="28"/>
        </w:rPr>
      </w:pPr>
    </w:p>
    <w:p w:rsidR="005A7CF6" w:rsidRDefault="005A7CF6" w:rsidP="005A7CF6">
      <w:pPr>
        <w:jc w:val="both"/>
        <w:rPr>
          <w:sz w:val="28"/>
          <w:szCs w:val="28"/>
        </w:rPr>
      </w:pPr>
    </w:p>
    <w:p w:rsidR="005A7CF6" w:rsidRPr="0000035C" w:rsidRDefault="005A7CF6" w:rsidP="005A7CF6">
      <w:pPr>
        <w:jc w:val="both"/>
        <w:rPr>
          <w:sz w:val="28"/>
          <w:szCs w:val="28"/>
        </w:rPr>
      </w:pPr>
      <w:r w:rsidRPr="0000035C">
        <w:rPr>
          <w:sz w:val="28"/>
          <w:szCs w:val="28"/>
        </w:rPr>
        <w:t>Руководитель администрации</w:t>
      </w:r>
      <w:r w:rsidRPr="0000035C">
        <w:rPr>
          <w:sz w:val="28"/>
          <w:szCs w:val="28"/>
        </w:rPr>
        <w:tab/>
      </w:r>
    </w:p>
    <w:p w:rsidR="005A7CF6" w:rsidRPr="0000035C" w:rsidRDefault="005A7CF6" w:rsidP="005A7CF6">
      <w:pPr>
        <w:jc w:val="both"/>
        <w:rPr>
          <w:sz w:val="28"/>
          <w:szCs w:val="28"/>
        </w:rPr>
      </w:pPr>
      <w:r w:rsidRPr="0000035C">
        <w:rPr>
          <w:sz w:val="28"/>
          <w:szCs w:val="28"/>
        </w:rPr>
        <w:t>муниципального района</w:t>
      </w:r>
    </w:p>
    <w:p w:rsidR="005A7CF6" w:rsidRPr="0000035C" w:rsidRDefault="005A7CF6" w:rsidP="005A7CF6">
      <w:pPr>
        <w:jc w:val="both"/>
        <w:rPr>
          <w:sz w:val="28"/>
          <w:szCs w:val="28"/>
        </w:rPr>
      </w:pPr>
      <w:r w:rsidRPr="0000035C">
        <w:rPr>
          <w:sz w:val="28"/>
          <w:szCs w:val="28"/>
        </w:rPr>
        <w:t>«</w:t>
      </w:r>
      <w:proofErr w:type="spellStart"/>
      <w:r w:rsidRPr="0000035C">
        <w:rPr>
          <w:sz w:val="28"/>
          <w:szCs w:val="28"/>
        </w:rPr>
        <w:t>Оловяннинский</w:t>
      </w:r>
      <w:proofErr w:type="spellEnd"/>
      <w:r w:rsidRPr="0000035C">
        <w:rPr>
          <w:sz w:val="28"/>
          <w:szCs w:val="28"/>
        </w:rPr>
        <w:t xml:space="preserve"> район»                                                          </w:t>
      </w:r>
      <w:proofErr w:type="spellStart"/>
      <w:r w:rsidRPr="0000035C">
        <w:rPr>
          <w:sz w:val="28"/>
          <w:szCs w:val="28"/>
        </w:rPr>
        <w:t>А.В.Антошкин</w:t>
      </w:r>
      <w:proofErr w:type="spellEnd"/>
    </w:p>
    <w:p w:rsidR="00227C45" w:rsidRDefault="00227C45"/>
    <w:sectPr w:rsidR="0022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F6"/>
    <w:rsid w:val="00227C45"/>
    <w:rsid w:val="005A7CF6"/>
    <w:rsid w:val="00BA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E622EB10DB937A80B5A23BA02FDD636EA4931A4A47C9B95B3B59231BC6C60A6FA6B4E8377D5C40PFb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dget.gov.ru" TargetMode="External"/><Relationship Id="rId5" Type="http://schemas.openxmlformats.org/officeDocument/2006/relationships/hyperlink" Target="http://www.budget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2016-01-13T02:33:00Z</dcterms:created>
  <dcterms:modified xsi:type="dcterms:W3CDTF">2016-01-13T02:34:00Z</dcterms:modified>
</cp:coreProperties>
</file>