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6A" w:rsidRPr="00A425EC" w:rsidRDefault="00340DE9" w:rsidP="0015556A">
      <w:pPr>
        <w:keepNext/>
        <w:jc w:val="center"/>
        <w:outlineLvl w:val="1"/>
        <w:rPr>
          <w:b/>
          <w:sz w:val="28"/>
        </w:rPr>
      </w:pPr>
      <w:bookmarkStart w:id="0" w:name="_GoBack"/>
      <w:r>
        <w:rPr>
          <w:b/>
          <w:sz w:val="28"/>
        </w:rPr>
        <w:t>Р</w:t>
      </w:r>
      <w:r w:rsidR="0015556A" w:rsidRPr="00A425EC">
        <w:rPr>
          <w:b/>
          <w:sz w:val="28"/>
        </w:rPr>
        <w:t>ОССИЙСКАЯ ФЕДЕРАЦИЯ</w:t>
      </w:r>
    </w:p>
    <w:p w:rsidR="0015556A" w:rsidRPr="00A425EC" w:rsidRDefault="0015556A" w:rsidP="0015556A">
      <w:pPr>
        <w:keepNext/>
        <w:jc w:val="center"/>
        <w:outlineLvl w:val="1"/>
        <w:rPr>
          <w:b/>
          <w:sz w:val="28"/>
        </w:rPr>
      </w:pPr>
      <w:r w:rsidRPr="00A425EC">
        <w:rPr>
          <w:b/>
          <w:sz w:val="28"/>
        </w:rPr>
        <w:t>СОВЕТ ГОРОДСКОГО ПОСЕЛЕНИЯ «ЗОЛОТОРЕЧЕНСКОЕ» МУНИЦИПАЛЬНЫЙ РАЙОН</w:t>
      </w:r>
    </w:p>
    <w:p w:rsidR="0015556A" w:rsidRPr="00A425EC" w:rsidRDefault="0015556A" w:rsidP="0015556A">
      <w:pPr>
        <w:keepNext/>
        <w:jc w:val="center"/>
        <w:outlineLvl w:val="1"/>
        <w:rPr>
          <w:b/>
          <w:sz w:val="28"/>
        </w:rPr>
      </w:pPr>
      <w:r w:rsidRPr="00A425EC">
        <w:rPr>
          <w:b/>
          <w:sz w:val="28"/>
        </w:rPr>
        <w:t>«ОЛОВЯННИНСКИЙ РАЙОН»</w:t>
      </w:r>
    </w:p>
    <w:p w:rsidR="0015556A" w:rsidRPr="00A425EC" w:rsidRDefault="0015556A" w:rsidP="0015556A">
      <w:pPr>
        <w:keepNext/>
        <w:jc w:val="center"/>
        <w:outlineLvl w:val="1"/>
        <w:rPr>
          <w:b/>
          <w:sz w:val="28"/>
          <w:szCs w:val="28"/>
        </w:rPr>
      </w:pPr>
      <w:r w:rsidRPr="00A425EC">
        <w:rPr>
          <w:b/>
          <w:sz w:val="28"/>
        </w:rPr>
        <w:t>ЗАБАЙКАЛЬСКОГО КРАЯ</w:t>
      </w:r>
    </w:p>
    <w:p w:rsidR="0015556A" w:rsidRPr="00937C06" w:rsidRDefault="0015556A" w:rsidP="0015556A">
      <w:pPr>
        <w:autoSpaceDE w:val="0"/>
        <w:autoSpaceDN w:val="0"/>
        <w:adjustRightInd w:val="0"/>
        <w:jc w:val="center"/>
        <w:rPr>
          <w:b/>
          <w:bCs/>
          <w:sz w:val="28"/>
          <w:szCs w:val="28"/>
        </w:rPr>
      </w:pPr>
    </w:p>
    <w:p w:rsidR="0015556A" w:rsidRDefault="0015556A" w:rsidP="0015556A">
      <w:pPr>
        <w:autoSpaceDE w:val="0"/>
        <w:autoSpaceDN w:val="0"/>
        <w:adjustRightInd w:val="0"/>
        <w:jc w:val="center"/>
        <w:rPr>
          <w:b/>
          <w:bCs/>
          <w:sz w:val="28"/>
          <w:szCs w:val="28"/>
        </w:rPr>
      </w:pPr>
      <w:r w:rsidRPr="00937C06">
        <w:rPr>
          <w:b/>
          <w:bCs/>
          <w:sz w:val="28"/>
          <w:szCs w:val="28"/>
        </w:rPr>
        <w:t>РЕШЕНИЕ</w:t>
      </w:r>
    </w:p>
    <w:p w:rsidR="0015556A" w:rsidRDefault="0015556A" w:rsidP="0015556A">
      <w:pPr>
        <w:autoSpaceDE w:val="0"/>
        <w:autoSpaceDN w:val="0"/>
        <w:adjustRightInd w:val="0"/>
        <w:jc w:val="center"/>
        <w:rPr>
          <w:b/>
          <w:bCs/>
          <w:sz w:val="28"/>
          <w:szCs w:val="28"/>
        </w:rPr>
      </w:pPr>
    </w:p>
    <w:p w:rsidR="0015556A" w:rsidRPr="00937C06" w:rsidRDefault="0015556A" w:rsidP="0015556A">
      <w:pPr>
        <w:autoSpaceDE w:val="0"/>
        <w:autoSpaceDN w:val="0"/>
        <w:adjustRightInd w:val="0"/>
        <w:jc w:val="center"/>
        <w:rPr>
          <w:bCs/>
          <w:sz w:val="28"/>
          <w:szCs w:val="28"/>
        </w:rPr>
      </w:pPr>
      <w:r w:rsidRPr="00937C06">
        <w:rPr>
          <w:bCs/>
          <w:sz w:val="28"/>
          <w:szCs w:val="28"/>
        </w:rPr>
        <w:t>п. Золотореченск</w:t>
      </w:r>
    </w:p>
    <w:p w:rsidR="0015556A" w:rsidRDefault="0015556A" w:rsidP="0015556A">
      <w:pPr>
        <w:rPr>
          <w:sz w:val="28"/>
          <w:szCs w:val="28"/>
        </w:rPr>
      </w:pPr>
      <w:r>
        <w:rPr>
          <w:sz w:val="28"/>
          <w:szCs w:val="28"/>
        </w:rPr>
        <w:t xml:space="preserve"> « 25 »  февраля  2016</w:t>
      </w:r>
      <w:r w:rsidR="004A4D2B">
        <w:rPr>
          <w:sz w:val="28"/>
          <w:szCs w:val="28"/>
        </w:rPr>
        <w:t xml:space="preserve"> </w:t>
      </w:r>
      <w:r>
        <w:rPr>
          <w:sz w:val="28"/>
          <w:szCs w:val="28"/>
        </w:rPr>
        <w:t>года                                                                             № 17</w:t>
      </w:r>
    </w:p>
    <w:p w:rsidR="0015556A" w:rsidRDefault="0015556A" w:rsidP="0015556A">
      <w:pPr>
        <w:rPr>
          <w:sz w:val="28"/>
          <w:szCs w:val="28"/>
        </w:rPr>
      </w:pPr>
    </w:p>
    <w:p w:rsidR="0015556A" w:rsidRPr="00296716" w:rsidRDefault="0015556A" w:rsidP="0015556A">
      <w:pPr>
        <w:pStyle w:val="ConsPlusTitle"/>
        <w:jc w:val="center"/>
        <w:rPr>
          <w:rFonts w:ascii="Times New Roman" w:hAnsi="Times New Roman"/>
          <w:sz w:val="28"/>
          <w:szCs w:val="28"/>
        </w:rPr>
      </w:pPr>
    </w:p>
    <w:p w:rsidR="004A4D2B" w:rsidRDefault="004A4D2B" w:rsidP="0015556A">
      <w:pPr>
        <w:pStyle w:val="ConsPlusTitle"/>
        <w:jc w:val="center"/>
        <w:rPr>
          <w:rFonts w:ascii="Times New Roman" w:hAnsi="Times New Roman"/>
          <w:sz w:val="28"/>
          <w:szCs w:val="28"/>
        </w:rPr>
      </w:pPr>
      <w:r>
        <w:rPr>
          <w:rFonts w:ascii="Times New Roman" w:hAnsi="Times New Roman"/>
          <w:sz w:val="28"/>
          <w:szCs w:val="28"/>
        </w:rPr>
        <w:t>«</w:t>
      </w:r>
      <w:r w:rsidR="0015556A">
        <w:rPr>
          <w:rFonts w:ascii="Times New Roman" w:hAnsi="Times New Roman"/>
          <w:sz w:val="28"/>
          <w:szCs w:val="28"/>
        </w:rPr>
        <w:t>О</w:t>
      </w:r>
      <w:r>
        <w:rPr>
          <w:rFonts w:ascii="Times New Roman" w:hAnsi="Times New Roman"/>
          <w:sz w:val="28"/>
          <w:szCs w:val="28"/>
        </w:rPr>
        <w:t>б утверждении порядка и организации</w:t>
      </w:r>
      <w:r w:rsidR="0015556A">
        <w:rPr>
          <w:rFonts w:ascii="Times New Roman" w:hAnsi="Times New Roman"/>
          <w:sz w:val="28"/>
          <w:szCs w:val="28"/>
        </w:rPr>
        <w:t xml:space="preserve"> проведения публичных слушаний по</w:t>
      </w:r>
      <w:r>
        <w:rPr>
          <w:rFonts w:ascii="Times New Roman" w:hAnsi="Times New Roman"/>
          <w:sz w:val="28"/>
          <w:szCs w:val="28"/>
        </w:rPr>
        <w:t xml:space="preserve"> вопросам градостроительной деятельности</w:t>
      </w:r>
    </w:p>
    <w:p w:rsidR="0015556A" w:rsidRPr="00CB42A7" w:rsidRDefault="0015556A" w:rsidP="0015556A">
      <w:pPr>
        <w:pStyle w:val="ConsPlusTitle"/>
        <w:jc w:val="center"/>
        <w:rPr>
          <w:rFonts w:ascii="Times New Roman" w:hAnsi="Times New Roman"/>
          <w:sz w:val="28"/>
          <w:szCs w:val="28"/>
        </w:rPr>
      </w:pPr>
      <w:r>
        <w:rPr>
          <w:rFonts w:ascii="Times New Roman" w:hAnsi="Times New Roman"/>
          <w:sz w:val="28"/>
          <w:szCs w:val="28"/>
        </w:rPr>
        <w:t xml:space="preserve"> городского поселения «Золотореченское</w:t>
      </w:r>
      <w:r w:rsidRPr="00CB42A7">
        <w:rPr>
          <w:rFonts w:ascii="Times New Roman" w:hAnsi="Times New Roman"/>
          <w:sz w:val="28"/>
          <w:szCs w:val="28"/>
        </w:rPr>
        <w:t>»</w:t>
      </w:r>
      <w:r>
        <w:rPr>
          <w:rFonts w:ascii="Times New Roman" w:hAnsi="Times New Roman"/>
          <w:sz w:val="28"/>
          <w:szCs w:val="28"/>
        </w:rPr>
        <w:t xml:space="preserve"> муниципального района «Оловяннинский район»</w:t>
      </w:r>
    </w:p>
    <w:p w:rsidR="0015556A" w:rsidRDefault="0015556A" w:rsidP="0015556A">
      <w:pPr>
        <w:pStyle w:val="ConsPlusTitle"/>
        <w:rPr>
          <w:rFonts w:ascii="Times New Roman" w:hAnsi="Times New Roman"/>
          <w:b w:val="0"/>
          <w:bCs w:val="0"/>
          <w:sz w:val="28"/>
          <w:szCs w:val="28"/>
        </w:rPr>
      </w:pPr>
    </w:p>
    <w:p w:rsidR="0015556A" w:rsidRDefault="0015556A" w:rsidP="0015556A">
      <w:pPr>
        <w:pStyle w:val="ConsPlusTitle"/>
        <w:rPr>
          <w:rFonts w:ascii="Times New Roman" w:hAnsi="Times New Roman"/>
          <w:b w:val="0"/>
          <w:bCs w:val="0"/>
          <w:sz w:val="28"/>
          <w:szCs w:val="28"/>
        </w:rPr>
      </w:pPr>
    </w:p>
    <w:p w:rsidR="0015556A" w:rsidRDefault="0015556A" w:rsidP="0015556A">
      <w:pPr>
        <w:tabs>
          <w:tab w:val="left" w:pos="7080"/>
        </w:tabs>
        <w:spacing w:line="360" w:lineRule="auto"/>
        <w:jc w:val="both"/>
        <w:rPr>
          <w:sz w:val="28"/>
          <w:szCs w:val="28"/>
        </w:rPr>
      </w:pPr>
      <w:r>
        <w:rPr>
          <w:sz w:val="28"/>
          <w:szCs w:val="28"/>
        </w:rPr>
        <w:t xml:space="preserve">         В соответствии  ст. 28 Федерального закона от 06.10.2003 года № 131-ФЗ «Об общих принципах организации местного самоуправления в Российской Федерации», ст. 28 Градостроительного кодекса Российской Федерации от  29 декабря 2004 года № 190 – ФЗ, Уставом  городского поселения «Золотореченское», </w:t>
      </w:r>
      <w:r w:rsidRPr="004E4363">
        <w:rPr>
          <w:sz w:val="28"/>
          <w:szCs w:val="28"/>
        </w:rPr>
        <w:t xml:space="preserve">Совет </w:t>
      </w:r>
      <w:r>
        <w:rPr>
          <w:sz w:val="28"/>
          <w:szCs w:val="28"/>
        </w:rPr>
        <w:t xml:space="preserve">городского поселения «Золотореченское»           </w:t>
      </w:r>
    </w:p>
    <w:p w:rsidR="0015556A" w:rsidRPr="001362CA" w:rsidRDefault="0015556A" w:rsidP="0015556A">
      <w:pPr>
        <w:pStyle w:val="ConsPlusTitle"/>
        <w:spacing w:line="360" w:lineRule="auto"/>
        <w:jc w:val="both"/>
        <w:rPr>
          <w:rFonts w:ascii="Times New Roman" w:hAnsi="Times New Roman"/>
          <w:b w:val="0"/>
          <w:sz w:val="28"/>
          <w:szCs w:val="28"/>
        </w:rPr>
      </w:pPr>
    </w:p>
    <w:p w:rsidR="0015556A" w:rsidRPr="00784294" w:rsidRDefault="004A4D2B" w:rsidP="0015556A">
      <w:pPr>
        <w:pStyle w:val="ConsPlusTitle"/>
        <w:spacing w:line="360" w:lineRule="auto"/>
        <w:jc w:val="center"/>
        <w:rPr>
          <w:rFonts w:ascii="Times New Roman" w:hAnsi="Times New Roman"/>
          <w:sz w:val="28"/>
          <w:szCs w:val="28"/>
        </w:rPr>
      </w:pPr>
      <w:r>
        <w:rPr>
          <w:rFonts w:ascii="Times New Roman" w:hAnsi="Times New Roman"/>
          <w:sz w:val="28"/>
          <w:szCs w:val="28"/>
        </w:rPr>
        <w:t>РЕШИЛ</w:t>
      </w:r>
      <w:r w:rsidR="0015556A" w:rsidRPr="00784294">
        <w:rPr>
          <w:rFonts w:ascii="Times New Roman" w:hAnsi="Times New Roman"/>
          <w:sz w:val="28"/>
          <w:szCs w:val="28"/>
        </w:rPr>
        <w:t>:</w:t>
      </w:r>
    </w:p>
    <w:p w:rsidR="0015556A" w:rsidRDefault="0015556A" w:rsidP="0015556A">
      <w:pPr>
        <w:pStyle w:val="ConsPlusTitle"/>
        <w:spacing w:line="360" w:lineRule="auto"/>
        <w:jc w:val="both"/>
        <w:rPr>
          <w:rFonts w:ascii="Times New Roman" w:hAnsi="Times New Roman"/>
          <w:b w:val="0"/>
          <w:bCs w:val="0"/>
          <w:sz w:val="28"/>
          <w:szCs w:val="28"/>
        </w:rPr>
      </w:pPr>
    </w:p>
    <w:p w:rsidR="0015556A" w:rsidRDefault="0015556A" w:rsidP="0015556A">
      <w:pPr>
        <w:pStyle w:val="ConsPlusTitle"/>
        <w:spacing w:line="360" w:lineRule="auto"/>
        <w:jc w:val="both"/>
        <w:rPr>
          <w:rFonts w:ascii="Times New Roman" w:hAnsi="Times New Roman"/>
          <w:b w:val="0"/>
          <w:bCs w:val="0"/>
          <w:sz w:val="28"/>
          <w:szCs w:val="28"/>
        </w:rPr>
      </w:pPr>
      <w:r>
        <w:rPr>
          <w:rFonts w:ascii="Times New Roman" w:hAnsi="Times New Roman"/>
          <w:b w:val="0"/>
          <w:bCs w:val="0"/>
          <w:sz w:val="28"/>
          <w:szCs w:val="28"/>
        </w:rPr>
        <w:tab/>
        <w:t>1. Утвердить порядок  проведения публичных слушаний по проекту генерального плана городского поселения «Золотореченское» муниципального района «Оловяннинский район» (приложение №1).</w:t>
      </w:r>
    </w:p>
    <w:p w:rsidR="0015556A" w:rsidRDefault="0015556A" w:rsidP="0015556A">
      <w:pPr>
        <w:pStyle w:val="ConsPlusTitle"/>
        <w:spacing w:line="360" w:lineRule="auto"/>
        <w:jc w:val="both"/>
        <w:rPr>
          <w:rFonts w:ascii="Times New Roman" w:hAnsi="Times New Roman"/>
          <w:b w:val="0"/>
          <w:bCs w:val="0"/>
          <w:sz w:val="28"/>
          <w:szCs w:val="28"/>
        </w:rPr>
      </w:pPr>
      <w:r>
        <w:rPr>
          <w:rFonts w:ascii="Times New Roman" w:hAnsi="Times New Roman"/>
          <w:b w:val="0"/>
          <w:bCs w:val="0"/>
          <w:sz w:val="28"/>
          <w:szCs w:val="28"/>
        </w:rPr>
        <w:tab/>
        <w:t xml:space="preserve">2. Утвердить состав </w:t>
      </w:r>
      <w:r>
        <w:rPr>
          <w:rFonts w:asciiTheme="majorBidi" w:hAnsiTheme="majorBidi" w:cstheme="majorBidi"/>
          <w:b w:val="0"/>
          <w:bCs w:val="0"/>
          <w:sz w:val="28"/>
          <w:szCs w:val="28"/>
        </w:rPr>
        <w:t>комиссии</w:t>
      </w:r>
      <w:r w:rsidRPr="00554466">
        <w:rPr>
          <w:rFonts w:asciiTheme="majorBidi" w:hAnsiTheme="majorBidi" w:cstheme="majorBidi"/>
          <w:b w:val="0"/>
          <w:bCs w:val="0"/>
          <w:sz w:val="28"/>
          <w:szCs w:val="28"/>
        </w:rPr>
        <w:t xml:space="preserve"> по проведению публичных слушаний</w:t>
      </w:r>
      <w:r>
        <w:rPr>
          <w:rFonts w:asciiTheme="majorBidi" w:hAnsiTheme="majorBidi" w:cstheme="majorBidi"/>
          <w:b w:val="0"/>
          <w:bCs w:val="0"/>
          <w:sz w:val="28"/>
          <w:szCs w:val="28"/>
        </w:rPr>
        <w:t xml:space="preserve">, </w:t>
      </w:r>
      <w:r>
        <w:rPr>
          <w:rFonts w:ascii="Times New Roman" w:hAnsi="Times New Roman"/>
          <w:b w:val="0"/>
          <w:bCs w:val="0"/>
          <w:sz w:val="28"/>
          <w:szCs w:val="28"/>
        </w:rPr>
        <w:t>по проекту генерального плана городского поселения «Золотореченское» муниципального района «Оловяннинский район» (приложение № 2).</w:t>
      </w:r>
    </w:p>
    <w:p w:rsidR="0015556A" w:rsidRDefault="0015556A" w:rsidP="0015556A">
      <w:pPr>
        <w:spacing w:line="36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3.Утвердить п</w:t>
      </w:r>
      <w:r w:rsidRPr="000E083C">
        <w:rPr>
          <w:rFonts w:asciiTheme="majorBidi" w:hAnsiTheme="majorBidi" w:cstheme="majorBidi"/>
          <w:bCs/>
          <w:sz w:val="28"/>
          <w:szCs w:val="28"/>
        </w:rPr>
        <w:t xml:space="preserve">орядок деятельности   комиссии  по проведению публичных слушаний, </w:t>
      </w:r>
      <w:r w:rsidRPr="000E083C">
        <w:rPr>
          <w:bCs/>
          <w:sz w:val="28"/>
          <w:szCs w:val="28"/>
        </w:rPr>
        <w:t xml:space="preserve">по проекту генерального плана </w:t>
      </w:r>
      <w:r>
        <w:rPr>
          <w:bCs/>
          <w:sz w:val="28"/>
          <w:szCs w:val="28"/>
        </w:rPr>
        <w:t xml:space="preserve">городского </w:t>
      </w:r>
      <w:r w:rsidRPr="000E083C">
        <w:rPr>
          <w:bCs/>
          <w:sz w:val="28"/>
          <w:szCs w:val="28"/>
        </w:rPr>
        <w:t xml:space="preserve"> поселения </w:t>
      </w:r>
      <w:r w:rsidRPr="000E083C">
        <w:rPr>
          <w:bCs/>
          <w:sz w:val="28"/>
          <w:szCs w:val="28"/>
        </w:rPr>
        <w:lastRenderedPageBreak/>
        <w:t>«</w:t>
      </w:r>
      <w:r>
        <w:rPr>
          <w:bCs/>
          <w:sz w:val="28"/>
          <w:szCs w:val="28"/>
        </w:rPr>
        <w:t>Золотореченское</w:t>
      </w:r>
      <w:r w:rsidRPr="000E083C">
        <w:rPr>
          <w:bCs/>
          <w:sz w:val="28"/>
          <w:szCs w:val="28"/>
        </w:rPr>
        <w:t>» муниципального района «Оловяннинский район»</w:t>
      </w:r>
      <w:r w:rsidRPr="000E083C">
        <w:rPr>
          <w:sz w:val="28"/>
          <w:szCs w:val="28"/>
        </w:rPr>
        <w:t xml:space="preserve"> </w:t>
      </w:r>
      <w:r>
        <w:rPr>
          <w:sz w:val="28"/>
          <w:szCs w:val="28"/>
        </w:rPr>
        <w:t>(приложение № 3).</w:t>
      </w:r>
    </w:p>
    <w:p w:rsidR="0015556A" w:rsidRPr="00F361EF" w:rsidRDefault="0015556A" w:rsidP="0015556A">
      <w:pPr>
        <w:spacing w:line="36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4.</w:t>
      </w:r>
      <w:r w:rsidRPr="00F361EF">
        <w:rPr>
          <w:color w:val="000000"/>
          <w:sz w:val="28"/>
          <w:szCs w:val="28"/>
        </w:rPr>
        <w:t xml:space="preserve">Настоящее решение вступает в силу после его официального опубликования путем размещения на официальном сайте </w:t>
      </w:r>
      <w:hyperlink r:id="rId5" w:history="1">
        <w:r w:rsidRPr="00F361EF">
          <w:rPr>
            <w:rStyle w:val="a3"/>
            <w:sz w:val="28"/>
            <w:szCs w:val="28"/>
            <w:lang w:val="en-US"/>
          </w:rPr>
          <w:t>www</w:t>
        </w:r>
        <w:r w:rsidRPr="00F361EF">
          <w:rPr>
            <w:rStyle w:val="a3"/>
            <w:sz w:val="28"/>
            <w:szCs w:val="28"/>
          </w:rPr>
          <w:t>.</w:t>
        </w:r>
        <w:proofErr w:type="spellStart"/>
        <w:r w:rsidRPr="00F361EF">
          <w:rPr>
            <w:rStyle w:val="a3"/>
            <w:sz w:val="28"/>
            <w:szCs w:val="28"/>
          </w:rPr>
          <w:t>оловян</w:t>
        </w:r>
        <w:proofErr w:type="spellEnd"/>
      </w:hyperlink>
      <w:r w:rsidRPr="00F361EF">
        <w:rPr>
          <w:color w:val="000000"/>
          <w:sz w:val="28"/>
          <w:szCs w:val="28"/>
        </w:rPr>
        <w:t>. Забайкальский край РФ информационном стенде администрации городского поселения «Золотореченское».</w:t>
      </w:r>
    </w:p>
    <w:p w:rsidR="0015556A" w:rsidRDefault="0015556A" w:rsidP="0015556A">
      <w:pPr>
        <w:pStyle w:val="ConsPlusTitle"/>
        <w:jc w:val="both"/>
        <w:rPr>
          <w:rFonts w:ascii="Times New Roman" w:hAnsi="Times New Roman"/>
          <w:b w:val="0"/>
          <w:bCs w:val="0"/>
          <w:sz w:val="28"/>
          <w:szCs w:val="28"/>
        </w:rPr>
      </w:pPr>
    </w:p>
    <w:p w:rsidR="0015556A" w:rsidRDefault="0015556A" w:rsidP="0015556A">
      <w:pPr>
        <w:pStyle w:val="ConsPlusTitle"/>
        <w:jc w:val="both"/>
        <w:rPr>
          <w:rFonts w:ascii="Times New Roman" w:hAnsi="Times New Roman"/>
          <w:b w:val="0"/>
          <w:bCs w:val="0"/>
          <w:sz w:val="28"/>
          <w:szCs w:val="28"/>
        </w:rPr>
      </w:pPr>
    </w:p>
    <w:p w:rsidR="0015556A" w:rsidRDefault="0015556A" w:rsidP="0015556A">
      <w:pPr>
        <w:pStyle w:val="ConsPlusTitle"/>
        <w:jc w:val="both"/>
        <w:rPr>
          <w:rFonts w:ascii="Times New Roman" w:hAnsi="Times New Roman"/>
          <w:b w:val="0"/>
          <w:bCs w:val="0"/>
          <w:sz w:val="28"/>
          <w:szCs w:val="28"/>
        </w:rPr>
      </w:pPr>
    </w:p>
    <w:p w:rsidR="0015556A" w:rsidRDefault="0015556A" w:rsidP="0015556A">
      <w:pPr>
        <w:pStyle w:val="ConsPlusTitle"/>
        <w:jc w:val="both"/>
        <w:rPr>
          <w:rFonts w:ascii="Times New Roman" w:hAnsi="Times New Roman"/>
          <w:b w:val="0"/>
          <w:bCs w:val="0"/>
          <w:sz w:val="28"/>
          <w:szCs w:val="28"/>
        </w:rPr>
      </w:pPr>
      <w:r>
        <w:rPr>
          <w:rFonts w:ascii="Times New Roman" w:hAnsi="Times New Roman"/>
          <w:b w:val="0"/>
          <w:bCs w:val="0"/>
          <w:sz w:val="28"/>
          <w:szCs w:val="28"/>
        </w:rPr>
        <w:t xml:space="preserve">Глава городского поселения </w:t>
      </w:r>
    </w:p>
    <w:p w:rsidR="0015556A" w:rsidRDefault="0015556A" w:rsidP="0015556A">
      <w:pPr>
        <w:pStyle w:val="ConsPlusTitle"/>
        <w:jc w:val="both"/>
        <w:rPr>
          <w:rFonts w:ascii="Times New Roman" w:hAnsi="Times New Roman"/>
          <w:b w:val="0"/>
          <w:bCs w:val="0"/>
          <w:sz w:val="28"/>
          <w:szCs w:val="28"/>
        </w:rPr>
      </w:pPr>
      <w:r>
        <w:rPr>
          <w:rFonts w:ascii="Times New Roman" w:hAnsi="Times New Roman"/>
          <w:b w:val="0"/>
          <w:bCs w:val="0"/>
          <w:sz w:val="28"/>
          <w:szCs w:val="28"/>
        </w:rPr>
        <w:t>«Золотореченское»                                                                Е.А. Кобринская</w:t>
      </w:r>
    </w:p>
    <w:p w:rsidR="0015556A" w:rsidRDefault="0015556A" w:rsidP="0015556A">
      <w:pPr>
        <w:pStyle w:val="ConsPlusTitle"/>
        <w:jc w:val="both"/>
        <w:rPr>
          <w:rFonts w:ascii="Times New Roman" w:hAnsi="Times New Roman"/>
          <w:b w:val="0"/>
          <w:bCs w:val="0"/>
          <w:sz w:val="28"/>
          <w:szCs w:val="28"/>
        </w:rPr>
      </w:pPr>
    </w:p>
    <w:bookmarkEnd w:id="0"/>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p>
    <w:p w:rsidR="0015556A" w:rsidRDefault="0015556A" w:rsidP="004A4D2B">
      <w:pPr>
        <w:pStyle w:val="ConsPlusTitle"/>
        <w:rPr>
          <w:rFonts w:ascii="Times New Roman" w:hAnsi="Times New Roman"/>
          <w:b w:val="0"/>
          <w:bCs w:val="0"/>
          <w:sz w:val="24"/>
          <w:szCs w:val="24"/>
        </w:rPr>
      </w:pPr>
    </w:p>
    <w:p w:rsidR="004A4D2B" w:rsidRDefault="004A4D2B" w:rsidP="004A4D2B">
      <w:pPr>
        <w:pStyle w:val="ConsPlusTitle"/>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r>
        <w:rPr>
          <w:rFonts w:ascii="Times New Roman" w:hAnsi="Times New Roman"/>
          <w:b w:val="0"/>
          <w:bCs w:val="0"/>
          <w:sz w:val="24"/>
          <w:szCs w:val="24"/>
        </w:rPr>
        <w:t xml:space="preserve">Приложение </w:t>
      </w:r>
      <w:r w:rsidR="004A4D2B">
        <w:rPr>
          <w:rFonts w:ascii="Times New Roman" w:hAnsi="Times New Roman"/>
          <w:b w:val="0"/>
          <w:bCs w:val="0"/>
          <w:sz w:val="24"/>
          <w:szCs w:val="24"/>
        </w:rPr>
        <w:t>№</w:t>
      </w:r>
      <w:r>
        <w:rPr>
          <w:rFonts w:ascii="Times New Roman" w:hAnsi="Times New Roman"/>
          <w:b w:val="0"/>
          <w:bCs w:val="0"/>
          <w:sz w:val="24"/>
          <w:szCs w:val="24"/>
        </w:rPr>
        <w:t>1</w:t>
      </w:r>
    </w:p>
    <w:p w:rsidR="0015556A" w:rsidRDefault="0015556A" w:rsidP="004A4D2B">
      <w:pPr>
        <w:pStyle w:val="ConsPlusTitle"/>
        <w:jc w:val="right"/>
        <w:rPr>
          <w:rFonts w:ascii="Times New Roman" w:hAnsi="Times New Roman"/>
          <w:b w:val="0"/>
          <w:bCs w:val="0"/>
          <w:sz w:val="24"/>
          <w:szCs w:val="24"/>
        </w:rPr>
      </w:pPr>
      <w:r>
        <w:rPr>
          <w:rFonts w:ascii="Times New Roman" w:hAnsi="Times New Roman"/>
          <w:b w:val="0"/>
          <w:bCs w:val="0"/>
          <w:sz w:val="24"/>
          <w:szCs w:val="24"/>
        </w:rPr>
        <w:t xml:space="preserve">                                                                                                            </w:t>
      </w:r>
      <w:r w:rsidR="004A4D2B">
        <w:rPr>
          <w:rFonts w:ascii="Times New Roman" w:hAnsi="Times New Roman"/>
          <w:b w:val="0"/>
          <w:bCs w:val="0"/>
          <w:sz w:val="24"/>
          <w:szCs w:val="24"/>
        </w:rPr>
        <w:t xml:space="preserve">               к Решению Совета</w:t>
      </w:r>
    </w:p>
    <w:p w:rsidR="0015556A" w:rsidRPr="004F011E" w:rsidRDefault="004A4D2B" w:rsidP="0015556A">
      <w:pPr>
        <w:pStyle w:val="ConsPlusTitle"/>
        <w:jc w:val="right"/>
        <w:rPr>
          <w:rFonts w:ascii="Times New Roman" w:hAnsi="Times New Roman"/>
          <w:b w:val="0"/>
          <w:bCs w:val="0"/>
          <w:sz w:val="24"/>
          <w:szCs w:val="24"/>
        </w:rPr>
      </w:pPr>
      <w:r>
        <w:rPr>
          <w:rFonts w:ascii="Times New Roman" w:hAnsi="Times New Roman"/>
          <w:b w:val="0"/>
          <w:bCs w:val="0"/>
          <w:sz w:val="24"/>
          <w:szCs w:val="24"/>
        </w:rPr>
        <w:t>№17 от 25</w:t>
      </w:r>
      <w:r w:rsidR="0015556A">
        <w:rPr>
          <w:rFonts w:ascii="Times New Roman" w:hAnsi="Times New Roman"/>
          <w:b w:val="0"/>
          <w:bCs w:val="0"/>
          <w:sz w:val="24"/>
          <w:szCs w:val="24"/>
        </w:rPr>
        <w:t>февраля  2016г.</w:t>
      </w:r>
    </w:p>
    <w:p w:rsidR="0015556A" w:rsidRDefault="0015556A" w:rsidP="0015556A">
      <w:pPr>
        <w:pStyle w:val="ConsPlusTitle"/>
        <w:jc w:val="center"/>
        <w:rPr>
          <w:rFonts w:ascii="Times New Roman" w:hAnsi="Times New Roman"/>
          <w:b w:val="0"/>
          <w:bCs w:val="0"/>
          <w:sz w:val="28"/>
          <w:szCs w:val="28"/>
        </w:rPr>
      </w:pPr>
    </w:p>
    <w:p w:rsidR="0015556A" w:rsidRDefault="0015556A" w:rsidP="0015556A">
      <w:pPr>
        <w:pStyle w:val="ConsPlusTitle"/>
        <w:jc w:val="both"/>
        <w:rPr>
          <w:rFonts w:ascii="Times New Roman" w:hAnsi="Times New Roman"/>
          <w:b w:val="0"/>
          <w:bCs w:val="0"/>
          <w:sz w:val="28"/>
          <w:szCs w:val="28"/>
        </w:rPr>
      </w:pPr>
    </w:p>
    <w:p w:rsidR="0015556A" w:rsidRPr="00A75D6C" w:rsidRDefault="0015556A" w:rsidP="0015556A">
      <w:pPr>
        <w:pStyle w:val="ConsPlusTitle"/>
        <w:jc w:val="center"/>
        <w:rPr>
          <w:rFonts w:ascii="Times New Roman" w:hAnsi="Times New Roman"/>
          <w:sz w:val="28"/>
          <w:szCs w:val="28"/>
        </w:rPr>
      </w:pPr>
      <w:r>
        <w:rPr>
          <w:rFonts w:ascii="Times New Roman" w:hAnsi="Times New Roman"/>
          <w:sz w:val="28"/>
          <w:szCs w:val="28"/>
        </w:rPr>
        <w:t xml:space="preserve">Порядок </w:t>
      </w:r>
      <w:r w:rsidR="004A4D2B">
        <w:rPr>
          <w:rFonts w:ascii="Times New Roman" w:hAnsi="Times New Roman"/>
          <w:sz w:val="28"/>
          <w:szCs w:val="28"/>
        </w:rPr>
        <w:t>организации и</w:t>
      </w:r>
      <w:r>
        <w:rPr>
          <w:rFonts w:ascii="Times New Roman" w:hAnsi="Times New Roman"/>
          <w:sz w:val="28"/>
          <w:szCs w:val="28"/>
        </w:rPr>
        <w:t xml:space="preserve"> проведения публичных слушаний по </w:t>
      </w:r>
      <w:r w:rsidR="004A4D2B">
        <w:rPr>
          <w:rFonts w:ascii="Times New Roman" w:hAnsi="Times New Roman"/>
          <w:sz w:val="28"/>
          <w:szCs w:val="28"/>
        </w:rPr>
        <w:t xml:space="preserve">вопросам Градостроительной деятельности </w:t>
      </w:r>
      <w:r>
        <w:rPr>
          <w:rFonts w:ascii="Times New Roman" w:hAnsi="Times New Roman"/>
          <w:sz w:val="28"/>
          <w:szCs w:val="28"/>
        </w:rPr>
        <w:t>городского поселения «Золотореченское</w:t>
      </w:r>
      <w:r w:rsidRPr="00CB42A7">
        <w:rPr>
          <w:rFonts w:ascii="Times New Roman" w:hAnsi="Times New Roman"/>
          <w:sz w:val="28"/>
          <w:szCs w:val="28"/>
        </w:rPr>
        <w:t>»</w:t>
      </w:r>
      <w:r>
        <w:rPr>
          <w:rFonts w:ascii="Times New Roman" w:hAnsi="Times New Roman"/>
          <w:sz w:val="28"/>
          <w:szCs w:val="28"/>
        </w:rPr>
        <w:t xml:space="preserve"> муниципального района «Оловяннинский район»</w:t>
      </w: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center"/>
        <w:rPr>
          <w:rFonts w:asciiTheme="majorBidi" w:hAnsiTheme="majorBidi" w:cstheme="majorBidi"/>
          <w:sz w:val="28"/>
          <w:szCs w:val="28"/>
        </w:rPr>
      </w:pPr>
      <w:r w:rsidRPr="00201B0A">
        <w:rPr>
          <w:rFonts w:asciiTheme="majorBidi" w:hAnsiTheme="majorBidi" w:cstheme="majorBidi"/>
          <w:sz w:val="28"/>
          <w:szCs w:val="28"/>
        </w:rPr>
        <w:t>1. Общие положения</w:t>
      </w:r>
    </w:p>
    <w:p w:rsidR="0015556A" w:rsidRPr="00201B0A" w:rsidRDefault="0015556A" w:rsidP="0015556A">
      <w:pPr>
        <w:contextualSpacing/>
        <w:jc w:val="both"/>
        <w:rPr>
          <w:rFonts w:asciiTheme="majorBidi" w:hAnsiTheme="majorBidi" w:cstheme="majorBidi"/>
          <w:sz w:val="28"/>
          <w:szCs w:val="28"/>
        </w:rPr>
      </w:pPr>
    </w:p>
    <w:p w:rsidR="0015556A" w:rsidRDefault="0015556A" w:rsidP="0015556A">
      <w:pPr>
        <w:pStyle w:val="ConsPlusTitle"/>
        <w:ind w:firstLine="708"/>
        <w:jc w:val="both"/>
        <w:rPr>
          <w:rFonts w:ascii="Times New Roman" w:hAnsi="Times New Roman"/>
          <w:b w:val="0"/>
          <w:sz w:val="28"/>
          <w:szCs w:val="28"/>
        </w:rPr>
      </w:pPr>
      <w:r w:rsidRPr="00473A5F">
        <w:rPr>
          <w:rFonts w:asciiTheme="majorBidi" w:hAnsiTheme="majorBidi" w:cstheme="majorBidi"/>
          <w:b w:val="0"/>
          <w:bCs w:val="0"/>
          <w:sz w:val="28"/>
          <w:szCs w:val="28"/>
        </w:rPr>
        <w:t>1.</w:t>
      </w:r>
      <w:r>
        <w:rPr>
          <w:rFonts w:asciiTheme="majorBidi" w:hAnsiTheme="majorBidi" w:cstheme="majorBidi"/>
          <w:b w:val="0"/>
          <w:bCs w:val="0"/>
          <w:sz w:val="28"/>
          <w:szCs w:val="28"/>
        </w:rPr>
        <w:t xml:space="preserve"> </w:t>
      </w:r>
      <w:r>
        <w:rPr>
          <w:rFonts w:ascii="Times New Roman" w:hAnsi="Times New Roman"/>
          <w:b w:val="0"/>
          <w:bCs w:val="0"/>
          <w:sz w:val="28"/>
          <w:szCs w:val="28"/>
        </w:rPr>
        <w:t xml:space="preserve">Публичные слушания по проекту генерального плана проводятся в соответствии </w:t>
      </w:r>
      <w:r>
        <w:rPr>
          <w:rFonts w:ascii="Times New Roman" w:hAnsi="Times New Roman"/>
          <w:b w:val="0"/>
          <w:sz w:val="28"/>
          <w:szCs w:val="28"/>
        </w:rPr>
        <w:t xml:space="preserve"> ст. 28 </w:t>
      </w:r>
      <w:r>
        <w:rPr>
          <w:rFonts w:ascii="Times New Roman" w:hAnsi="Times New Roman"/>
          <w:b w:val="0"/>
          <w:bCs w:val="0"/>
          <w:sz w:val="28"/>
          <w:szCs w:val="28"/>
        </w:rPr>
        <w:t xml:space="preserve">Федерального закона </w:t>
      </w:r>
      <w:r>
        <w:rPr>
          <w:rFonts w:ascii="Times New Roman" w:hAnsi="Times New Roman"/>
          <w:b w:val="0"/>
          <w:sz w:val="28"/>
          <w:szCs w:val="28"/>
        </w:rPr>
        <w:t>от 06.10.2003 года № 131-ФЗ «Об общих принципах организации местного самоуправления в Российской Федерации», ст. 28 Градостроительным кодексом Российской Федерации</w:t>
      </w:r>
      <w:r w:rsidRPr="00555F12">
        <w:rPr>
          <w:rFonts w:ascii="Times New Roman" w:hAnsi="Times New Roman"/>
          <w:b w:val="0"/>
          <w:sz w:val="28"/>
          <w:szCs w:val="28"/>
        </w:rPr>
        <w:t xml:space="preserve"> </w:t>
      </w:r>
      <w:r>
        <w:rPr>
          <w:rFonts w:ascii="Times New Roman" w:hAnsi="Times New Roman"/>
          <w:b w:val="0"/>
          <w:sz w:val="28"/>
          <w:szCs w:val="28"/>
        </w:rPr>
        <w:t xml:space="preserve">от  29 декабря 2004 года № 190 – ФЗ, Уставом городского поселения «Золотореченское» и настоящим нормативным правовым актом. </w:t>
      </w:r>
    </w:p>
    <w:p w:rsidR="0015556A" w:rsidRDefault="0015556A" w:rsidP="0015556A">
      <w:pPr>
        <w:pStyle w:val="ConsPlusTitle"/>
        <w:ind w:firstLine="708"/>
        <w:jc w:val="both"/>
        <w:rPr>
          <w:rFonts w:ascii="Times New Roman" w:hAnsi="Times New Roman"/>
          <w:b w:val="0"/>
          <w:sz w:val="28"/>
          <w:szCs w:val="28"/>
        </w:rPr>
      </w:pPr>
      <w:r>
        <w:rPr>
          <w:rFonts w:ascii="Times New Roman" w:hAnsi="Times New Roman"/>
          <w:b w:val="0"/>
          <w:sz w:val="28"/>
          <w:szCs w:val="28"/>
        </w:rPr>
        <w:t>2. Публичные слушания проводятся по инициативе населения. Совета городского поселения «Золотореченское» или главы городского поселения «Золотореченское».</w:t>
      </w:r>
    </w:p>
    <w:p w:rsidR="0015556A" w:rsidRDefault="0015556A" w:rsidP="0015556A">
      <w:pPr>
        <w:ind w:firstLine="708"/>
        <w:contextualSpacing/>
        <w:jc w:val="both"/>
        <w:rPr>
          <w:rFonts w:asciiTheme="majorBidi" w:hAnsiTheme="majorBidi" w:cstheme="majorBidi"/>
          <w:sz w:val="28"/>
          <w:szCs w:val="28"/>
        </w:rPr>
      </w:pPr>
      <w:r w:rsidRPr="003B7973">
        <w:rPr>
          <w:rFonts w:asciiTheme="majorBidi" w:hAnsiTheme="majorBidi" w:cstheme="majorBidi"/>
          <w:sz w:val="28"/>
          <w:szCs w:val="28"/>
        </w:rPr>
        <w:t>3. Публичные слушания проводятся в каждом населенном пу</w:t>
      </w:r>
      <w:r>
        <w:rPr>
          <w:rFonts w:asciiTheme="majorBidi" w:hAnsiTheme="majorBidi" w:cstheme="majorBidi"/>
          <w:sz w:val="28"/>
          <w:szCs w:val="28"/>
        </w:rPr>
        <w:t xml:space="preserve">нкте муниципального образования, обсуждение проекта генерального  плана в форме экспозиции материалов проекта генерального плана, презентаций материалов проекта генерального плана на собраниях жителей, их опубликования в средствах массовой информации. </w:t>
      </w:r>
      <w:r w:rsidRPr="003B7973">
        <w:rPr>
          <w:rFonts w:asciiTheme="majorBidi" w:hAnsiTheme="majorBidi" w:cstheme="majorBidi"/>
          <w:sz w:val="28"/>
          <w:szCs w:val="28"/>
        </w:rPr>
        <w:t xml:space="preserve"> </w:t>
      </w:r>
    </w:p>
    <w:p w:rsidR="0015556A" w:rsidRPr="00201B0A" w:rsidRDefault="0015556A" w:rsidP="0015556A">
      <w:pPr>
        <w:ind w:firstLine="708"/>
        <w:contextualSpacing/>
        <w:jc w:val="both"/>
        <w:rPr>
          <w:rFonts w:asciiTheme="majorBidi" w:hAnsiTheme="majorBidi" w:cstheme="majorBidi"/>
          <w:sz w:val="28"/>
          <w:szCs w:val="28"/>
        </w:rPr>
      </w:pPr>
    </w:p>
    <w:p w:rsidR="0015556A" w:rsidRDefault="0015556A" w:rsidP="0015556A">
      <w:pPr>
        <w:contextualSpacing/>
        <w:jc w:val="center"/>
        <w:rPr>
          <w:rFonts w:asciiTheme="majorBidi" w:hAnsiTheme="majorBidi" w:cstheme="majorBidi"/>
          <w:sz w:val="28"/>
          <w:szCs w:val="28"/>
        </w:rPr>
      </w:pPr>
      <w:r w:rsidRPr="00201B0A">
        <w:rPr>
          <w:rFonts w:asciiTheme="majorBidi" w:hAnsiTheme="majorBidi" w:cstheme="majorBidi"/>
          <w:sz w:val="28"/>
          <w:szCs w:val="28"/>
        </w:rPr>
        <w:t>2. Организация публичных слушаний</w:t>
      </w:r>
    </w:p>
    <w:p w:rsidR="0015556A" w:rsidRPr="00201B0A" w:rsidRDefault="0015556A" w:rsidP="0015556A">
      <w:pPr>
        <w:contextualSpacing/>
        <w:jc w:val="both"/>
        <w:rPr>
          <w:rFonts w:asciiTheme="majorBidi" w:hAnsiTheme="majorBidi" w:cstheme="majorBidi"/>
          <w:sz w:val="28"/>
          <w:szCs w:val="28"/>
        </w:rPr>
      </w:pPr>
    </w:p>
    <w:p w:rsidR="0015556A" w:rsidRPr="00201B0A" w:rsidRDefault="0015556A" w:rsidP="0015556A">
      <w:pPr>
        <w:ind w:firstLine="708"/>
        <w:contextualSpacing/>
        <w:jc w:val="both"/>
        <w:rPr>
          <w:rFonts w:asciiTheme="majorBidi" w:hAnsiTheme="majorBidi" w:cstheme="majorBidi"/>
          <w:sz w:val="28"/>
          <w:szCs w:val="28"/>
        </w:rPr>
      </w:pPr>
      <w:r w:rsidRPr="00201B0A">
        <w:rPr>
          <w:rFonts w:asciiTheme="majorBidi" w:hAnsiTheme="majorBidi" w:cstheme="majorBidi"/>
          <w:sz w:val="28"/>
          <w:szCs w:val="28"/>
        </w:rPr>
        <w:t>1. Глав</w:t>
      </w:r>
      <w:r>
        <w:rPr>
          <w:rFonts w:asciiTheme="majorBidi" w:hAnsiTheme="majorBidi" w:cstheme="majorBidi"/>
          <w:sz w:val="28"/>
          <w:szCs w:val="28"/>
        </w:rPr>
        <w:t>а городского поселения «Золотореченское»</w:t>
      </w:r>
      <w:r w:rsidRPr="00201B0A">
        <w:rPr>
          <w:rFonts w:asciiTheme="majorBidi" w:hAnsiTheme="majorBidi" w:cstheme="majorBidi"/>
          <w:sz w:val="28"/>
          <w:szCs w:val="28"/>
        </w:rPr>
        <w:t xml:space="preserve"> принимает решение об организации и проведении публичных слушаний на территор</w:t>
      </w:r>
      <w:r>
        <w:rPr>
          <w:rFonts w:asciiTheme="majorBidi" w:hAnsiTheme="majorBidi" w:cstheme="majorBidi"/>
          <w:sz w:val="28"/>
          <w:szCs w:val="28"/>
        </w:rPr>
        <w:t>ии городского  поселения «Золотореченское»</w:t>
      </w:r>
      <w:r w:rsidRPr="00201B0A">
        <w:rPr>
          <w:rFonts w:asciiTheme="majorBidi" w:hAnsiTheme="majorBidi" w:cstheme="majorBidi"/>
          <w:sz w:val="28"/>
          <w:szCs w:val="28"/>
        </w:rPr>
        <w:t xml:space="preserve"> по проекту генерального плана поселения.</w:t>
      </w:r>
    </w:p>
    <w:p w:rsidR="0015556A" w:rsidRDefault="0015556A" w:rsidP="0015556A">
      <w:pPr>
        <w:ind w:firstLine="708"/>
        <w:contextualSpacing/>
        <w:jc w:val="both"/>
        <w:rPr>
          <w:rFonts w:asciiTheme="majorBidi" w:hAnsiTheme="majorBidi" w:cstheme="majorBidi"/>
          <w:sz w:val="28"/>
          <w:szCs w:val="28"/>
        </w:rPr>
      </w:pPr>
      <w:r>
        <w:rPr>
          <w:rFonts w:asciiTheme="majorBidi" w:hAnsiTheme="majorBidi" w:cstheme="majorBidi"/>
          <w:sz w:val="28"/>
          <w:szCs w:val="28"/>
        </w:rPr>
        <w:t>2.Данным решением</w:t>
      </w:r>
      <w:r w:rsidRPr="00201B0A">
        <w:rPr>
          <w:rFonts w:asciiTheme="majorBidi" w:hAnsiTheme="majorBidi" w:cstheme="majorBidi"/>
          <w:sz w:val="28"/>
          <w:szCs w:val="28"/>
        </w:rPr>
        <w:t xml:space="preserve"> устанавливается предмет предстоящих публичных слушаний, дата, время и место их проведения, время и место предварительного ознакомления с инфо</w:t>
      </w:r>
      <w:r>
        <w:rPr>
          <w:rFonts w:asciiTheme="majorBidi" w:hAnsiTheme="majorBidi" w:cstheme="majorBidi"/>
          <w:sz w:val="28"/>
          <w:szCs w:val="28"/>
        </w:rPr>
        <w:t>рмацией по обсуждаемому вопросу.</w:t>
      </w:r>
      <w:r w:rsidRPr="00201B0A">
        <w:rPr>
          <w:rFonts w:asciiTheme="majorBidi" w:hAnsiTheme="majorBidi" w:cstheme="majorBidi"/>
          <w:sz w:val="28"/>
          <w:szCs w:val="28"/>
        </w:rPr>
        <w:t xml:space="preserve"> </w:t>
      </w:r>
    </w:p>
    <w:p w:rsidR="0015556A" w:rsidRPr="00201B0A" w:rsidRDefault="0015556A" w:rsidP="0015556A">
      <w:pPr>
        <w:ind w:firstLine="708"/>
        <w:contextualSpacing/>
        <w:jc w:val="both"/>
        <w:rPr>
          <w:rFonts w:asciiTheme="majorBidi" w:hAnsiTheme="majorBidi" w:cstheme="majorBidi"/>
          <w:sz w:val="28"/>
          <w:szCs w:val="28"/>
        </w:rPr>
      </w:pPr>
      <w:r>
        <w:rPr>
          <w:rFonts w:asciiTheme="majorBidi" w:hAnsiTheme="majorBidi" w:cstheme="majorBidi"/>
          <w:sz w:val="28"/>
          <w:szCs w:val="28"/>
        </w:rPr>
        <w:t>3. Решение Совета городского поселения «Золотореченское»</w:t>
      </w:r>
      <w:r w:rsidRPr="00201B0A">
        <w:rPr>
          <w:rFonts w:asciiTheme="majorBidi" w:hAnsiTheme="majorBidi" w:cstheme="majorBidi"/>
          <w:sz w:val="28"/>
          <w:szCs w:val="28"/>
        </w:rPr>
        <w:t xml:space="preserve"> о проведении публичных слушаний подлежит опубликованию в </w:t>
      </w:r>
      <w:proofErr w:type="gramStart"/>
      <w:r w:rsidRPr="00201B0A">
        <w:rPr>
          <w:rFonts w:asciiTheme="majorBidi" w:hAnsiTheme="majorBidi" w:cstheme="majorBidi"/>
          <w:sz w:val="28"/>
          <w:szCs w:val="28"/>
        </w:rPr>
        <w:t>порядке</w:t>
      </w:r>
      <w:proofErr w:type="gramEnd"/>
      <w:r w:rsidRPr="00201B0A">
        <w:rPr>
          <w:rFonts w:asciiTheme="majorBidi" w:hAnsiTheme="majorBidi" w:cstheme="majorBidi"/>
          <w:sz w:val="28"/>
          <w:szCs w:val="28"/>
        </w:rPr>
        <w:t xml:space="preserve"> установленном для официального опубликования муниципальных</w:t>
      </w:r>
      <w:r w:rsidRPr="00473A5F">
        <w:rPr>
          <w:rFonts w:asciiTheme="majorBidi" w:hAnsiTheme="majorBidi" w:cstheme="majorBidi"/>
          <w:sz w:val="28"/>
          <w:szCs w:val="28"/>
        </w:rPr>
        <w:t> </w:t>
      </w:r>
      <w:hyperlink r:id="rId6" w:tooltip="Правовые акты" w:history="1">
        <w:r w:rsidRPr="00E55D45">
          <w:rPr>
            <w:rStyle w:val="a3"/>
            <w:rFonts w:asciiTheme="majorBidi" w:hAnsiTheme="majorBidi" w:cstheme="majorBidi"/>
            <w:color w:val="auto"/>
            <w:sz w:val="28"/>
            <w:szCs w:val="28"/>
            <w:u w:val="none"/>
          </w:rPr>
          <w:t>правовых актов</w:t>
        </w:r>
      </w:hyperlink>
      <w:r w:rsidRPr="00E55D45">
        <w:rPr>
          <w:rFonts w:asciiTheme="majorBidi" w:hAnsiTheme="majorBidi" w:cstheme="majorBidi"/>
          <w:sz w:val="28"/>
          <w:szCs w:val="28"/>
        </w:rPr>
        <w:t>.</w:t>
      </w:r>
    </w:p>
    <w:p w:rsidR="0015556A" w:rsidRDefault="0015556A" w:rsidP="0015556A">
      <w:pPr>
        <w:ind w:firstLine="708"/>
        <w:contextualSpacing/>
        <w:jc w:val="both"/>
        <w:rPr>
          <w:rFonts w:asciiTheme="majorBidi" w:hAnsiTheme="majorBidi" w:cstheme="majorBidi"/>
          <w:sz w:val="28"/>
          <w:szCs w:val="28"/>
        </w:rPr>
      </w:pPr>
      <w:r w:rsidRPr="00201B0A">
        <w:rPr>
          <w:rFonts w:asciiTheme="majorBidi" w:hAnsiTheme="majorBidi" w:cstheme="majorBidi"/>
          <w:sz w:val="28"/>
          <w:szCs w:val="28"/>
        </w:rPr>
        <w:t>4. Со</w:t>
      </w:r>
      <w:r>
        <w:rPr>
          <w:rFonts w:asciiTheme="majorBidi" w:hAnsiTheme="majorBidi" w:cstheme="majorBidi"/>
          <w:sz w:val="28"/>
          <w:szCs w:val="28"/>
        </w:rPr>
        <w:t xml:space="preserve"> дня опубликования решения</w:t>
      </w:r>
      <w:r w:rsidRPr="00201B0A">
        <w:rPr>
          <w:rFonts w:asciiTheme="majorBidi" w:hAnsiTheme="majorBidi" w:cstheme="majorBidi"/>
          <w:sz w:val="28"/>
          <w:szCs w:val="28"/>
        </w:rPr>
        <w:t xml:space="preserve"> </w:t>
      </w:r>
      <w:r>
        <w:rPr>
          <w:rFonts w:asciiTheme="majorBidi" w:hAnsiTheme="majorBidi" w:cstheme="majorBidi"/>
          <w:sz w:val="28"/>
          <w:szCs w:val="28"/>
        </w:rPr>
        <w:t>Совета городского поселения «Золотореченское»</w:t>
      </w:r>
      <w:r w:rsidRPr="00201B0A">
        <w:rPr>
          <w:rFonts w:asciiTheme="majorBidi" w:hAnsiTheme="majorBidi" w:cstheme="majorBidi"/>
          <w:sz w:val="28"/>
          <w:szCs w:val="28"/>
        </w:rPr>
        <w:t xml:space="preserve"> о проведении публичных слушаний их участники считаются оповещенными о времени и месте проведения публичных слушаний.</w:t>
      </w:r>
    </w:p>
    <w:p w:rsidR="00595F4C" w:rsidRDefault="00595F4C" w:rsidP="0015556A">
      <w:pPr>
        <w:ind w:firstLine="708"/>
        <w:contextualSpacing/>
        <w:jc w:val="both"/>
        <w:rPr>
          <w:rFonts w:asciiTheme="majorBidi" w:hAnsiTheme="majorBidi" w:cstheme="majorBidi"/>
          <w:sz w:val="28"/>
          <w:szCs w:val="28"/>
        </w:rPr>
      </w:pPr>
    </w:p>
    <w:p w:rsidR="00595F4C" w:rsidRPr="00201B0A" w:rsidRDefault="00595F4C" w:rsidP="0015556A">
      <w:pPr>
        <w:ind w:firstLine="708"/>
        <w:contextualSpacing/>
        <w:jc w:val="both"/>
        <w:rPr>
          <w:rFonts w:asciiTheme="majorBidi" w:hAnsiTheme="majorBidi" w:cstheme="majorBidi"/>
          <w:sz w:val="28"/>
          <w:szCs w:val="28"/>
        </w:rPr>
      </w:pPr>
    </w:p>
    <w:p w:rsidR="0015556A" w:rsidRPr="00201B0A" w:rsidRDefault="0015556A" w:rsidP="0015556A">
      <w:pPr>
        <w:ind w:firstLine="708"/>
        <w:contextualSpacing/>
        <w:jc w:val="both"/>
        <w:rPr>
          <w:rFonts w:asciiTheme="majorBidi" w:hAnsiTheme="majorBidi" w:cstheme="majorBidi"/>
          <w:sz w:val="28"/>
          <w:szCs w:val="28"/>
        </w:rPr>
      </w:pPr>
      <w:r w:rsidRPr="00201B0A">
        <w:rPr>
          <w:rFonts w:asciiTheme="majorBidi" w:hAnsiTheme="majorBidi" w:cstheme="majorBidi"/>
          <w:sz w:val="28"/>
          <w:szCs w:val="28"/>
        </w:rPr>
        <w:t>5. Срок проведения публичных слушаний с момента оповещения жителе</w:t>
      </w:r>
      <w:r>
        <w:rPr>
          <w:rFonts w:asciiTheme="majorBidi" w:hAnsiTheme="majorBidi" w:cstheme="majorBidi"/>
          <w:sz w:val="28"/>
          <w:szCs w:val="28"/>
        </w:rPr>
        <w:t>й городского  поселения «Золотореченское»</w:t>
      </w:r>
      <w:r w:rsidRPr="00201B0A">
        <w:rPr>
          <w:rFonts w:asciiTheme="majorBidi" w:hAnsiTheme="majorBidi" w:cstheme="majorBidi"/>
          <w:sz w:val="28"/>
          <w:szCs w:val="28"/>
        </w:rPr>
        <w:t xml:space="preserve"> о времени и месте их </w:t>
      </w:r>
      <w:r w:rsidRPr="00201B0A">
        <w:rPr>
          <w:rFonts w:asciiTheme="majorBidi" w:hAnsiTheme="majorBidi" w:cstheme="majorBidi"/>
          <w:sz w:val="28"/>
          <w:szCs w:val="28"/>
        </w:rPr>
        <w:lastRenderedPageBreak/>
        <w:t>проведения до дня опубликования заключения о результатах публичных слушаний не может быть менее одного месяца и более трех месяцев.</w:t>
      </w:r>
    </w:p>
    <w:p w:rsidR="0015556A" w:rsidRDefault="0015556A" w:rsidP="0015556A">
      <w:pPr>
        <w:ind w:firstLine="708"/>
        <w:contextualSpacing/>
        <w:jc w:val="both"/>
        <w:rPr>
          <w:rFonts w:asciiTheme="majorBidi" w:hAnsiTheme="majorBidi" w:cstheme="majorBidi"/>
          <w:sz w:val="28"/>
          <w:szCs w:val="28"/>
        </w:rPr>
      </w:pPr>
      <w:r w:rsidRPr="00201B0A">
        <w:rPr>
          <w:rFonts w:asciiTheme="majorBidi" w:hAnsiTheme="majorBidi" w:cstheme="majorBidi"/>
          <w:sz w:val="28"/>
          <w:szCs w:val="28"/>
        </w:rPr>
        <w:t xml:space="preserve">6. Проект </w:t>
      </w:r>
      <w:r w:rsidRPr="00F9417E">
        <w:rPr>
          <w:rFonts w:asciiTheme="majorBidi" w:hAnsiTheme="majorBidi" w:cstheme="majorBidi"/>
          <w:sz w:val="28"/>
          <w:szCs w:val="28"/>
        </w:rPr>
        <w:t>генеральн</w:t>
      </w:r>
      <w:r>
        <w:rPr>
          <w:rFonts w:asciiTheme="majorBidi" w:hAnsiTheme="majorBidi" w:cstheme="majorBidi"/>
          <w:sz w:val="28"/>
          <w:szCs w:val="28"/>
        </w:rPr>
        <w:t>ого плана подлежит обнародованию</w:t>
      </w:r>
      <w:r w:rsidRPr="00F9417E">
        <w:rPr>
          <w:rFonts w:asciiTheme="majorBidi" w:hAnsiTheme="majorBidi" w:cstheme="majorBidi"/>
          <w:sz w:val="28"/>
          <w:szCs w:val="28"/>
        </w:rPr>
        <w:t xml:space="preserve"> и размещается на официальном Интернет-сайте</w:t>
      </w:r>
      <w:r>
        <w:rPr>
          <w:rFonts w:asciiTheme="majorBidi" w:hAnsiTheme="majorBidi" w:cstheme="majorBidi"/>
          <w:sz w:val="28"/>
          <w:szCs w:val="28"/>
        </w:rPr>
        <w:t xml:space="preserve"> муниципального района «</w:t>
      </w:r>
      <w:proofErr w:type="spellStart"/>
      <w:r>
        <w:rPr>
          <w:rFonts w:asciiTheme="majorBidi" w:hAnsiTheme="majorBidi" w:cstheme="majorBidi"/>
          <w:sz w:val="28"/>
          <w:szCs w:val="28"/>
        </w:rPr>
        <w:t>Оловяннинский</w:t>
      </w:r>
      <w:proofErr w:type="spellEnd"/>
      <w:r>
        <w:rPr>
          <w:rFonts w:asciiTheme="majorBidi" w:hAnsiTheme="majorBidi" w:cstheme="majorBidi"/>
          <w:sz w:val="28"/>
          <w:szCs w:val="28"/>
        </w:rPr>
        <w:t xml:space="preserve"> район» </w:t>
      </w:r>
      <w:hyperlink r:id="rId7" w:history="1">
        <w:r w:rsidRPr="00CC0BA6">
          <w:rPr>
            <w:rStyle w:val="a3"/>
            <w:rFonts w:asciiTheme="majorBidi" w:hAnsiTheme="majorBidi" w:cstheme="majorBidi"/>
            <w:sz w:val="28"/>
            <w:szCs w:val="28"/>
            <w:lang w:val="en-US"/>
          </w:rPr>
          <w:t>www</w:t>
        </w:r>
        <w:r w:rsidRPr="00CC0BA6">
          <w:rPr>
            <w:rStyle w:val="a3"/>
            <w:rFonts w:asciiTheme="majorBidi" w:hAnsiTheme="majorBidi" w:cstheme="majorBidi"/>
            <w:sz w:val="28"/>
            <w:szCs w:val="28"/>
          </w:rPr>
          <w:t>.</w:t>
        </w:r>
        <w:proofErr w:type="spellStart"/>
        <w:r w:rsidRPr="00CC0BA6">
          <w:rPr>
            <w:rStyle w:val="a3"/>
            <w:rFonts w:asciiTheme="majorBidi" w:hAnsiTheme="majorBidi" w:cstheme="majorBidi"/>
            <w:sz w:val="28"/>
            <w:szCs w:val="28"/>
          </w:rPr>
          <w:t>оловян.забайкальскийкрай.рф</w:t>
        </w:r>
        <w:proofErr w:type="spellEnd"/>
      </w:hyperlink>
      <w:r>
        <w:rPr>
          <w:rFonts w:asciiTheme="majorBidi" w:hAnsiTheme="majorBidi" w:cstheme="majorBidi"/>
          <w:sz w:val="28"/>
          <w:szCs w:val="28"/>
        </w:rPr>
        <w:t>.</w:t>
      </w:r>
    </w:p>
    <w:p w:rsidR="0015556A" w:rsidRPr="00F9417E" w:rsidRDefault="0015556A" w:rsidP="0015556A">
      <w:pPr>
        <w:contextualSpacing/>
        <w:jc w:val="both"/>
        <w:rPr>
          <w:rFonts w:asciiTheme="majorBidi" w:hAnsiTheme="majorBidi" w:cstheme="majorBidi"/>
          <w:sz w:val="28"/>
          <w:szCs w:val="28"/>
        </w:rPr>
      </w:pPr>
    </w:p>
    <w:p w:rsidR="0015556A" w:rsidRDefault="0015556A" w:rsidP="0015556A">
      <w:pPr>
        <w:contextualSpacing/>
        <w:jc w:val="center"/>
        <w:rPr>
          <w:rFonts w:asciiTheme="majorBidi" w:hAnsiTheme="majorBidi" w:cstheme="majorBidi"/>
          <w:sz w:val="28"/>
          <w:szCs w:val="28"/>
        </w:rPr>
      </w:pPr>
      <w:r w:rsidRPr="00F9417E">
        <w:rPr>
          <w:rFonts w:asciiTheme="majorBidi" w:hAnsiTheme="majorBidi" w:cstheme="majorBidi"/>
          <w:sz w:val="28"/>
          <w:szCs w:val="28"/>
        </w:rPr>
        <w:t>3. Проведение публичных слушаний</w:t>
      </w:r>
    </w:p>
    <w:p w:rsidR="0015556A" w:rsidRPr="00F9417E" w:rsidRDefault="0015556A" w:rsidP="0015556A">
      <w:pPr>
        <w:contextualSpacing/>
        <w:jc w:val="center"/>
        <w:rPr>
          <w:rFonts w:asciiTheme="majorBidi" w:hAnsiTheme="majorBidi" w:cstheme="majorBidi"/>
          <w:sz w:val="28"/>
          <w:szCs w:val="28"/>
        </w:rPr>
      </w:pPr>
    </w:p>
    <w:p w:rsidR="0015556A" w:rsidRDefault="0015556A" w:rsidP="0015556A">
      <w:pPr>
        <w:ind w:firstLine="708"/>
        <w:contextualSpacing/>
        <w:jc w:val="both"/>
        <w:rPr>
          <w:rFonts w:asciiTheme="majorBidi" w:hAnsiTheme="majorBidi" w:cstheme="majorBidi"/>
          <w:sz w:val="28"/>
          <w:szCs w:val="28"/>
        </w:rPr>
      </w:pPr>
      <w:r w:rsidRPr="00F9417E">
        <w:rPr>
          <w:rFonts w:asciiTheme="majorBidi" w:hAnsiTheme="majorBidi" w:cstheme="majorBidi"/>
          <w:sz w:val="28"/>
          <w:szCs w:val="28"/>
        </w:rPr>
        <w:t>1. Публичные слушания по проекту генерального план</w:t>
      </w:r>
      <w:r>
        <w:rPr>
          <w:rFonts w:asciiTheme="majorBidi" w:hAnsiTheme="majorBidi" w:cstheme="majorBidi"/>
          <w:sz w:val="28"/>
          <w:szCs w:val="28"/>
        </w:rPr>
        <w:t>а городского поселения «Золотореченское»</w:t>
      </w:r>
      <w:r w:rsidRPr="00F9417E">
        <w:rPr>
          <w:rFonts w:asciiTheme="majorBidi" w:hAnsiTheme="majorBidi" w:cstheme="majorBidi"/>
          <w:sz w:val="28"/>
          <w:szCs w:val="28"/>
        </w:rPr>
        <w:t>, а также по внесению в него изменений проводит</w:t>
      </w:r>
      <w:r>
        <w:rPr>
          <w:rFonts w:asciiTheme="majorBidi" w:hAnsiTheme="majorBidi" w:cstheme="majorBidi"/>
          <w:sz w:val="28"/>
          <w:szCs w:val="28"/>
        </w:rPr>
        <w:t xml:space="preserve"> комиссия </w:t>
      </w:r>
      <w:r w:rsidRPr="00201B0A">
        <w:rPr>
          <w:rFonts w:asciiTheme="majorBidi" w:hAnsiTheme="majorBidi" w:cstheme="majorBidi"/>
          <w:sz w:val="28"/>
          <w:szCs w:val="28"/>
        </w:rPr>
        <w:t>п</w:t>
      </w:r>
      <w:r>
        <w:rPr>
          <w:rFonts w:asciiTheme="majorBidi" w:hAnsiTheme="majorBidi" w:cstheme="majorBidi"/>
          <w:sz w:val="28"/>
          <w:szCs w:val="28"/>
        </w:rPr>
        <w:t xml:space="preserve">о проведению публичных слушаний, </w:t>
      </w:r>
      <w:r w:rsidRPr="00201B0A">
        <w:rPr>
          <w:rFonts w:asciiTheme="majorBidi" w:hAnsiTheme="majorBidi" w:cstheme="majorBidi"/>
          <w:sz w:val="28"/>
          <w:szCs w:val="28"/>
        </w:rPr>
        <w:t>состав которой утверждается</w:t>
      </w:r>
      <w:r>
        <w:rPr>
          <w:rFonts w:asciiTheme="majorBidi" w:hAnsiTheme="majorBidi" w:cstheme="majorBidi"/>
          <w:sz w:val="28"/>
          <w:szCs w:val="28"/>
        </w:rPr>
        <w:t xml:space="preserve"> решением</w:t>
      </w:r>
      <w:r w:rsidRPr="00201B0A">
        <w:rPr>
          <w:rFonts w:asciiTheme="majorBidi" w:hAnsiTheme="majorBidi" w:cstheme="majorBidi"/>
          <w:sz w:val="28"/>
          <w:szCs w:val="28"/>
        </w:rPr>
        <w:t xml:space="preserve"> </w:t>
      </w:r>
      <w:r>
        <w:rPr>
          <w:rFonts w:asciiTheme="majorBidi" w:hAnsiTheme="majorBidi" w:cstheme="majorBidi"/>
          <w:sz w:val="28"/>
          <w:szCs w:val="28"/>
        </w:rPr>
        <w:t>Совета городского поселения «Золотореченское»</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ab/>
        <w:t>2. Прибывшие на публичные слушания участники подлежат регистрации.</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ab/>
        <w:t>3.  Публичные слушания включают следующие основные процедуры:</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 объявление цели публичных слушаний;</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 xml:space="preserve">- доклад </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 вопросы присутствующих;</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 рекомендации о принятии предлагаемого решения.</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ab/>
        <w:t>4. В процессе публичных слушаний ведется протокол публичных слушаний, в котором фиксируются: основные положения проекта генерального плана, мнения всех заинтересованных сторон, участвующих в публичных слушаниях. Мнения сторон должны быть аргументированы, содержать конкретные условия и предложения по соблюдению имущественных прав владельцев недвижимости, размещению объектов строительства, основные на анализе существующей градостроительной ситуации и возможных воздействий на окружающую среду в пределах затрагиваемой территории. Замечания и предложения по проекту генерального плана могут также предоставляться в письменной форме.</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ab/>
        <w:t>5. В протоколе публичных слушаний должны содержаться следующие сведения:</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 фамилия, имена, отчества председателя и секретаря публичных слушаний;</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 фамилии, имена, отчества и наименования должностей присутствующих представителей общественных организаций, органов местного самоуправления.</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 количество присутствующих;</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-краткое изложение позиций сторон и имеющихся разногласий;</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-предложения и рекомендуемое решение.</w:t>
      </w:r>
    </w:p>
    <w:p w:rsidR="0015556A" w:rsidRDefault="0015556A" w:rsidP="0015556A">
      <w:pPr>
        <w:ind w:firstLine="708"/>
        <w:contextualSpacing/>
        <w:jc w:val="both"/>
        <w:rPr>
          <w:rFonts w:asciiTheme="majorBidi" w:hAnsiTheme="majorBidi" w:cstheme="majorBidi"/>
          <w:sz w:val="28"/>
          <w:szCs w:val="28"/>
        </w:rPr>
      </w:pPr>
      <w:r>
        <w:rPr>
          <w:rFonts w:asciiTheme="majorBidi" w:hAnsiTheme="majorBidi" w:cstheme="majorBidi"/>
          <w:sz w:val="28"/>
          <w:szCs w:val="28"/>
        </w:rPr>
        <w:t>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15556A" w:rsidRDefault="0015556A" w:rsidP="0015556A">
      <w:pPr>
        <w:ind w:firstLine="708"/>
        <w:contextualSpacing/>
        <w:jc w:val="both"/>
        <w:rPr>
          <w:rFonts w:asciiTheme="majorBidi" w:hAnsiTheme="majorBidi" w:cstheme="majorBidi"/>
          <w:sz w:val="28"/>
          <w:szCs w:val="28"/>
        </w:rPr>
      </w:pPr>
      <w:r>
        <w:rPr>
          <w:rFonts w:asciiTheme="majorBidi" w:hAnsiTheme="majorBidi" w:cstheme="majorBidi"/>
          <w:sz w:val="28"/>
          <w:szCs w:val="28"/>
        </w:rPr>
        <w:t>7. Протокол публичных слушаний подписывается всеми членами Комиссии в течени</w:t>
      </w:r>
      <w:proofErr w:type="gramStart"/>
      <w:r>
        <w:rPr>
          <w:rFonts w:asciiTheme="majorBidi" w:hAnsiTheme="majorBidi" w:cstheme="majorBidi"/>
          <w:sz w:val="28"/>
          <w:szCs w:val="28"/>
        </w:rPr>
        <w:t>и</w:t>
      </w:r>
      <w:proofErr w:type="gramEnd"/>
      <w:r>
        <w:rPr>
          <w:rFonts w:asciiTheme="majorBidi" w:hAnsiTheme="majorBidi" w:cstheme="majorBidi"/>
          <w:sz w:val="28"/>
          <w:szCs w:val="28"/>
        </w:rPr>
        <w:t xml:space="preserve"> трех дней со дня их проведения. При необходимости делается отметка с подписью заинтересованных лиц, ознакомившихся с протоколом. К протоколу прилагаются письменные обращения граждан, </w:t>
      </w:r>
      <w:r>
        <w:rPr>
          <w:rFonts w:asciiTheme="majorBidi" w:hAnsiTheme="majorBidi" w:cstheme="majorBidi"/>
          <w:sz w:val="28"/>
          <w:szCs w:val="28"/>
        </w:rPr>
        <w:lastRenderedPageBreak/>
        <w:t xml:space="preserve">представителей общественных организаций с предложениями по обсуждаемому проекту. </w:t>
      </w:r>
    </w:p>
    <w:p w:rsidR="0015556A" w:rsidRDefault="0015556A" w:rsidP="0015556A">
      <w:pPr>
        <w:ind w:firstLine="708"/>
        <w:contextualSpacing/>
        <w:jc w:val="both"/>
        <w:rPr>
          <w:rFonts w:asciiTheme="majorBidi" w:hAnsiTheme="majorBidi" w:cstheme="majorBidi"/>
          <w:sz w:val="28"/>
          <w:szCs w:val="28"/>
        </w:rPr>
      </w:pPr>
      <w:r>
        <w:rPr>
          <w:rFonts w:asciiTheme="majorBidi" w:hAnsiTheme="majorBidi" w:cstheme="majorBidi"/>
          <w:sz w:val="28"/>
          <w:szCs w:val="28"/>
        </w:rPr>
        <w:t>8. Заключение о результатах публичных слушаний подготавливае</w:t>
      </w:r>
      <w:r w:rsidRPr="00554466">
        <w:rPr>
          <w:rFonts w:asciiTheme="majorBidi" w:hAnsiTheme="majorBidi" w:cstheme="majorBidi"/>
          <w:sz w:val="28"/>
          <w:szCs w:val="28"/>
        </w:rPr>
        <w:t>тся</w:t>
      </w:r>
      <w:r>
        <w:rPr>
          <w:rFonts w:asciiTheme="majorBidi" w:hAnsiTheme="majorBidi" w:cstheme="majorBidi"/>
          <w:sz w:val="28"/>
          <w:szCs w:val="28"/>
        </w:rPr>
        <w:t xml:space="preserve">  комиссией и публикуется на официальном Интернет сайте администрации муниципального района «Оловяннинский район».</w:t>
      </w:r>
    </w:p>
    <w:p w:rsidR="0015556A"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Протокол публичных слушаний и заключение о результатах публичных слушаний являются обязательными приложениями к проекту генерального плана поселения.</w:t>
      </w:r>
    </w:p>
    <w:p w:rsidR="0015556A" w:rsidRPr="003B7973" w:rsidRDefault="0015556A" w:rsidP="0015556A">
      <w:pPr>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9. Глава </w:t>
      </w:r>
      <w:r w:rsidRPr="003B7973">
        <w:rPr>
          <w:rFonts w:asciiTheme="majorBidi" w:hAnsiTheme="majorBidi" w:cstheme="majorBidi"/>
          <w:sz w:val="28"/>
          <w:szCs w:val="28"/>
        </w:rPr>
        <w:t xml:space="preserve">  </w:t>
      </w:r>
      <w:r>
        <w:rPr>
          <w:rFonts w:asciiTheme="majorBidi" w:hAnsiTheme="majorBidi" w:cstheme="majorBidi"/>
          <w:sz w:val="28"/>
          <w:szCs w:val="28"/>
        </w:rPr>
        <w:t xml:space="preserve">городского поселения «Золотореченское»  </w:t>
      </w:r>
      <w:r w:rsidRPr="003B7973">
        <w:rPr>
          <w:rFonts w:asciiTheme="majorBidi" w:hAnsiTheme="majorBidi" w:cstheme="majorBidi"/>
          <w:sz w:val="28"/>
          <w:szCs w:val="28"/>
        </w:rPr>
        <w:t>с учетом заключения о результатах публич</w:t>
      </w:r>
      <w:r>
        <w:rPr>
          <w:rFonts w:asciiTheme="majorBidi" w:hAnsiTheme="majorBidi" w:cstheme="majorBidi"/>
          <w:sz w:val="28"/>
          <w:szCs w:val="28"/>
        </w:rPr>
        <w:t>ных слушаний принимает решение:</w:t>
      </w:r>
      <w:r w:rsidRPr="003B7973">
        <w:rPr>
          <w:rFonts w:asciiTheme="majorBidi" w:hAnsiTheme="majorBidi" w:cstheme="majorBidi"/>
          <w:sz w:val="28"/>
          <w:szCs w:val="28"/>
        </w:rPr>
        <w:br/>
      </w:r>
      <w:r>
        <w:rPr>
          <w:rFonts w:asciiTheme="majorBidi" w:hAnsiTheme="majorBidi" w:cstheme="majorBidi"/>
          <w:sz w:val="28"/>
          <w:szCs w:val="28"/>
        </w:rPr>
        <w:t xml:space="preserve">          </w:t>
      </w:r>
      <w:r w:rsidRPr="003B7973">
        <w:rPr>
          <w:rFonts w:asciiTheme="majorBidi" w:hAnsiTheme="majorBidi" w:cstheme="majorBidi"/>
          <w:sz w:val="28"/>
          <w:szCs w:val="28"/>
        </w:rPr>
        <w:t>1) о согласии с проектом генерального плана и направлении его</w:t>
      </w:r>
      <w:r>
        <w:rPr>
          <w:rFonts w:asciiTheme="majorBidi" w:hAnsiTheme="majorBidi" w:cstheme="majorBidi"/>
          <w:sz w:val="28"/>
          <w:szCs w:val="28"/>
        </w:rPr>
        <w:t xml:space="preserve"> для рассмотрения и утверждения Советом городского поселения «Золотореченское» </w:t>
      </w:r>
      <w:r w:rsidRPr="003B7973">
        <w:rPr>
          <w:rFonts w:asciiTheme="majorBidi" w:hAnsiTheme="majorBidi" w:cstheme="majorBidi"/>
          <w:sz w:val="28"/>
          <w:szCs w:val="28"/>
        </w:rPr>
        <w:br/>
      </w:r>
      <w:r>
        <w:rPr>
          <w:rFonts w:asciiTheme="majorBidi" w:hAnsiTheme="majorBidi" w:cstheme="majorBidi"/>
          <w:sz w:val="28"/>
          <w:szCs w:val="28"/>
        </w:rPr>
        <w:t xml:space="preserve">       </w:t>
      </w:r>
      <w:r w:rsidRPr="003B7973">
        <w:rPr>
          <w:rFonts w:asciiTheme="majorBidi" w:hAnsiTheme="majorBidi" w:cstheme="majorBidi"/>
          <w:sz w:val="28"/>
          <w:szCs w:val="28"/>
        </w:rPr>
        <w:t>2) об отклонении проекта генерального плана и о направлении его на доработку.</w:t>
      </w:r>
    </w:p>
    <w:p w:rsidR="0015556A" w:rsidRPr="003B7973"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Pr="00F9417E" w:rsidRDefault="0015556A" w:rsidP="0015556A">
      <w:pPr>
        <w:contextualSpacing/>
        <w:jc w:val="both"/>
        <w:rPr>
          <w:rFonts w:asciiTheme="majorBidi" w:hAnsiTheme="majorBidi" w:cstheme="majorBidi"/>
          <w:sz w:val="28"/>
          <w:szCs w:val="28"/>
        </w:rPr>
      </w:pPr>
    </w:p>
    <w:p w:rsidR="0015556A" w:rsidRPr="00F9417E" w:rsidRDefault="0015556A" w:rsidP="0015556A">
      <w:pPr>
        <w:contextualSpacing/>
        <w:jc w:val="both"/>
        <w:rPr>
          <w:rFonts w:asciiTheme="majorBidi" w:hAnsiTheme="majorBidi" w:cstheme="majorBidi"/>
          <w:sz w:val="28"/>
          <w:szCs w:val="28"/>
        </w:rPr>
      </w:pPr>
    </w:p>
    <w:p w:rsidR="0015556A" w:rsidRPr="00F9417E" w:rsidRDefault="0015556A" w:rsidP="0015556A">
      <w:pPr>
        <w:contextualSpacing/>
        <w:jc w:val="both"/>
        <w:rPr>
          <w:rFonts w:asciiTheme="majorBidi" w:hAnsiTheme="majorBidi" w:cstheme="majorBidi"/>
          <w:sz w:val="28"/>
          <w:szCs w:val="28"/>
        </w:rPr>
      </w:pPr>
    </w:p>
    <w:p w:rsidR="0015556A" w:rsidRPr="00F9417E" w:rsidRDefault="0015556A" w:rsidP="0015556A">
      <w:pPr>
        <w:contextualSpacing/>
        <w:jc w:val="both"/>
        <w:rPr>
          <w:rFonts w:asciiTheme="majorBidi" w:hAnsiTheme="majorBidi" w:cstheme="majorBidi"/>
          <w:sz w:val="28"/>
          <w:szCs w:val="28"/>
        </w:rPr>
      </w:pPr>
    </w:p>
    <w:p w:rsidR="0015556A" w:rsidRPr="00F9417E"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4A4D2B" w:rsidRDefault="004A4D2B" w:rsidP="0015556A">
      <w:pPr>
        <w:pStyle w:val="ConsPlusTitle"/>
        <w:jc w:val="right"/>
        <w:rPr>
          <w:rFonts w:asciiTheme="majorBidi" w:hAnsiTheme="majorBidi" w:cstheme="majorBidi"/>
          <w:b w:val="0"/>
          <w:bCs w:val="0"/>
          <w:sz w:val="28"/>
          <w:szCs w:val="28"/>
        </w:rPr>
      </w:pPr>
    </w:p>
    <w:p w:rsidR="00595F4C" w:rsidRDefault="00595F4C" w:rsidP="0015556A">
      <w:pPr>
        <w:pStyle w:val="ConsPlusTitle"/>
        <w:jc w:val="right"/>
        <w:rPr>
          <w:rFonts w:ascii="Times New Roman" w:hAnsi="Times New Roman"/>
          <w:b w:val="0"/>
          <w:bCs w:val="0"/>
          <w:sz w:val="24"/>
          <w:szCs w:val="24"/>
        </w:rPr>
      </w:pPr>
    </w:p>
    <w:p w:rsidR="0015556A" w:rsidRDefault="0015556A" w:rsidP="0015556A">
      <w:pPr>
        <w:pStyle w:val="ConsPlusTitle"/>
        <w:jc w:val="right"/>
        <w:rPr>
          <w:rFonts w:ascii="Times New Roman" w:hAnsi="Times New Roman"/>
          <w:b w:val="0"/>
          <w:bCs w:val="0"/>
          <w:sz w:val="24"/>
          <w:szCs w:val="24"/>
        </w:rPr>
      </w:pPr>
      <w:r>
        <w:rPr>
          <w:rFonts w:ascii="Times New Roman" w:hAnsi="Times New Roman"/>
          <w:b w:val="0"/>
          <w:bCs w:val="0"/>
          <w:sz w:val="24"/>
          <w:szCs w:val="24"/>
        </w:rPr>
        <w:t>Приложение</w:t>
      </w:r>
      <w:r w:rsidR="004A4D2B">
        <w:rPr>
          <w:rFonts w:ascii="Times New Roman" w:hAnsi="Times New Roman"/>
          <w:b w:val="0"/>
          <w:bCs w:val="0"/>
          <w:sz w:val="24"/>
          <w:szCs w:val="24"/>
        </w:rPr>
        <w:t xml:space="preserve"> №</w:t>
      </w:r>
      <w:r>
        <w:rPr>
          <w:rFonts w:ascii="Times New Roman" w:hAnsi="Times New Roman"/>
          <w:b w:val="0"/>
          <w:bCs w:val="0"/>
          <w:sz w:val="24"/>
          <w:szCs w:val="24"/>
        </w:rPr>
        <w:t xml:space="preserve"> 2</w:t>
      </w:r>
    </w:p>
    <w:p w:rsidR="0015556A" w:rsidRDefault="0015556A" w:rsidP="004A4D2B">
      <w:pPr>
        <w:pStyle w:val="ConsPlusTitle"/>
        <w:jc w:val="right"/>
        <w:rPr>
          <w:rFonts w:ascii="Times New Roman" w:hAnsi="Times New Roman"/>
          <w:b w:val="0"/>
          <w:bCs w:val="0"/>
          <w:sz w:val="24"/>
          <w:szCs w:val="24"/>
        </w:rPr>
      </w:pPr>
      <w:r>
        <w:rPr>
          <w:rFonts w:ascii="Times New Roman" w:hAnsi="Times New Roman"/>
          <w:b w:val="0"/>
          <w:bCs w:val="0"/>
          <w:sz w:val="24"/>
          <w:szCs w:val="24"/>
        </w:rPr>
        <w:t xml:space="preserve">                                                                                                                 </w:t>
      </w:r>
      <w:r w:rsidR="004A4D2B">
        <w:rPr>
          <w:rFonts w:ascii="Times New Roman" w:hAnsi="Times New Roman"/>
          <w:b w:val="0"/>
          <w:bCs w:val="0"/>
          <w:sz w:val="24"/>
          <w:szCs w:val="24"/>
        </w:rPr>
        <w:t xml:space="preserve">          к Решению Совета</w:t>
      </w:r>
    </w:p>
    <w:p w:rsidR="0015556A" w:rsidRPr="004F011E" w:rsidRDefault="004A4D2B" w:rsidP="0015556A">
      <w:pPr>
        <w:pStyle w:val="ConsPlusTitle"/>
        <w:jc w:val="right"/>
        <w:rPr>
          <w:rFonts w:ascii="Times New Roman" w:hAnsi="Times New Roman"/>
          <w:b w:val="0"/>
          <w:bCs w:val="0"/>
          <w:sz w:val="24"/>
          <w:szCs w:val="24"/>
        </w:rPr>
      </w:pPr>
      <w:r>
        <w:rPr>
          <w:rFonts w:ascii="Times New Roman" w:hAnsi="Times New Roman"/>
          <w:b w:val="0"/>
          <w:bCs w:val="0"/>
          <w:sz w:val="24"/>
          <w:szCs w:val="24"/>
        </w:rPr>
        <w:lastRenderedPageBreak/>
        <w:t xml:space="preserve">№ 17 </w:t>
      </w:r>
      <w:r w:rsidR="0015556A">
        <w:rPr>
          <w:rFonts w:ascii="Times New Roman" w:hAnsi="Times New Roman"/>
          <w:b w:val="0"/>
          <w:bCs w:val="0"/>
          <w:sz w:val="24"/>
          <w:szCs w:val="24"/>
        </w:rPr>
        <w:t>от 25   февраля  2016г.</w:t>
      </w:r>
    </w:p>
    <w:p w:rsidR="0015556A" w:rsidRDefault="0015556A" w:rsidP="0015556A">
      <w:pPr>
        <w:pStyle w:val="ConsPlusTitle"/>
        <w:jc w:val="center"/>
        <w:rPr>
          <w:rFonts w:ascii="Times New Roman" w:hAnsi="Times New Roman"/>
          <w:b w:val="0"/>
          <w:bCs w:val="0"/>
          <w:sz w:val="28"/>
          <w:szCs w:val="28"/>
        </w:rPr>
      </w:pPr>
    </w:p>
    <w:p w:rsidR="0015556A" w:rsidRDefault="0015556A" w:rsidP="0015556A">
      <w:pPr>
        <w:pStyle w:val="ConsPlusTitle"/>
        <w:jc w:val="center"/>
        <w:rPr>
          <w:rFonts w:ascii="Times New Roman" w:hAnsi="Times New Roman"/>
          <w:b w:val="0"/>
          <w:bCs w:val="0"/>
          <w:sz w:val="28"/>
          <w:szCs w:val="28"/>
        </w:rPr>
      </w:pPr>
    </w:p>
    <w:p w:rsidR="0015556A" w:rsidRPr="008E5C42" w:rsidRDefault="0015556A" w:rsidP="0015556A">
      <w:pPr>
        <w:pStyle w:val="ConsPlusTitle"/>
        <w:jc w:val="center"/>
        <w:rPr>
          <w:rFonts w:ascii="Times New Roman" w:hAnsi="Times New Roman"/>
          <w:sz w:val="28"/>
          <w:szCs w:val="28"/>
        </w:rPr>
      </w:pPr>
      <w:r w:rsidRPr="008E5C42">
        <w:rPr>
          <w:rFonts w:ascii="Times New Roman" w:hAnsi="Times New Roman"/>
          <w:sz w:val="28"/>
          <w:szCs w:val="28"/>
        </w:rPr>
        <w:t>СОСТАВ</w:t>
      </w:r>
    </w:p>
    <w:p w:rsidR="0015556A" w:rsidRPr="008E5C42" w:rsidRDefault="0015556A" w:rsidP="0015556A">
      <w:pPr>
        <w:pStyle w:val="ConsPlusTitle"/>
        <w:jc w:val="center"/>
        <w:rPr>
          <w:rFonts w:ascii="Times New Roman" w:hAnsi="Times New Roman"/>
          <w:sz w:val="28"/>
          <w:szCs w:val="28"/>
        </w:rPr>
      </w:pPr>
      <w:r w:rsidRPr="008E5C42">
        <w:rPr>
          <w:rFonts w:asciiTheme="majorBidi" w:hAnsiTheme="majorBidi" w:cstheme="majorBidi"/>
          <w:sz w:val="28"/>
          <w:szCs w:val="28"/>
        </w:rPr>
        <w:t xml:space="preserve">комиссии по проведению </w:t>
      </w:r>
      <w:r w:rsidR="004A4D2B">
        <w:rPr>
          <w:rFonts w:asciiTheme="majorBidi" w:hAnsiTheme="majorBidi" w:cstheme="majorBidi"/>
          <w:sz w:val="28"/>
          <w:szCs w:val="28"/>
        </w:rPr>
        <w:t xml:space="preserve">и организации </w:t>
      </w:r>
      <w:r w:rsidRPr="008E5C42">
        <w:rPr>
          <w:rFonts w:asciiTheme="majorBidi" w:hAnsiTheme="majorBidi" w:cstheme="majorBidi"/>
          <w:sz w:val="28"/>
          <w:szCs w:val="28"/>
        </w:rPr>
        <w:t>публичных слушаний</w:t>
      </w:r>
      <w:r w:rsidR="004A4D2B">
        <w:rPr>
          <w:rFonts w:asciiTheme="majorBidi" w:hAnsiTheme="majorBidi" w:cstheme="majorBidi"/>
          <w:sz w:val="28"/>
          <w:szCs w:val="28"/>
        </w:rPr>
        <w:t>, по вопросам Градостроительной деятельности</w:t>
      </w:r>
      <w:r>
        <w:rPr>
          <w:rFonts w:ascii="Times New Roman" w:hAnsi="Times New Roman"/>
          <w:sz w:val="28"/>
          <w:szCs w:val="28"/>
        </w:rPr>
        <w:t xml:space="preserve"> городского </w:t>
      </w:r>
      <w:r w:rsidRPr="008E5C42">
        <w:rPr>
          <w:rFonts w:ascii="Times New Roman" w:hAnsi="Times New Roman"/>
          <w:sz w:val="28"/>
          <w:szCs w:val="28"/>
        </w:rPr>
        <w:t xml:space="preserve"> поселения «</w:t>
      </w:r>
      <w:r>
        <w:rPr>
          <w:rFonts w:ascii="Times New Roman" w:hAnsi="Times New Roman"/>
          <w:sz w:val="28"/>
          <w:szCs w:val="28"/>
        </w:rPr>
        <w:t>Золотореченское</w:t>
      </w:r>
      <w:r w:rsidRPr="008E5C42">
        <w:rPr>
          <w:rFonts w:ascii="Times New Roman" w:hAnsi="Times New Roman"/>
          <w:sz w:val="28"/>
          <w:szCs w:val="28"/>
        </w:rPr>
        <w:t>» муниципального района «Оловяннинский район»</w:t>
      </w:r>
    </w:p>
    <w:p w:rsidR="0015556A" w:rsidRDefault="0015556A" w:rsidP="0015556A">
      <w:pPr>
        <w:pStyle w:val="ConsPlusTitle"/>
        <w:jc w:val="center"/>
        <w:rPr>
          <w:rFonts w:ascii="Times New Roman" w:hAnsi="Times New Roman"/>
          <w:b w:val="0"/>
          <w:bCs w:val="0"/>
          <w:sz w:val="28"/>
          <w:szCs w:val="28"/>
        </w:rPr>
      </w:pPr>
    </w:p>
    <w:p w:rsidR="0015556A" w:rsidRDefault="0015556A" w:rsidP="0015556A">
      <w:pPr>
        <w:pStyle w:val="ConsPlusTitle"/>
        <w:jc w:val="center"/>
        <w:rPr>
          <w:rFonts w:ascii="Times New Roman" w:hAnsi="Times New Roman"/>
          <w:b w:val="0"/>
          <w:bCs w:val="0"/>
          <w:sz w:val="28"/>
          <w:szCs w:val="28"/>
        </w:rPr>
      </w:pPr>
    </w:p>
    <w:p w:rsidR="0015556A" w:rsidRDefault="0015556A" w:rsidP="0015556A">
      <w:pPr>
        <w:jc w:val="both"/>
        <w:rPr>
          <w:b/>
          <w:sz w:val="28"/>
          <w:szCs w:val="28"/>
        </w:rPr>
      </w:pPr>
      <w:r w:rsidRPr="0015556A">
        <w:rPr>
          <w:b/>
          <w:sz w:val="28"/>
          <w:szCs w:val="28"/>
        </w:rPr>
        <w:t>Председатель</w:t>
      </w:r>
    </w:p>
    <w:p w:rsidR="0015556A" w:rsidRPr="0015556A" w:rsidRDefault="0015556A" w:rsidP="0015556A">
      <w:pPr>
        <w:jc w:val="both"/>
        <w:rPr>
          <w:sz w:val="28"/>
          <w:szCs w:val="28"/>
        </w:rPr>
      </w:pPr>
      <w:r w:rsidRPr="0015556A">
        <w:rPr>
          <w:b/>
          <w:sz w:val="28"/>
          <w:szCs w:val="28"/>
        </w:rPr>
        <w:t xml:space="preserve"> </w:t>
      </w:r>
      <w:r w:rsidRPr="0015556A">
        <w:rPr>
          <w:sz w:val="28"/>
          <w:szCs w:val="28"/>
        </w:rPr>
        <w:t>– Глава г/</w:t>
      </w:r>
      <w:proofErr w:type="gramStart"/>
      <w:r w:rsidRPr="0015556A">
        <w:rPr>
          <w:sz w:val="28"/>
          <w:szCs w:val="28"/>
        </w:rPr>
        <w:t>п</w:t>
      </w:r>
      <w:proofErr w:type="gramEnd"/>
      <w:r w:rsidRPr="0015556A">
        <w:rPr>
          <w:sz w:val="28"/>
          <w:szCs w:val="28"/>
        </w:rPr>
        <w:t xml:space="preserve"> «Золотореченское» Кобринская Е.А.</w:t>
      </w:r>
    </w:p>
    <w:p w:rsidR="0015556A" w:rsidRDefault="0015556A" w:rsidP="0015556A">
      <w:pPr>
        <w:jc w:val="both"/>
        <w:rPr>
          <w:b/>
          <w:sz w:val="28"/>
          <w:szCs w:val="28"/>
        </w:rPr>
      </w:pPr>
      <w:r w:rsidRPr="00D96275">
        <w:rPr>
          <w:b/>
          <w:sz w:val="28"/>
          <w:szCs w:val="28"/>
        </w:rPr>
        <w:t>Секретарь</w:t>
      </w:r>
    </w:p>
    <w:p w:rsidR="0015556A" w:rsidRPr="000106CA" w:rsidRDefault="0015556A" w:rsidP="0015556A">
      <w:pPr>
        <w:jc w:val="both"/>
        <w:rPr>
          <w:sz w:val="28"/>
          <w:szCs w:val="28"/>
        </w:rPr>
      </w:pPr>
      <w:r w:rsidRPr="000106CA">
        <w:rPr>
          <w:sz w:val="28"/>
          <w:szCs w:val="28"/>
        </w:rPr>
        <w:t xml:space="preserve"> – Специалист адми</w:t>
      </w:r>
      <w:r>
        <w:rPr>
          <w:sz w:val="28"/>
          <w:szCs w:val="28"/>
        </w:rPr>
        <w:t>нистрации г/</w:t>
      </w:r>
      <w:proofErr w:type="gramStart"/>
      <w:r>
        <w:rPr>
          <w:sz w:val="28"/>
          <w:szCs w:val="28"/>
        </w:rPr>
        <w:t>п</w:t>
      </w:r>
      <w:proofErr w:type="gramEnd"/>
      <w:r>
        <w:rPr>
          <w:sz w:val="28"/>
          <w:szCs w:val="28"/>
        </w:rPr>
        <w:t xml:space="preserve"> «</w:t>
      </w:r>
      <w:proofErr w:type="spellStart"/>
      <w:r>
        <w:rPr>
          <w:sz w:val="28"/>
          <w:szCs w:val="28"/>
        </w:rPr>
        <w:t>Золотореченское</w:t>
      </w:r>
      <w:proofErr w:type="spellEnd"/>
      <w:r>
        <w:rPr>
          <w:sz w:val="28"/>
          <w:szCs w:val="28"/>
        </w:rPr>
        <w:t xml:space="preserve">»    </w:t>
      </w:r>
      <w:proofErr w:type="spellStart"/>
      <w:r w:rsidRPr="000106CA">
        <w:rPr>
          <w:sz w:val="28"/>
          <w:szCs w:val="28"/>
        </w:rPr>
        <w:t>Кошман</w:t>
      </w:r>
      <w:proofErr w:type="spellEnd"/>
      <w:r w:rsidRPr="000106CA">
        <w:rPr>
          <w:sz w:val="28"/>
          <w:szCs w:val="28"/>
        </w:rPr>
        <w:t xml:space="preserve"> </w:t>
      </w:r>
      <w:r>
        <w:rPr>
          <w:sz w:val="28"/>
          <w:szCs w:val="28"/>
        </w:rPr>
        <w:t xml:space="preserve">   </w:t>
      </w:r>
      <w:r w:rsidRPr="000106CA">
        <w:rPr>
          <w:sz w:val="28"/>
          <w:szCs w:val="28"/>
        </w:rPr>
        <w:t>М.В.</w:t>
      </w:r>
    </w:p>
    <w:p w:rsidR="0015556A" w:rsidRPr="0015556A" w:rsidRDefault="0015556A" w:rsidP="0015556A">
      <w:pPr>
        <w:jc w:val="both"/>
        <w:rPr>
          <w:b/>
          <w:sz w:val="28"/>
          <w:szCs w:val="28"/>
        </w:rPr>
      </w:pPr>
      <w:r w:rsidRPr="0015556A">
        <w:rPr>
          <w:b/>
          <w:sz w:val="28"/>
          <w:szCs w:val="28"/>
        </w:rPr>
        <w:t>Комиссия:</w:t>
      </w:r>
    </w:p>
    <w:p w:rsidR="0015556A" w:rsidRPr="006511F6" w:rsidRDefault="00595F4C" w:rsidP="0015556A">
      <w:pPr>
        <w:pStyle w:val="a4"/>
        <w:spacing w:after="0"/>
        <w:ind w:left="855"/>
        <w:jc w:val="both"/>
        <w:rPr>
          <w:rFonts w:ascii="Times New Roman" w:hAnsi="Times New Roman" w:cs="Times New Roman"/>
          <w:sz w:val="28"/>
          <w:szCs w:val="28"/>
        </w:rPr>
      </w:pPr>
      <w:r>
        <w:rPr>
          <w:rFonts w:ascii="Times New Roman" w:hAnsi="Times New Roman" w:cs="Times New Roman"/>
          <w:sz w:val="28"/>
          <w:szCs w:val="28"/>
        </w:rPr>
        <w:t xml:space="preserve">- </w:t>
      </w:r>
      <w:r w:rsidR="0015556A" w:rsidRPr="006511F6">
        <w:rPr>
          <w:rFonts w:ascii="Times New Roman" w:hAnsi="Times New Roman" w:cs="Times New Roman"/>
          <w:sz w:val="28"/>
          <w:szCs w:val="28"/>
        </w:rPr>
        <w:t>Председатель Совета г/</w:t>
      </w:r>
      <w:proofErr w:type="gramStart"/>
      <w:r w:rsidR="0015556A" w:rsidRPr="006511F6">
        <w:rPr>
          <w:rFonts w:ascii="Times New Roman" w:hAnsi="Times New Roman" w:cs="Times New Roman"/>
          <w:sz w:val="28"/>
          <w:szCs w:val="28"/>
        </w:rPr>
        <w:t>п</w:t>
      </w:r>
      <w:proofErr w:type="gramEnd"/>
      <w:r w:rsidR="0015556A" w:rsidRPr="006511F6">
        <w:rPr>
          <w:rFonts w:ascii="Times New Roman" w:hAnsi="Times New Roman" w:cs="Times New Roman"/>
          <w:sz w:val="28"/>
          <w:szCs w:val="28"/>
        </w:rPr>
        <w:t xml:space="preserve"> «</w:t>
      </w:r>
      <w:proofErr w:type="spellStart"/>
      <w:r w:rsidR="0015556A" w:rsidRPr="006511F6">
        <w:rPr>
          <w:rFonts w:ascii="Times New Roman" w:hAnsi="Times New Roman" w:cs="Times New Roman"/>
          <w:sz w:val="28"/>
          <w:szCs w:val="28"/>
        </w:rPr>
        <w:t>Золотореченское</w:t>
      </w:r>
      <w:proofErr w:type="spellEnd"/>
      <w:r w:rsidR="0015556A" w:rsidRPr="006511F6">
        <w:rPr>
          <w:rFonts w:ascii="Times New Roman" w:hAnsi="Times New Roman" w:cs="Times New Roman"/>
          <w:sz w:val="28"/>
          <w:szCs w:val="28"/>
        </w:rPr>
        <w:t xml:space="preserve">»- </w:t>
      </w:r>
      <w:proofErr w:type="spellStart"/>
      <w:r w:rsidR="0015556A" w:rsidRPr="006511F6">
        <w:rPr>
          <w:rFonts w:ascii="Times New Roman" w:hAnsi="Times New Roman" w:cs="Times New Roman"/>
          <w:sz w:val="28"/>
          <w:szCs w:val="28"/>
        </w:rPr>
        <w:t>Тювакин</w:t>
      </w:r>
      <w:proofErr w:type="spellEnd"/>
      <w:r w:rsidR="0015556A" w:rsidRPr="006511F6">
        <w:rPr>
          <w:rFonts w:ascii="Times New Roman" w:hAnsi="Times New Roman" w:cs="Times New Roman"/>
          <w:sz w:val="28"/>
          <w:szCs w:val="28"/>
        </w:rPr>
        <w:t xml:space="preserve"> Сергей Владимирович</w:t>
      </w:r>
    </w:p>
    <w:p w:rsidR="0015556A" w:rsidRDefault="0015556A" w:rsidP="0015556A">
      <w:pPr>
        <w:jc w:val="both"/>
        <w:rPr>
          <w:sz w:val="28"/>
          <w:szCs w:val="28"/>
        </w:rPr>
      </w:pPr>
      <w:r>
        <w:rPr>
          <w:sz w:val="28"/>
          <w:szCs w:val="28"/>
        </w:rPr>
        <w:t xml:space="preserve">           </w:t>
      </w:r>
      <w:r w:rsidR="00595F4C">
        <w:rPr>
          <w:sz w:val="28"/>
          <w:szCs w:val="28"/>
        </w:rPr>
        <w:t xml:space="preserve">- </w:t>
      </w:r>
      <w:r w:rsidRPr="006511F6">
        <w:rPr>
          <w:sz w:val="28"/>
          <w:szCs w:val="28"/>
        </w:rPr>
        <w:t xml:space="preserve">Депутат – </w:t>
      </w:r>
      <w:proofErr w:type="spellStart"/>
      <w:r w:rsidRPr="006511F6">
        <w:rPr>
          <w:sz w:val="28"/>
          <w:szCs w:val="28"/>
        </w:rPr>
        <w:t>Исхаков</w:t>
      </w:r>
      <w:proofErr w:type="spellEnd"/>
      <w:r w:rsidRPr="006511F6">
        <w:rPr>
          <w:sz w:val="28"/>
          <w:szCs w:val="28"/>
        </w:rPr>
        <w:t xml:space="preserve"> </w:t>
      </w:r>
      <w:proofErr w:type="spellStart"/>
      <w:r w:rsidRPr="006511F6">
        <w:rPr>
          <w:sz w:val="28"/>
          <w:szCs w:val="28"/>
        </w:rPr>
        <w:t>Зуфер</w:t>
      </w:r>
      <w:proofErr w:type="spellEnd"/>
      <w:r w:rsidRPr="006511F6">
        <w:rPr>
          <w:sz w:val="28"/>
          <w:szCs w:val="28"/>
        </w:rPr>
        <w:t xml:space="preserve"> </w:t>
      </w:r>
      <w:proofErr w:type="spellStart"/>
      <w:r w:rsidRPr="006511F6">
        <w:rPr>
          <w:sz w:val="28"/>
          <w:szCs w:val="28"/>
        </w:rPr>
        <w:t>Минхаликович</w:t>
      </w:r>
      <w:proofErr w:type="spellEnd"/>
    </w:p>
    <w:p w:rsidR="00595F4C" w:rsidRDefault="00595F4C" w:rsidP="0015556A">
      <w:pPr>
        <w:jc w:val="both"/>
      </w:pPr>
      <w:r>
        <w:rPr>
          <w:sz w:val="28"/>
          <w:szCs w:val="28"/>
        </w:rPr>
        <w:t xml:space="preserve">            - Землеустроитель администрации г/</w:t>
      </w:r>
      <w:proofErr w:type="gramStart"/>
      <w:r>
        <w:rPr>
          <w:sz w:val="28"/>
          <w:szCs w:val="28"/>
        </w:rPr>
        <w:t>п</w:t>
      </w:r>
      <w:proofErr w:type="gramEnd"/>
      <w:r>
        <w:rPr>
          <w:sz w:val="28"/>
          <w:szCs w:val="28"/>
        </w:rPr>
        <w:t xml:space="preserve"> «Золотореченское» Егорова Н.В. </w:t>
      </w:r>
    </w:p>
    <w:p w:rsidR="0015556A" w:rsidRDefault="0015556A" w:rsidP="0015556A">
      <w:pPr>
        <w:jc w:val="center"/>
      </w:pPr>
    </w:p>
    <w:p w:rsidR="0015556A" w:rsidRDefault="0015556A" w:rsidP="0015556A">
      <w:pPr>
        <w:jc w:val="center"/>
      </w:pPr>
    </w:p>
    <w:p w:rsidR="0015556A" w:rsidRDefault="0015556A" w:rsidP="0015556A">
      <w:pPr>
        <w:jc w:val="center"/>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15556A" w:rsidRDefault="0015556A" w:rsidP="0015556A">
      <w:pPr>
        <w:jc w:val="both"/>
      </w:pPr>
    </w:p>
    <w:p w:rsidR="00595F4C" w:rsidRDefault="00595F4C" w:rsidP="00595F4C"/>
    <w:p w:rsidR="0015556A" w:rsidRPr="004E4363" w:rsidRDefault="0015556A" w:rsidP="00595F4C">
      <w:pPr>
        <w:jc w:val="right"/>
      </w:pPr>
      <w:r>
        <w:t>Приложение   № 3</w:t>
      </w:r>
    </w:p>
    <w:p w:rsidR="0015556A" w:rsidRPr="004F011E" w:rsidRDefault="0015556A" w:rsidP="004A4D2B">
      <w:pPr>
        <w:pStyle w:val="ConsPlusTitle"/>
        <w:jc w:val="right"/>
        <w:rPr>
          <w:rFonts w:ascii="Times New Roman" w:hAnsi="Times New Roman"/>
          <w:b w:val="0"/>
          <w:bCs w:val="0"/>
          <w:sz w:val="24"/>
          <w:szCs w:val="24"/>
        </w:rPr>
      </w:pPr>
      <w:r>
        <w:rPr>
          <w:rFonts w:ascii="Times New Roman" w:hAnsi="Times New Roman"/>
          <w:b w:val="0"/>
          <w:bCs w:val="0"/>
          <w:sz w:val="24"/>
          <w:szCs w:val="24"/>
        </w:rPr>
        <w:lastRenderedPageBreak/>
        <w:t xml:space="preserve">                                                                                                                           к Решению Совета  № 17от 25 февраля 2016г.</w:t>
      </w:r>
    </w:p>
    <w:p w:rsidR="0015556A" w:rsidRDefault="0015556A" w:rsidP="0015556A">
      <w:pPr>
        <w:contextualSpacing/>
        <w:jc w:val="right"/>
        <w:rPr>
          <w:rFonts w:asciiTheme="majorBidi" w:hAnsiTheme="majorBidi" w:cstheme="majorBidi"/>
        </w:rPr>
      </w:pPr>
    </w:p>
    <w:p w:rsidR="0015556A" w:rsidRPr="0022735B" w:rsidRDefault="0015556A" w:rsidP="0015556A">
      <w:pPr>
        <w:contextualSpacing/>
        <w:jc w:val="right"/>
        <w:rPr>
          <w:rFonts w:asciiTheme="majorBidi" w:hAnsiTheme="majorBidi" w:cstheme="majorBidi"/>
        </w:rPr>
      </w:pPr>
    </w:p>
    <w:p w:rsidR="0015556A" w:rsidRDefault="0015556A" w:rsidP="0015556A">
      <w:pPr>
        <w:contextualSpacing/>
        <w:jc w:val="center"/>
        <w:rPr>
          <w:rFonts w:asciiTheme="majorBidi" w:hAnsiTheme="majorBidi" w:cstheme="majorBidi"/>
          <w:sz w:val="28"/>
          <w:szCs w:val="28"/>
        </w:rPr>
      </w:pPr>
      <w:r>
        <w:rPr>
          <w:rFonts w:asciiTheme="majorBidi" w:hAnsiTheme="majorBidi" w:cstheme="majorBidi"/>
          <w:b/>
          <w:sz w:val="28"/>
          <w:szCs w:val="28"/>
        </w:rPr>
        <w:t xml:space="preserve">Порядок </w:t>
      </w:r>
      <w:r w:rsidR="004A4D2B">
        <w:rPr>
          <w:rFonts w:asciiTheme="majorBidi" w:hAnsiTheme="majorBidi" w:cstheme="majorBidi"/>
          <w:b/>
          <w:bCs/>
          <w:sz w:val="28"/>
          <w:szCs w:val="28"/>
        </w:rPr>
        <w:t xml:space="preserve">деятельности </w:t>
      </w:r>
      <w:r w:rsidRPr="008E5C42">
        <w:rPr>
          <w:rFonts w:asciiTheme="majorBidi" w:hAnsiTheme="majorBidi" w:cstheme="majorBidi"/>
          <w:b/>
          <w:bCs/>
          <w:sz w:val="28"/>
          <w:szCs w:val="28"/>
        </w:rPr>
        <w:t>комиссии</w:t>
      </w:r>
      <w:r>
        <w:rPr>
          <w:rFonts w:asciiTheme="majorBidi" w:hAnsiTheme="majorBidi" w:cstheme="majorBidi"/>
          <w:sz w:val="28"/>
          <w:szCs w:val="28"/>
        </w:rPr>
        <w:t xml:space="preserve">  </w:t>
      </w:r>
    </w:p>
    <w:p w:rsidR="0015556A" w:rsidRPr="008E5C42" w:rsidRDefault="0015556A" w:rsidP="0015556A">
      <w:pPr>
        <w:contextualSpacing/>
        <w:jc w:val="center"/>
        <w:rPr>
          <w:rFonts w:asciiTheme="majorBidi" w:hAnsiTheme="majorBidi" w:cstheme="majorBidi"/>
          <w:b/>
          <w:bCs/>
          <w:sz w:val="28"/>
          <w:szCs w:val="28"/>
        </w:rPr>
      </w:pPr>
      <w:r w:rsidRPr="008E5C42">
        <w:rPr>
          <w:rFonts w:asciiTheme="majorBidi" w:hAnsiTheme="majorBidi" w:cstheme="majorBidi"/>
          <w:b/>
          <w:bCs/>
          <w:sz w:val="28"/>
          <w:szCs w:val="28"/>
        </w:rPr>
        <w:t xml:space="preserve">по проведению публичных слушаний, </w:t>
      </w:r>
      <w:r w:rsidRPr="008E5C42">
        <w:rPr>
          <w:b/>
          <w:bCs/>
          <w:sz w:val="28"/>
          <w:szCs w:val="28"/>
        </w:rPr>
        <w:t xml:space="preserve">по </w:t>
      </w:r>
      <w:r w:rsidR="004A4D2B">
        <w:rPr>
          <w:b/>
          <w:bCs/>
          <w:sz w:val="28"/>
          <w:szCs w:val="28"/>
        </w:rPr>
        <w:t xml:space="preserve">вопросам Градостроительной деятельности </w:t>
      </w:r>
      <w:r>
        <w:rPr>
          <w:b/>
          <w:bCs/>
          <w:sz w:val="28"/>
          <w:szCs w:val="28"/>
        </w:rPr>
        <w:t>городского</w:t>
      </w:r>
      <w:r w:rsidRPr="008E5C42">
        <w:rPr>
          <w:b/>
          <w:bCs/>
          <w:sz w:val="28"/>
          <w:szCs w:val="28"/>
        </w:rPr>
        <w:t xml:space="preserve"> поселения «</w:t>
      </w:r>
      <w:r>
        <w:rPr>
          <w:b/>
          <w:bCs/>
          <w:sz w:val="28"/>
          <w:szCs w:val="28"/>
        </w:rPr>
        <w:t>Золотореченское</w:t>
      </w:r>
      <w:r w:rsidRPr="008E5C42">
        <w:rPr>
          <w:b/>
          <w:bCs/>
          <w:sz w:val="28"/>
          <w:szCs w:val="28"/>
        </w:rPr>
        <w:t>» муниципального района «Оловяннинский район»</w:t>
      </w:r>
    </w:p>
    <w:p w:rsidR="0015556A" w:rsidRPr="00C14972" w:rsidRDefault="0015556A" w:rsidP="0015556A">
      <w:pPr>
        <w:contextualSpacing/>
        <w:jc w:val="center"/>
        <w:rPr>
          <w:rFonts w:asciiTheme="majorBidi" w:hAnsiTheme="majorBidi" w:cstheme="majorBidi"/>
          <w:b/>
          <w:sz w:val="28"/>
          <w:szCs w:val="28"/>
        </w:rPr>
      </w:pPr>
    </w:p>
    <w:p w:rsidR="0015556A" w:rsidRPr="00C14972" w:rsidRDefault="0015556A" w:rsidP="0015556A">
      <w:pPr>
        <w:contextualSpacing/>
        <w:jc w:val="center"/>
        <w:rPr>
          <w:rFonts w:asciiTheme="majorBidi" w:hAnsiTheme="majorBidi" w:cstheme="majorBidi"/>
          <w:b/>
          <w:sz w:val="28"/>
          <w:szCs w:val="28"/>
        </w:rPr>
      </w:pPr>
      <w:r w:rsidRPr="00C14972">
        <w:rPr>
          <w:rFonts w:asciiTheme="majorBidi" w:hAnsiTheme="majorBidi" w:cstheme="majorBidi"/>
          <w:b/>
          <w:sz w:val="28"/>
          <w:szCs w:val="28"/>
        </w:rPr>
        <w:t>1. Общие    положения</w:t>
      </w:r>
    </w:p>
    <w:p w:rsidR="0015556A" w:rsidRPr="00C14972" w:rsidRDefault="0015556A" w:rsidP="0015556A">
      <w:pPr>
        <w:pStyle w:val="text3cl"/>
        <w:spacing w:before="0" w:beforeAutospacing="0" w:after="0" w:afterAutospacing="0"/>
        <w:contextualSpacing/>
        <w:jc w:val="both"/>
        <w:rPr>
          <w:rFonts w:asciiTheme="majorBidi" w:hAnsiTheme="majorBidi" w:cstheme="majorBidi"/>
          <w:sz w:val="28"/>
          <w:szCs w:val="28"/>
        </w:rPr>
      </w:pPr>
      <w:r w:rsidRPr="00C14972">
        <w:rPr>
          <w:rFonts w:asciiTheme="majorBidi" w:hAnsiTheme="majorBidi" w:cstheme="majorBidi"/>
          <w:sz w:val="28"/>
          <w:szCs w:val="28"/>
        </w:rPr>
        <w:t xml:space="preserve">1.1. Для рассмотрения подготовки проекта </w:t>
      </w:r>
      <w:r>
        <w:rPr>
          <w:rFonts w:asciiTheme="majorBidi" w:hAnsiTheme="majorBidi" w:cstheme="majorBidi"/>
          <w:sz w:val="28"/>
          <w:szCs w:val="28"/>
        </w:rPr>
        <w:t>генерального плана городского поселения «Золотореченское» Решением</w:t>
      </w:r>
      <w:r w:rsidRPr="00C14972">
        <w:rPr>
          <w:rFonts w:asciiTheme="majorBidi" w:hAnsiTheme="majorBidi" w:cstheme="majorBidi"/>
          <w:sz w:val="28"/>
          <w:szCs w:val="28"/>
        </w:rPr>
        <w:t xml:space="preserve"> Совета </w:t>
      </w:r>
      <w:r w:rsidRPr="00C14972">
        <w:rPr>
          <w:sz w:val="28"/>
          <w:szCs w:val="28"/>
        </w:rPr>
        <w:t xml:space="preserve"> </w:t>
      </w:r>
      <w:r>
        <w:rPr>
          <w:sz w:val="28"/>
          <w:szCs w:val="28"/>
        </w:rPr>
        <w:t xml:space="preserve">городского поселения </w:t>
      </w:r>
      <w:r w:rsidRPr="00C14972">
        <w:rPr>
          <w:sz w:val="28"/>
          <w:szCs w:val="28"/>
        </w:rPr>
        <w:t>«</w:t>
      </w:r>
      <w:r>
        <w:rPr>
          <w:sz w:val="28"/>
          <w:szCs w:val="28"/>
        </w:rPr>
        <w:t>Золотореченское</w:t>
      </w:r>
      <w:r w:rsidRPr="00C14972">
        <w:rPr>
          <w:sz w:val="28"/>
          <w:szCs w:val="28"/>
        </w:rPr>
        <w:t>»</w:t>
      </w:r>
      <w:r w:rsidRPr="00C14972">
        <w:rPr>
          <w:rFonts w:asciiTheme="majorBidi" w:hAnsiTheme="majorBidi" w:cstheme="majorBidi"/>
          <w:sz w:val="28"/>
          <w:szCs w:val="28"/>
        </w:rPr>
        <w:t xml:space="preserve"> создается комиссия по </w:t>
      </w:r>
      <w:r>
        <w:rPr>
          <w:rFonts w:asciiTheme="majorBidi" w:hAnsiTheme="majorBidi" w:cstheme="majorBidi"/>
          <w:sz w:val="28"/>
          <w:szCs w:val="28"/>
        </w:rPr>
        <w:t xml:space="preserve">проведению публичных слушаний </w:t>
      </w:r>
      <w:r w:rsidRPr="00C14972">
        <w:rPr>
          <w:rFonts w:asciiTheme="majorBidi" w:hAnsiTheme="majorBidi" w:cstheme="majorBidi"/>
          <w:sz w:val="28"/>
          <w:szCs w:val="28"/>
        </w:rPr>
        <w:t>(далее – Комиссия).</w:t>
      </w:r>
    </w:p>
    <w:p w:rsidR="0015556A" w:rsidRPr="00C14972" w:rsidRDefault="0015556A" w:rsidP="0015556A">
      <w:pPr>
        <w:pStyle w:val="text3cl"/>
        <w:spacing w:before="0" w:beforeAutospacing="0" w:after="0" w:afterAutospacing="0"/>
        <w:contextualSpacing/>
        <w:jc w:val="both"/>
        <w:rPr>
          <w:rFonts w:asciiTheme="majorBidi" w:hAnsiTheme="majorBidi" w:cstheme="majorBidi"/>
          <w:sz w:val="28"/>
          <w:szCs w:val="28"/>
        </w:rPr>
      </w:pPr>
      <w:r w:rsidRPr="00C14972">
        <w:rPr>
          <w:rFonts w:asciiTheme="majorBidi" w:hAnsiTheme="majorBidi" w:cstheme="majorBidi"/>
          <w:sz w:val="28"/>
          <w:szCs w:val="28"/>
        </w:rPr>
        <w:t>1.2. Комиссия   по  разработке  проекта    в   своей   деятельности   руководствуется действующими   законодательствами  Российской  Федерации, Забайкальского края, настоящим   Положением.</w:t>
      </w:r>
    </w:p>
    <w:p w:rsidR="0015556A" w:rsidRPr="00C14972" w:rsidRDefault="0015556A" w:rsidP="0015556A">
      <w:pPr>
        <w:pStyle w:val="text1cl"/>
        <w:spacing w:before="0" w:beforeAutospacing="0" w:after="0" w:afterAutospacing="0"/>
        <w:contextualSpacing/>
        <w:jc w:val="center"/>
        <w:rPr>
          <w:rFonts w:asciiTheme="majorBidi" w:hAnsiTheme="majorBidi" w:cstheme="majorBidi"/>
          <w:b/>
          <w:sz w:val="28"/>
          <w:szCs w:val="28"/>
        </w:rPr>
      </w:pPr>
      <w:r w:rsidRPr="00C14972">
        <w:rPr>
          <w:rFonts w:asciiTheme="majorBidi" w:hAnsiTheme="majorBidi" w:cstheme="majorBidi"/>
          <w:b/>
          <w:sz w:val="28"/>
          <w:szCs w:val="28"/>
        </w:rPr>
        <w:t>2. Состав Комиссии</w:t>
      </w:r>
    </w:p>
    <w:p w:rsidR="0015556A" w:rsidRPr="00C14972" w:rsidRDefault="0015556A" w:rsidP="0015556A">
      <w:pPr>
        <w:pStyle w:val="text1cl"/>
        <w:spacing w:before="0" w:beforeAutospacing="0" w:after="0" w:afterAutospacing="0"/>
        <w:contextualSpacing/>
        <w:jc w:val="center"/>
        <w:rPr>
          <w:rFonts w:asciiTheme="majorBidi" w:hAnsiTheme="majorBidi" w:cstheme="majorBidi"/>
          <w:b/>
          <w:sz w:val="28"/>
          <w:szCs w:val="28"/>
        </w:rPr>
      </w:pPr>
    </w:p>
    <w:p w:rsidR="0015556A" w:rsidRPr="00C14972" w:rsidRDefault="0015556A" w:rsidP="0015556A">
      <w:pPr>
        <w:pStyle w:val="text3cl"/>
        <w:spacing w:before="0" w:beforeAutospacing="0" w:after="0" w:afterAutospacing="0"/>
        <w:contextualSpacing/>
        <w:jc w:val="both"/>
        <w:rPr>
          <w:rFonts w:asciiTheme="majorBidi" w:hAnsiTheme="majorBidi" w:cstheme="majorBidi"/>
          <w:sz w:val="28"/>
          <w:szCs w:val="28"/>
        </w:rPr>
      </w:pPr>
      <w:r w:rsidRPr="00C14972">
        <w:rPr>
          <w:rFonts w:asciiTheme="majorBidi" w:hAnsiTheme="majorBidi" w:cstheme="majorBidi"/>
          <w:sz w:val="28"/>
          <w:szCs w:val="28"/>
        </w:rPr>
        <w:t>2.</w:t>
      </w:r>
      <w:r>
        <w:rPr>
          <w:rFonts w:asciiTheme="majorBidi" w:hAnsiTheme="majorBidi" w:cstheme="majorBidi"/>
          <w:sz w:val="28"/>
          <w:szCs w:val="28"/>
        </w:rPr>
        <w:t>1. Состав Комиссии определяется Советом городского поселения</w:t>
      </w:r>
      <w:r w:rsidRPr="00C14972">
        <w:rPr>
          <w:rFonts w:asciiTheme="majorBidi" w:hAnsiTheme="majorBidi" w:cstheme="majorBidi"/>
          <w:sz w:val="28"/>
          <w:szCs w:val="28"/>
        </w:rPr>
        <w:t xml:space="preserve"> «</w:t>
      </w:r>
      <w:r>
        <w:rPr>
          <w:rFonts w:asciiTheme="majorBidi" w:hAnsiTheme="majorBidi" w:cstheme="majorBidi"/>
          <w:sz w:val="28"/>
          <w:szCs w:val="28"/>
        </w:rPr>
        <w:t>Золотореченское</w:t>
      </w:r>
      <w:r w:rsidRPr="00C14972">
        <w:rPr>
          <w:rFonts w:asciiTheme="majorBidi" w:hAnsiTheme="majorBidi" w:cstheme="majorBidi"/>
          <w:sz w:val="28"/>
          <w:szCs w:val="28"/>
        </w:rPr>
        <w:t>»</w:t>
      </w:r>
    </w:p>
    <w:p w:rsidR="0015556A" w:rsidRPr="00C14972" w:rsidRDefault="0015556A" w:rsidP="0015556A">
      <w:pPr>
        <w:pStyle w:val="text3cl"/>
        <w:spacing w:before="0" w:beforeAutospacing="0" w:after="0" w:afterAutospacing="0"/>
        <w:contextualSpacing/>
        <w:jc w:val="both"/>
        <w:rPr>
          <w:rFonts w:asciiTheme="majorBidi" w:hAnsiTheme="majorBidi" w:cstheme="majorBidi"/>
          <w:sz w:val="28"/>
          <w:szCs w:val="28"/>
        </w:rPr>
      </w:pPr>
      <w:r w:rsidRPr="00C14972">
        <w:rPr>
          <w:rFonts w:asciiTheme="majorBidi" w:hAnsiTheme="majorBidi" w:cstheme="majorBidi"/>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15556A" w:rsidRPr="00C14972" w:rsidRDefault="0015556A" w:rsidP="0015556A">
      <w:pPr>
        <w:pStyle w:val="text3cl"/>
        <w:spacing w:before="0" w:beforeAutospacing="0" w:after="0" w:afterAutospacing="0"/>
        <w:contextualSpacing/>
        <w:jc w:val="both"/>
        <w:rPr>
          <w:rFonts w:asciiTheme="majorBidi" w:hAnsiTheme="majorBidi" w:cstheme="majorBidi"/>
          <w:sz w:val="28"/>
          <w:szCs w:val="28"/>
        </w:rPr>
      </w:pPr>
    </w:p>
    <w:p w:rsidR="0015556A" w:rsidRPr="00C14972" w:rsidRDefault="0015556A" w:rsidP="0015556A">
      <w:pPr>
        <w:contextualSpacing/>
        <w:jc w:val="center"/>
        <w:rPr>
          <w:rFonts w:asciiTheme="majorBidi" w:hAnsiTheme="majorBidi" w:cstheme="majorBidi"/>
          <w:b/>
          <w:sz w:val="28"/>
          <w:szCs w:val="28"/>
        </w:rPr>
      </w:pPr>
      <w:r w:rsidRPr="00C14972">
        <w:rPr>
          <w:rFonts w:asciiTheme="majorBidi" w:hAnsiTheme="majorBidi" w:cstheme="majorBidi"/>
          <w:b/>
          <w:sz w:val="28"/>
          <w:szCs w:val="28"/>
        </w:rPr>
        <w:t>3. Деятельность   комиссии:</w:t>
      </w:r>
    </w:p>
    <w:p w:rsidR="0015556A" w:rsidRPr="00C14972" w:rsidRDefault="0015556A" w:rsidP="0015556A">
      <w:pPr>
        <w:contextualSpacing/>
        <w:jc w:val="center"/>
        <w:rPr>
          <w:rFonts w:asciiTheme="majorBidi" w:hAnsiTheme="majorBidi" w:cstheme="majorBidi"/>
          <w:b/>
          <w:sz w:val="28"/>
          <w:szCs w:val="28"/>
        </w:rPr>
      </w:pP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3.1. Заседания  комиссии  проводятся  по  мере   необходимости.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3.2.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3.3.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Выписки    из   протоколов   с   особым    мнением   прила</w:t>
      </w:r>
      <w:r>
        <w:rPr>
          <w:rFonts w:asciiTheme="majorBidi" w:hAnsiTheme="majorBidi" w:cstheme="majorBidi"/>
          <w:sz w:val="28"/>
          <w:szCs w:val="28"/>
        </w:rPr>
        <w:t>гаются   к   проекту  Генерального</w:t>
      </w:r>
      <w:r w:rsidRPr="00C14972">
        <w:rPr>
          <w:rFonts w:asciiTheme="majorBidi" w:hAnsiTheme="majorBidi" w:cstheme="majorBidi"/>
          <w:sz w:val="28"/>
          <w:szCs w:val="28"/>
        </w:rPr>
        <w:t xml:space="preserve"> план</w:t>
      </w:r>
      <w:r>
        <w:rPr>
          <w:rFonts w:asciiTheme="majorBidi" w:hAnsiTheme="majorBidi" w:cstheme="majorBidi"/>
          <w:sz w:val="28"/>
          <w:szCs w:val="28"/>
        </w:rPr>
        <w:t>а</w:t>
      </w:r>
      <w:r w:rsidRPr="00C14972">
        <w:rPr>
          <w:rFonts w:asciiTheme="majorBidi" w:hAnsiTheme="majorBidi" w:cstheme="majorBidi"/>
          <w:sz w:val="28"/>
          <w:szCs w:val="28"/>
        </w:rPr>
        <w:t>.</w:t>
      </w:r>
    </w:p>
    <w:p w:rsidR="0015556A" w:rsidRDefault="0015556A" w:rsidP="0015556A">
      <w:pPr>
        <w:contextualSpacing/>
        <w:jc w:val="both"/>
        <w:rPr>
          <w:rFonts w:asciiTheme="majorBidi" w:hAnsiTheme="majorBidi" w:cstheme="majorBidi"/>
          <w:sz w:val="28"/>
          <w:szCs w:val="28"/>
        </w:rPr>
      </w:pPr>
    </w:p>
    <w:p w:rsidR="0015556A" w:rsidRDefault="0015556A" w:rsidP="0015556A">
      <w:pPr>
        <w:contextualSpacing/>
        <w:jc w:val="both"/>
        <w:rPr>
          <w:rFonts w:asciiTheme="majorBidi" w:hAnsiTheme="majorBidi" w:cstheme="majorBidi"/>
          <w:sz w:val="28"/>
          <w:szCs w:val="28"/>
        </w:rPr>
      </w:pPr>
    </w:p>
    <w:p w:rsidR="004A4D2B" w:rsidRDefault="004A4D2B" w:rsidP="0015556A">
      <w:pPr>
        <w:contextualSpacing/>
        <w:jc w:val="both"/>
        <w:rPr>
          <w:rFonts w:asciiTheme="majorBidi" w:hAnsiTheme="majorBidi" w:cstheme="majorBidi"/>
          <w:sz w:val="28"/>
          <w:szCs w:val="28"/>
        </w:rPr>
      </w:pPr>
    </w:p>
    <w:p w:rsidR="004A4D2B" w:rsidRDefault="004A4D2B" w:rsidP="0015556A">
      <w:pPr>
        <w:contextualSpacing/>
        <w:jc w:val="both"/>
        <w:rPr>
          <w:rFonts w:asciiTheme="majorBidi" w:hAnsiTheme="majorBidi" w:cstheme="majorBidi"/>
          <w:sz w:val="28"/>
          <w:szCs w:val="28"/>
        </w:rPr>
      </w:pPr>
    </w:p>
    <w:p w:rsidR="0015556A" w:rsidRPr="00C14972" w:rsidRDefault="0015556A" w:rsidP="0015556A">
      <w:pPr>
        <w:contextualSpacing/>
        <w:jc w:val="both"/>
        <w:rPr>
          <w:rFonts w:asciiTheme="majorBidi" w:hAnsiTheme="majorBidi" w:cstheme="majorBidi"/>
          <w:sz w:val="28"/>
          <w:szCs w:val="28"/>
        </w:rPr>
      </w:pPr>
      <w:r>
        <w:rPr>
          <w:rFonts w:asciiTheme="majorBidi" w:hAnsiTheme="majorBidi" w:cstheme="majorBidi"/>
          <w:sz w:val="28"/>
          <w:szCs w:val="28"/>
        </w:rPr>
        <w:t xml:space="preserve"> </w:t>
      </w:r>
    </w:p>
    <w:p w:rsidR="0015556A" w:rsidRPr="00C14972" w:rsidRDefault="0015556A" w:rsidP="0015556A">
      <w:pPr>
        <w:contextualSpacing/>
        <w:jc w:val="center"/>
        <w:rPr>
          <w:rFonts w:asciiTheme="majorBidi" w:hAnsiTheme="majorBidi" w:cstheme="majorBidi"/>
          <w:b/>
          <w:sz w:val="28"/>
          <w:szCs w:val="28"/>
        </w:rPr>
      </w:pPr>
      <w:r w:rsidRPr="00C14972">
        <w:rPr>
          <w:rFonts w:asciiTheme="majorBidi" w:hAnsiTheme="majorBidi" w:cstheme="majorBidi"/>
          <w:b/>
          <w:sz w:val="28"/>
          <w:szCs w:val="28"/>
        </w:rPr>
        <w:t>4. Права  и   обязанности   председателя  комиссии</w:t>
      </w:r>
    </w:p>
    <w:p w:rsidR="0015556A" w:rsidRPr="00C14972" w:rsidRDefault="0015556A" w:rsidP="0015556A">
      <w:pPr>
        <w:contextualSpacing/>
        <w:jc w:val="center"/>
        <w:rPr>
          <w:rFonts w:asciiTheme="majorBidi" w:hAnsiTheme="majorBidi" w:cstheme="majorBidi"/>
          <w:b/>
          <w:sz w:val="28"/>
          <w:szCs w:val="28"/>
        </w:rPr>
      </w:pP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Председатель  комиссии   обязан:</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4.1. Руководить,  организовывать  и   контролировать   деятельность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4.2. Распределять  обязанности  между   членами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4.3. Организовать   проведение  заседаний  и  вести  заседания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4.4. Ут</w:t>
      </w:r>
      <w:r>
        <w:rPr>
          <w:rFonts w:asciiTheme="majorBidi" w:hAnsiTheme="majorBidi" w:cstheme="majorBidi"/>
          <w:sz w:val="28"/>
          <w:szCs w:val="28"/>
        </w:rPr>
        <w:t xml:space="preserve">верждать  </w:t>
      </w:r>
      <w:r w:rsidRPr="00C14972">
        <w:rPr>
          <w:rFonts w:asciiTheme="majorBidi" w:hAnsiTheme="majorBidi" w:cstheme="majorBidi"/>
          <w:sz w:val="28"/>
          <w:szCs w:val="28"/>
        </w:rPr>
        <w:t xml:space="preserve">  протоколы  заседаний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4.6. Обобщать   внесенные  замечания, предложения  и  дополнения  к   проекту изменений в Генеральный план  и ставить   на голосование  для  выработки   решения  для   внесения  в  протокол.</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4.7. Вносить  дополнения  в   план  мероприятий  в  целях  решения   вопросов, возникающих   в ходе   деятельности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4.8. Требовать  своевременного  выполнения   членами   комиссии  решений,  принятых   на  заседаниях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4.10. Давать   поручения   членам   комиссии  для  доработки (подготовки)  документов (материалов), необходимых   для   разработки  проекта изменений в  Генеральный план.</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4.11. Привлекать   других  специалистов  для  разъяснения   вопросов, рассматриваемых    членами   комиссии  при  разработке  проекта изменений в   Генеральный план.</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4.12. Созывать  в   случае  необходимости   внеочередное  заседание   комиссии.</w:t>
      </w:r>
    </w:p>
    <w:p w:rsidR="0015556A" w:rsidRPr="00C14972" w:rsidRDefault="0015556A" w:rsidP="0015556A">
      <w:pPr>
        <w:contextualSpacing/>
        <w:jc w:val="both"/>
        <w:rPr>
          <w:rFonts w:asciiTheme="majorBidi" w:hAnsiTheme="majorBidi" w:cstheme="majorBidi"/>
          <w:sz w:val="28"/>
          <w:szCs w:val="28"/>
        </w:rPr>
      </w:pPr>
    </w:p>
    <w:p w:rsidR="0015556A" w:rsidRPr="00C14972" w:rsidRDefault="0015556A" w:rsidP="0015556A">
      <w:pPr>
        <w:contextualSpacing/>
        <w:jc w:val="center"/>
        <w:rPr>
          <w:rFonts w:asciiTheme="majorBidi" w:hAnsiTheme="majorBidi" w:cstheme="majorBidi"/>
          <w:b/>
          <w:sz w:val="28"/>
          <w:szCs w:val="28"/>
        </w:rPr>
      </w:pPr>
      <w:r w:rsidRPr="00C14972">
        <w:rPr>
          <w:rFonts w:asciiTheme="majorBidi" w:hAnsiTheme="majorBidi" w:cstheme="majorBidi"/>
          <w:b/>
          <w:sz w:val="28"/>
          <w:szCs w:val="28"/>
        </w:rPr>
        <w:t>5. Права   и   обязанности   членов  комиссии</w:t>
      </w:r>
    </w:p>
    <w:p w:rsidR="0015556A" w:rsidRPr="00C14972" w:rsidRDefault="0015556A" w:rsidP="0015556A">
      <w:pPr>
        <w:contextualSpacing/>
        <w:jc w:val="center"/>
        <w:rPr>
          <w:rFonts w:asciiTheme="majorBidi" w:hAnsiTheme="majorBidi" w:cstheme="majorBidi"/>
          <w:b/>
          <w:sz w:val="28"/>
          <w:szCs w:val="28"/>
        </w:rPr>
      </w:pP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5.1. Принимать   участие  в  разработке   плана  мероприятий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5.2. Участвовать  в  обсуждении  и  голосовании   рассматриваемых  вопросов  на  заседаниях   комиссии.</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5.3. Высказывать   замечания,  предложения  и   дополнения  в  письменном  или   устном  виде, касающиеся    основных   положений   проекта изменений в   Генеральный план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5.4. Высказывать  особое   мнение  с   обязательным   внесением  его  в   протокол  заседания.</w:t>
      </w: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5.5. Своевременно  выполнять  все   поручения   председателя   комиссии.</w:t>
      </w:r>
    </w:p>
    <w:p w:rsidR="0015556A" w:rsidRDefault="0015556A" w:rsidP="0015556A">
      <w:pPr>
        <w:contextualSpacing/>
        <w:jc w:val="both"/>
        <w:rPr>
          <w:rFonts w:asciiTheme="majorBidi" w:hAnsiTheme="majorBidi" w:cstheme="majorBidi"/>
          <w:sz w:val="28"/>
          <w:szCs w:val="28"/>
        </w:rPr>
      </w:pPr>
    </w:p>
    <w:p w:rsidR="0015556A" w:rsidRPr="00C14972" w:rsidRDefault="0015556A" w:rsidP="0015556A">
      <w:pPr>
        <w:contextualSpacing/>
        <w:jc w:val="both"/>
        <w:rPr>
          <w:rFonts w:asciiTheme="majorBidi" w:hAnsiTheme="majorBidi" w:cstheme="majorBidi"/>
          <w:sz w:val="28"/>
          <w:szCs w:val="28"/>
        </w:rPr>
      </w:pPr>
    </w:p>
    <w:p w:rsidR="0015556A" w:rsidRPr="00C14972" w:rsidRDefault="0015556A" w:rsidP="0015556A">
      <w:pPr>
        <w:contextualSpacing/>
        <w:jc w:val="center"/>
        <w:rPr>
          <w:rFonts w:asciiTheme="majorBidi" w:hAnsiTheme="majorBidi" w:cstheme="majorBidi"/>
          <w:b/>
          <w:sz w:val="28"/>
          <w:szCs w:val="28"/>
        </w:rPr>
      </w:pPr>
      <w:r w:rsidRPr="00C14972">
        <w:rPr>
          <w:rFonts w:asciiTheme="majorBidi" w:hAnsiTheme="majorBidi" w:cstheme="majorBidi"/>
          <w:b/>
          <w:sz w:val="28"/>
          <w:szCs w:val="28"/>
        </w:rPr>
        <w:t>6. Прекращение  деятельности  комиссии</w:t>
      </w:r>
    </w:p>
    <w:p w:rsidR="0015556A" w:rsidRPr="00C14972" w:rsidRDefault="0015556A" w:rsidP="0015556A">
      <w:pPr>
        <w:contextualSpacing/>
        <w:jc w:val="center"/>
        <w:rPr>
          <w:rFonts w:asciiTheme="majorBidi" w:hAnsiTheme="majorBidi" w:cstheme="majorBidi"/>
          <w:b/>
          <w:sz w:val="28"/>
          <w:szCs w:val="28"/>
        </w:rPr>
      </w:pPr>
    </w:p>
    <w:p w:rsidR="0015556A" w:rsidRPr="00C14972" w:rsidRDefault="0015556A" w:rsidP="0015556A">
      <w:pPr>
        <w:contextualSpacing/>
        <w:jc w:val="both"/>
        <w:rPr>
          <w:rFonts w:asciiTheme="majorBidi" w:hAnsiTheme="majorBidi" w:cstheme="majorBidi"/>
          <w:sz w:val="28"/>
          <w:szCs w:val="28"/>
        </w:rPr>
      </w:pPr>
      <w:r w:rsidRPr="00C14972">
        <w:rPr>
          <w:rFonts w:asciiTheme="majorBidi" w:hAnsiTheme="majorBidi" w:cstheme="majorBidi"/>
          <w:sz w:val="28"/>
          <w:szCs w:val="28"/>
        </w:rPr>
        <w:t>Комиссия   прекращает  свою   деятельность   после   принятия  решения   об  утверждении   нормативного  правового  акта  «О</w:t>
      </w:r>
      <w:r>
        <w:rPr>
          <w:rFonts w:asciiTheme="majorBidi" w:hAnsiTheme="majorBidi" w:cstheme="majorBidi"/>
          <w:sz w:val="28"/>
          <w:szCs w:val="28"/>
        </w:rPr>
        <w:t>б утверждении</w:t>
      </w:r>
      <w:r w:rsidRPr="00C14972">
        <w:rPr>
          <w:rFonts w:asciiTheme="majorBidi" w:hAnsiTheme="majorBidi" w:cstheme="majorBidi"/>
          <w:sz w:val="28"/>
          <w:szCs w:val="28"/>
        </w:rPr>
        <w:t xml:space="preserve"> </w:t>
      </w:r>
      <w:r>
        <w:rPr>
          <w:rFonts w:asciiTheme="majorBidi" w:hAnsiTheme="majorBidi" w:cstheme="majorBidi"/>
          <w:sz w:val="28"/>
          <w:szCs w:val="28"/>
        </w:rPr>
        <w:t xml:space="preserve">Генерального </w:t>
      </w:r>
      <w:r w:rsidRPr="00C14972">
        <w:rPr>
          <w:rFonts w:asciiTheme="majorBidi" w:hAnsiTheme="majorBidi" w:cstheme="majorBidi"/>
          <w:sz w:val="28"/>
          <w:szCs w:val="28"/>
        </w:rPr>
        <w:t xml:space="preserve"> план</w:t>
      </w:r>
      <w:r w:rsidR="004A4D2B">
        <w:rPr>
          <w:rFonts w:asciiTheme="majorBidi" w:hAnsiTheme="majorBidi" w:cstheme="majorBidi"/>
          <w:sz w:val="28"/>
          <w:szCs w:val="28"/>
        </w:rPr>
        <w:t>а городского поселения «Золотореченское</w:t>
      </w:r>
      <w:r>
        <w:rPr>
          <w:rFonts w:asciiTheme="majorBidi" w:hAnsiTheme="majorBidi" w:cstheme="majorBidi"/>
          <w:sz w:val="28"/>
          <w:szCs w:val="28"/>
        </w:rPr>
        <w:t xml:space="preserve">» Советом </w:t>
      </w:r>
      <w:r w:rsidRPr="00C14972">
        <w:rPr>
          <w:rFonts w:asciiTheme="majorBidi" w:hAnsiTheme="majorBidi" w:cstheme="majorBidi"/>
          <w:sz w:val="28"/>
          <w:szCs w:val="28"/>
        </w:rPr>
        <w:t xml:space="preserve"> </w:t>
      </w:r>
      <w:r w:rsidR="004A4D2B">
        <w:rPr>
          <w:rFonts w:asciiTheme="majorBidi" w:hAnsiTheme="majorBidi" w:cstheme="majorBidi"/>
          <w:sz w:val="28"/>
          <w:szCs w:val="28"/>
        </w:rPr>
        <w:t>городского поселения «Золотореченское»</w:t>
      </w:r>
    </w:p>
    <w:p w:rsidR="0015556A" w:rsidRPr="00C14972" w:rsidRDefault="0015556A" w:rsidP="0015556A">
      <w:pPr>
        <w:contextualSpacing/>
        <w:jc w:val="both"/>
        <w:rPr>
          <w:rFonts w:asciiTheme="majorBidi" w:hAnsiTheme="majorBidi" w:cstheme="majorBidi"/>
          <w:sz w:val="28"/>
          <w:szCs w:val="28"/>
        </w:rPr>
      </w:pPr>
    </w:p>
    <w:p w:rsidR="0015556A" w:rsidRPr="00C14972" w:rsidRDefault="0015556A" w:rsidP="0015556A">
      <w:pPr>
        <w:contextualSpacing/>
        <w:jc w:val="both"/>
        <w:rPr>
          <w:rFonts w:asciiTheme="majorBidi" w:hAnsiTheme="majorBidi" w:cstheme="majorBidi"/>
          <w:sz w:val="28"/>
          <w:szCs w:val="28"/>
        </w:rPr>
      </w:pPr>
    </w:p>
    <w:p w:rsidR="0015556A" w:rsidRPr="00C14972" w:rsidRDefault="0015556A" w:rsidP="0015556A">
      <w:pPr>
        <w:contextualSpacing/>
        <w:jc w:val="both"/>
        <w:rPr>
          <w:rFonts w:asciiTheme="majorBidi" w:hAnsiTheme="majorBidi" w:cstheme="majorBidi"/>
          <w:sz w:val="28"/>
          <w:szCs w:val="28"/>
        </w:rPr>
      </w:pPr>
    </w:p>
    <w:p w:rsidR="0015556A" w:rsidRPr="00C14972" w:rsidRDefault="0015556A" w:rsidP="0015556A">
      <w:pPr>
        <w:contextualSpacing/>
        <w:jc w:val="both"/>
        <w:rPr>
          <w:rFonts w:asciiTheme="majorBidi" w:hAnsiTheme="majorBidi" w:cstheme="majorBidi"/>
          <w:sz w:val="28"/>
          <w:szCs w:val="28"/>
        </w:rPr>
      </w:pPr>
    </w:p>
    <w:p w:rsidR="0015556A" w:rsidRPr="00C14972" w:rsidRDefault="0015556A" w:rsidP="0015556A">
      <w:pPr>
        <w:contextualSpacing/>
        <w:jc w:val="both"/>
        <w:rPr>
          <w:rFonts w:asciiTheme="majorBidi" w:hAnsiTheme="majorBidi" w:cstheme="majorBidi"/>
          <w:sz w:val="28"/>
          <w:szCs w:val="28"/>
        </w:rPr>
      </w:pPr>
    </w:p>
    <w:p w:rsidR="0064134A" w:rsidRDefault="0064134A"/>
    <w:sectPr w:rsidR="00641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82"/>
    <w:rsid w:val="0015556A"/>
    <w:rsid w:val="00340DE9"/>
    <w:rsid w:val="004A4D2B"/>
    <w:rsid w:val="00595F4C"/>
    <w:rsid w:val="00613972"/>
    <w:rsid w:val="0064134A"/>
    <w:rsid w:val="008B4682"/>
    <w:rsid w:val="00A4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556A"/>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5556A"/>
    <w:rPr>
      <w:color w:val="0000FF" w:themeColor="hyperlink"/>
      <w:u w:val="single"/>
    </w:rPr>
  </w:style>
  <w:style w:type="paragraph" w:customStyle="1" w:styleId="text1cl">
    <w:name w:val="text1cl"/>
    <w:basedOn w:val="a"/>
    <w:rsid w:val="0015556A"/>
    <w:pPr>
      <w:spacing w:before="100" w:beforeAutospacing="1" w:after="100" w:afterAutospacing="1"/>
    </w:pPr>
  </w:style>
  <w:style w:type="paragraph" w:customStyle="1" w:styleId="text3cl">
    <w:name w:val="text3cl"/>
    <w:basedOn w:val="a"/>
    <w:rsid w:val="0015556A"/>
    <w:pPr>
      <w:spacing w:before="100" w:beforeAutospacing="1" w:after="100" w:afterAutospacing="1"/>
    </w:pPr>
  </w:style>
  <w:style w:type="paragraph" w:styleId="a4">
    <w:name w:val="List Paragraph"/>
    <w:basedOn w:val="a"/>
    <w:uiPriority w:val="34"/>
    <w:qFormat/>
    <w:rsid w:val="0015556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7">
    <w:name w:val="p7"/>
    <w:basedOn w:val="a"/>
    <w:rsid w:val="0015556A"/>
    <w:pPr>
      <w:spacing w:before="100" w:beforeAutospacing="1" w:after="100" w:afterAutospacing="1"/>
    </w:pPr>
  </w:style>
  <w:style w:type="paragraph" w:styleId="a5">
    <w:name w:val="Balloon Text"/>
    <w:basedOn w:val="a"/>
    <w:link w:val="a6"/>
    <w:uiPriority w:val="99"/>
    <w:semiHidden/>
    <w:unhideWhenUsed/>
    <w:rsid w:val="00595F4C"/>
    <w:rPr>
      <w:rFonts w:ascii="Tahoma" w:hAnsi="Tahoma" w:cs="Tahoma"/>
      <w:sz w:val="16"/>
      <w:szCs w:val="16"/>
    </w:rPr>
  </w:style>
  <w:style w:type="character" w:customStyle="1" w:styleId="a6">
    <w:name w:val="Текст выноски Знак"/>
    <w:basedOn w:val="a0"/>
    <w:link w:val="a5"/>
    <w:uiPriority w:val="99"/>
    <w:semiHidden/>
    <w:rsid w:val="00595F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556A"/>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5556A"/>
    <w:rPr>
      <w:color w:val="0000FF" w:themeColor="hyperlink"/>
      <w:u w:val="single"/>
    </w:rPr>
  </w:style>
  <w:style w:type="paragraph" w:customStyle="1" w:styleId="text1cl">
    <w:name w:val="text1cl"/>
    <w:basedOn w:val="a"/>
    <w:rsid w:val="0015556A"/>
    <w:pPr>
      <w:spacing w:before="100" w:beforeAutospacing="1" w:after="100" w:afterAutospacing="1"/>
    </w:pPr>
  </w:style>
  <w:style w:type="paragraph" w:customStyle="1" w:styleId="text3cl">
    <w:name w:val="text3cl"/>
    <w:basedOn w:val="a"/>
    <w:rsid w:val="0015556A"/>
    <w:pPr>
      <w:spacing w:before="100" w:beforeAutospacing="1" w:after="100" w:afterAutospacing="1"/>
    </w:pPr>
  </w:style>
  <w:style w:type="paragraph" w:styleId="a4">
    <w:name w:val="List Paragraph"/>
    <w:basedOn w:val="a"/>
    <w:uiPriority w:val="34"/>
    <w:qFormat/>
    <w:rsid w:val="0015556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7">
    <w:name w:val="p7"/>
    <w:basedOn w:val="a"/>
    <w:rsid w:val="0015556A"/>
    <w:pPr>
      <w:spacing w:before="100" w:beforeAutospacing="1" w:after="100" w:afterAutospacing="1"/>
    </w:pPr>
  </w:style>
  <w:style w:type="paragraph" w:styleId="a5">
    <w:name w:val="Balloon Text"/>
    <w:basedOn w:val="a"/>
    <w:link w:val="a6"/>
    <w:uiPriority w:val="99"/>
    <w:semiHidden/>
    <w:unhideWhenUsed/>
    <w:rsid w:val="00595F4C"/>
    <w:rPr>
      <w:rFonts w:ascii="Tahoma" w:hAnsi="Tahoma" w:cs="Tahoma"/>
      <w:sz w:val="16"/>
      <w:szCs w:val="16"/>
    </w:rPr>
  </w:style>
  <w:style w:type="character" w:customStyle="1" w:styleId="a6">
    <w:name w:val="Текст выноски Знак"/>
    <w:basedOn w:val="a0"/>
    <w:link w:val="a5"/>
    <w:uiPriority w:val="99"/>
    <w:semiHidden/>
    <w:rsid w:val="00595F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1082;&#1088;&#1072;&#1081;.&#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pravovie_akti/" TargetMode="External"/><Relationship Id="rId5" Type="http://schemas.openxmlformats.org/officeDocument/2006/relationships/hyperlink" Target="http://www.&#1086;&#1083;&#1086;&#1074;&#1103;&#10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Оловяннинский 123</cp:lastModifiedBy>
  <cp:revision>6</cp:revision>
  <cp:lastPrinted>2016-03-31T03:55:00Z</cp:lastPrinted>
  <dcterms:created xsi:type="dcterms:W3CDTF">2016-03-09T07:34:00Z</dcterms:created>
  <dcterms:modified xsi:type="dcterms:W3CDTF">2016-04-05T06:51:00Z</dcterms:modified>
</cp:coreProperties>
</file>