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B" w:rsidRDefault="00C351CB" w:rsidP="00A82819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4172" w:rsidRDefault="00994172" w:rsidP="00A8281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4172" w:rsidRDefault="00994172" w:rsidP="0099417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994172" w:rsidRDefault="00994172" w:rsidP="0099417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94172" w:rsidRDefault="00994172" w:rsidP="00BD226F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172" w:rsidRPr="00DF2AEE" w:rsidRDefault="00994172" w:rsidP="009941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D81" w:rsidRPr="00502D81" w:rsidRDefault="00994172" w:rsidP="00502D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557D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5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5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428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557DB">
        <w:rPr>
          <w:rFonts w:ascii="Times New Roman" w:hAnsi="Times New Roman" w:cs="Times New Roman"/>
          <w:b w:val="0"/>
          <w:bCs w:val="0"/>
          <w:sz w:val="28"/>
          <w:szCs w:val="28"/>
        </w:rPr>
        <w:t>365</w:t>
      </w:r>
    </w:p>
    <w:p w:rsidR="00743572" w:rsidRPr="00BD226F" w:rsidRDefault="00743572" w:rsidP="00743572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226F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FB244E" w:rsidRPr="00FB244E" w:rsidRDefault="00FB244E" w:rsidP="00FB24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4E" w:rsidRPr="002428BF" w:rsidRDefault="00994172" w:rsidP="002013C0">
      <w:pPr>
        <w:jc w:val="center"/>
        <w:rPr>
          <w:b/>
          <w:sz w:val="28"/>
          <w:szCs w:val="28"/>
        </w:rPr>
      </w:pPr>
      <w:r w:rsidRPr="002428BF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 «</w:t>
      </w:r>
      <w:r w:rsidR="0049716F" w:rsidRPr="002428BF">
        <w:rPr>
          <w:b/>
          <w:sz w:val="28"/>
          <w:szCs w:val="28"/>
        </w:rPr>
        <w:t>В</w:t>
      </w:r>
      <w:r w:rsidRPr="002428BF">
        <w:rPr>
          <w:b/>
          <w:sz w:val="28"/>
          <w:szCs w:val="28"/>
        </w:rPr>
        <w:t>ыдача разрешений на строительство, реконструкцию, капитальный ремонт объектов капитального строительства»</w:t>
      </w:r>
    </w:p>
    <w:p w:rsidR="00994172" w:rsidRDefault="00994172" w:rsidP="00FB244E">
      <w:pPr>
        <w:jc w:val="center"/>
        <w:rPr>
          <w:b/>
          <w:sz w:val="28"/>
          <w:szCs w:val="28"/>
        </w:rPr>
      </w:pPr>
    </w:p>
    <w:p w:rsidR="00502D81" w:rsidRDefault="00502D81" w:rsidP="006F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</w:t>
      </w:r>
      <w:r w:rsidR="002428BF">
        <w:rPr>
          <w:sz w:val="28"/>
          <w:szCs w:val="28"/>
        </w:rPr>
        <w:t xml:space="preserve">010г. № 210-ФЗ «Об организации </w:t>
      </w:r>
      <w:r>
        <w:rPr>
          <w:sz w:val="28"/>
          <w:szCs w:val="28"/>
        </w:rPr>
        <w:t xml:space="preserve"> пред</w:t>
      </w:r>
      <w:r w:rsidR="002428BF">
        <w:rPr>
          <w:sz w:val="28"/>
          <w:szCs w:val="28"/>
        </w:rPr>
        <w:t>оставления</w:t>
      </w:r>
      <w:r>
        <w:rPr>
          <w:sz w:val="28"/>
          <w:szCs w:val="28"/>
        </w:rPr>
        <w:t xml:space="preserve"> государственных и муниципальных услуг», </w:t>
      </w:r>
      <w:r w:rsidR="00B72955" w:rsidRPr="006F0683">
        <w:rPr>
          <w:sz w:val="28"/>
          <w:szCs w:val="28"/>
        </w:rPr>
        <w:t>п. 3 ч. 1 ст. 15</w:t>
      </w:r>
      <w:r w:rsidR="00B72955">
        <w:rPr>
          <w:sz w:val="28"/>
          <w:szCs w:val="28"/>
        </w:rPr>
        <w:t xml:space="preserve"> Федерального закона  от 06.10.2003 г. № 131- ФЗ «Об общих принципах организации местного самоуправления</w:t>
      </w:r>
      <w:r w:rsidR="00DB3E3E">
        <w:rPr>
          <w:sz w:val="28"/>
          <w:szCs w:val="28"/>
        </w:rPr>
        <w:t xml:space="preserve"> в</w:t>
      </w:r>
      <w:r w:rsidR="002428BF">
        <w:rPr>
          <w:sz w:val="28"/>
          <w:szCs w:val="28"/>
        </w:rPr>
        <w:t xml:space="preserve"> Российской Федерации</w:t>
      </w:r>
      <w:r w:rsidR="00B72955">
        <w:rPr>
          <w:sz w:val="28"/>
          <w:szCs w:val="28"/>
        </w:rPr>
        <w:t>»,</w:t>
      </w:r>
      <w:r w:rsidR="009F2F99">
        <w:rPr>
          <w:sz w:val="28"/>
          <w:szCs w:val="28"/>
        </w:rPr>
        <w:t xml:space="preserve"> </w:t>
      </w:r>
      <w:r w:rsidR="002428B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25 Устава муниципального района «Оловяннинский район», администрация муниципального района «Оловяннинский район»</w:t>
      </w:r>
    </w:p>
    <w:p w:rsidR="00502D81" w:rsidRDefault="00502D81" w:rsidP="00502D81">
      <w:pPr>
        <w:ind w:firstLine="709"/>
        <w:jc w:val="both"/>
        <w:rPr>
          <w:sz w:val="28"/>
          <w:szCs w:val="28"/>
        </w:rPr>
      </w:pPr>
    </w:p>
    <w:p w:rsidR="00994172" w:rsidRDefault="006F0683" w:rsidP="009941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:</w:t>
      </w:r>
    </w:p>
    <w:p w:rsidR="002013C0" w:rsidRDefault="002013C0" w:rsidP="009941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013C0" w:rsidRDefault="002013C0" w:rsidP="006F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683">
        <w:rPr>
          <w:sz w:val="28"/>
          <w:szCs w:val="28"/>
        </w:rPr>
        <w:t xml:space="preserve">    1</w:t>
      </w:r>
      <w:r>
        <w:rPr>
          <w:sz w:val="28"/>
          <w:szCs w:val="28"/>
        </w:rPr>
        <w:t>.</w:t>
      </w:r>
      <w:r w:rsidR="00994172" w:rsidRPr="004C606C">
        <w:rPr>
          <w:sz w:val="28"/>
          <w:szCs w:val="28"/>
        </w:rPr>
        <w:t xml:space="preserve">Утвердить прилагаемый административный </w:t>
      </w:r>
      <w:hyperlink r:id="rId8" w:history="1">
        <w:r w:rsidR="00994172" w:rsidRPr="004C606C">
          <w:rPr>
            <w:sz w:val="28"/>
            <w:szCs w:val="28"/>
          </w:rPr>
          <w:t>регламент</w:t>
        </w:r>
      </w:hyperlink>
      <w:r w:rsidR="006F0683">
        <w:t xml:space="preserve"> </w:t>
      </w:r>
      <w:r>
        <w:rPr>
          <w:sz w:val="28"/>
          <w:szCs w:val="28"/>
        </w:rPr>
        <w:t>предоставления</w:t>
      </w:r>
      <w:r w:rsidR="00994172" w:rsidRPr="004C606C">
        <w:rPr>
          <w:sz w:val="28"/>
          <w:szCs w:val="28"/>
        </w:rPr>
        <w:t xml:space="preserve"> муниципальной услуги </w:t>
      </w:r>
      <w:r w:rsidRPr="00DF2AEE">
        <w:rPr>
          <w:b/>
          <w:sz w:val="28"/>
          <w:szCs w:val="28"/>
        </w:rPr>
        <w:t>«</w:t>
      </w:r>
      <w:r w:rsidRPr="002013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строительства»</w:t>
      </w:r>
      <w:r>
        <w:rPr>
          <w:sz w:val="28"/>
          <w:szCs w:val="28"/>
        </w:rPr>
        <w:t>.</w:t>
      </w:r>
    </w:p>
    <w:p w:rsidR="00CC73A8" w:rsidRDefault="006F0683" w:rsidP="00212DD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C73A8" w:rsidRPr="00212DD3">
        <w:rPr>
          <w:sz w:val="28"/>
          <w:szCs w:val="28"/>
        </w:rPr>
        <w:t>.</w:t>
      </w:r>
      <w:r w:rsidR="002013C0">
        <w:rPr>
          <w:sz w:val="28"/>
          <w:szCs w:val="28"/>
        </w:rPr>
        <w:t>Признать утратившим силу п</w:t>
      </w:r>
      <w:r w:rsidR="00CC73A8" w:rsidRPr="00306609">
        <w:rPr>
          <w:bCs/>
          <w:sz w:val="28"/>
          <w:szCs w:val="28"/>
        </w:rPr>
        <w:t xml:space="preserve">остановление </w:t>
      </w:r>
      <w:r w:rsidR="00743572">
        <w:rPr>
          <w:bCs/>
          <w:sz w:val="28"/>
          <w:szCs w:val="28"/>
        </w:rPr>
        <w:t>администрации  м</w:t>
      </w:r>
      <w:r w:rsidR="00CC73A8">
        <w:rPr>
          <w:bCs/>
          <w:sz w:val="28"/>
          <w:szCs w:val="28"/>
        </w:rPr>
        <w:t>униципального района «Оловяннинский район»</w:t>
      </w:r>
      <w:r w:rsidR="007F1652">
        <w:rPr>
          <w:bCs/>
          <w:sz w:val="28"/>
          <w:szCs w:val="28"/>
        </w:rPr>
        <w:t xml:space="preserve"> от 28.11.2011г. № 507</w:t>
      </w:r>
      <w:r w:rsidR="00CC73A8">
        <w:rPr>
          <w:bCs/>
          <w:sz w:val="28"/>
          <w:szCs w:val="28"/>
        </w:rPr>
        <w:t xml:space="preserve"> (в редакции пос</w:t>
      </w:r>
      <w:r w:rsidR="007F1652">
        <w:rPr>
          <w:bCs/>
          <w:sz w:val="28"/>
          <w:szCs w:val="28"/>
        </w:rPr>
        <w:t>тановления от 16.03.2015г. № 82</w:t>
      </w:r>
      <w:r w:rsidR="00CC73A8">
        <w:rPr>
          <w:bCs/>
          <w:sz w:val="28"/>
          <w:szCs w:val="28"/>
        </w:rPr>
        <w:t>)</w:t>
      </w:r>
      <w:r w:rsidR="009F2F99">
        <w:rPr>
          <w:bCs/>
          <w:sz w:val="28"/>
          <w:szCs w:val="28"/>
        </w:rPr>
        <w:t xml:space="preserve"> </w:t>
      </w:r>
      <w:r w:rsidR="00212DD3" w:rsidRPr="00212DD3">
        <w:rPr>
          <w:bCs/>
          <w:sz w:val="28"/>
          <w:szCs w:val="28"/>
        </w:rPr>
        <w:t>«Подготовка и в</w:t>
      </w:r>
      <w:r w:rsidR="00212DD3" w:rsidRPr="00212DD3">
        <w:rPr>
          <w:bCs/>
          <w:color w:val="000000"/>
          <w:spacing w:val="-3"/>
          <w:sz w:val="28"/>
          <w:szCs w:val="28"/>
        </w:rPr>
        <w:t xml:space="preserve">ыдача разрешений на строительство,  </w:t>
      </w:r>
      <w:r w:rsidR="00212DD3" w:rsidRPr="00212DD3">
        <w:rPr>
          <w:bCs/>
          <w:sz w:val="28"/>
          <w:szCs w:val="28"/>
        </w:rPr>
        <w:t>реконструкцию, капитальный ремонт объектов капитального строительства на территории муниципальног</w:t>
      </w:r>
      <w:r w:rsidR="00743572">
        <w:rPr>
          <w:bCs/>
          <w:sz w:val="28"/>
          <w:szCs w:val="28"/>
        </w:rPr>
        <w:t>о  района «Оловяннинский район»</w:t>
      </w:r>
      <w:r w:rsidR="002013C0">
        <w:rPr>
          <w:bCs/>
          <w:sz w:val="28"/>
          <w:szCs w:val="28"/>
        </w:rPr>
        <w:t>.</w:t>
      </w:r>
    </w:p>
    <w:p w:rsidR="009F2F99" w:rsidRPr="00BF6EA6" w:rsidRDefault="009F2F99" w:rsidP="009F2F99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9F2F99" w:rsidRDefault="009F2F99" w:rsidP="009F2F9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9F2F99" w:rsidRDefault="009F2F99" w:rsidP="00212DD3">
      <w:pPr>
        <w:ind w:firstLine="567"/>
        <w:contextualSpacing/>
        <w:jc w:val="both"/>
        <w:rPr>
          <w:bCs/>
          <w:sz w:val="28"/>
          <w:szCs w:val="28"/>
        </w:rPr>
      </w:pPr>
    </w:p>
    <w:p w:rsidR="00994172" w:rsidRDefault="00994172" w:rsidP="00994172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2D81" w:rsidRPr="00D015EA" w:rsidRDefault="00502D81" w:rsidP="00502D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172" w:rsidRPr="00212DD3" w:rsidRDefault="00994172" w:rsidP="00212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 администрации</w:t>
      </w:r>
      <w:r w:rsidR="009F2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Pr="00D01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2F99" w:rsidRPr="009F2F99">
        <w:rPr>
          <w:rFonts w:ascii="Times New Roman" w:hAnsi="Times New Roman" w:cs="Times New Roman"/>
          <w:b w:val="0"/>
          <w:sz w:val="28"/>
          <w:szCs w:val="28"/>
        </w:rPr>
        <w:t>А.В. Антошкин</w:t>
      </w:r>
    </w:p>
    <w:p w:rsidR="00A82819" w:rsidRDefault="00994172" w:rsidP="00212D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B5746">
        <w:rPr>
          <w:sz w:val="28"/>
          <w:szCs w:val="28"/>
        </w:rPr>
        <w:t>униципального</w:t>
      </w:r>
      <w:proofErr w:type="gramEnd"/>
      <w:r w:rsidRPr="00CB5746">
        <w:rPr>
          <w:sz w:val="28"/>
          <w:szCs w:val="28"/>
        </w:rPr>
        <w:t xml:space="preserve"> район</w:t>
      </w:r>
    </w:p>
    <w:p w:rsidR="00994172" w:rsidRPr="004C606C" w:rsidRDefault="006F0683" w:rsidP="00C557D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82819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994172"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994172" w:rsidRPr="004C606C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94172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   района «Оловяннинский район»</w:t>
      </w:r>
    </w:p>
    <w:p w:rsidR="00994172" w:rsidRPr="00AF05E7" w:rsidRDefault="00994172" w:rsidP="0099417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12DD3">
        <w:rPr>
          <w:rFonts w:ascii="Times New Roman" w:hAnsi="Times New Roman" w:cs="Times New Roman"/>
          <w:sz w:val="28"/>
          <w:szCs w:val="28"/>
        </w:rPr>
        <w:t xml:space="preserve"> </w:t>
      </w:r>
      <w:r w:rsidR="00C557DB">
        <w:rPr>
          <w:rFonts w:ascii="Times New Roman" w:hAnsi="Times New Roman" w:cs="Times New Roman"/>
          <w:sz w:val="28"/>
          <w:szCs w:val="28"/>
        </w:rPr>
        <w:t>«03» ноября</w:t>
      </w:r>
      <w:r w:rsidR="00212DD3">
        <w:rPr>
          <w:rFonts w:ascii="Times New Roman" w:hAnsi="Times New Roman" w:cs="Times New Roman"/>
          <w:sz w:val="28"/>
          <w:szCs w:val="28"/>
        </w:rPr>
        <w:t xml:space="preserve"> 2016г № </w:t>
      </w:r>
      <w:r w:rsidR="00C557DB">
        <w:rPr>
          <w:rFonts w:ascii="Times New Roman" w:hAnsi="Times New Roman" w:cs="Times New Roman"/>
          <w:sz w:val="28"/>
          <w:szCs w:val="28"/>
        </w:rPr>
        <w:t>365</w:t>
      </w:r>
    </w:p>
    <w:p w:rsidR="00994172" w:rsidRPr="004C606C" w:rsidRDefault="00994172" w:rsidP="00994172">
      <w:pPr>
        <w:pStyle w:val="2"/>
        <w:ind w:left="4536" w:firstLine="0"/>
        <w:rPr>
          <w:color w:val="auto"/>
        </w:rPr>
      </w:pPr>
    </w:p>
    <w:p w:rsidR="00994172" w:rsidRPr="004C606C" w:rsidRDefault="00994172" w:rsidP="0099417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172" w:rsidRPr="004C606C" w:rsidRDefault="00994172" w:rsidP="00994172">
      <w:pPr>
        <w:pStyle w:val="2"/>
        <w:ind w:firstLine="567"/>
        <w:rPr>
          <w:color w:val="auto"/>
          <w:sz w:val="32"/>
          <w:szCs w:val="32"/>
        </w:rPr>
      </w:pPr>
    </w:p>
    <w:p w:rsidR="00994172" w:rsidRPr="004C606C" w:rsidRDefault="00994172" w:rsidP="001B2E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94172" w:rsidRPr="004C606C" w:rsidRDefault="00994172" w:rsidP="001B2ECF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9716F" w:rsidRPr="00271210" w:rsidRDefault="00994172" w:rsidP="00271210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1" w:name="_Toc121134546"/>
    </w:p>
    <w:p w:rsidR="0049716F" w:rsidRDefault="0049716F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10" w:rsidRDefault="00271210" w:rsidP="0027121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71210" w:rsidRDefault="00271210" w:rsidP="00271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271210" w:rsidRP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96E01" w:rsidRDefault="00696E01" w:rsidP="00110D75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район, </w:t>
      </w:r>
      <w:r w:rsidR="00C351CB"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9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>5) в информационно-телекоммуникационной сети «Интернет» на официальном сайте администрации МР «</w:t>
      </w:r>
      <w:proofErr w:type="spellStart"/>
      <w:r w:rsidRPr="00A11D06">
        <w:rPr>
          <w:sz w:val="28"/>
          <w:szCs w:val="28"/>
        </w:rPr>
        <w:t>Оловяннинский</w:t>
      </w:r>
      <w:proofErr w:type="spellEnd"/>
      <w:r w:rsidRPr="00A11D06">
        <w:rPr>
          <w:sz w:val="28"/>
          <w:szCs w:val="28"/>
        </w:rPr>
        <w:t xml:space="preserve"> район»: </w:t>
      </w:r>
      <w:r w:rsidR="00A82819"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10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696E01" w:rsidRPr="00A11D06" w:rsidRDefault="00696E01" w:rsidP="00696E01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г. Чита, ул. Бутина, 72;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11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96E01" w:rsidRPr="001B2ECF" w:rsidRDefault="00696E01" w:rsidP="00271210">
      <w:pPr>
        <w:ind w:firstLine="567"/>
        <w:jc w:val="both"/>
        <w:rPr>
          <w:sz w:val="28"/>
          <w:szCs w:val="28"/>
        </w:rPr>
      </w:pPr>
    </w:p>
    <w:p w:rsidR="00271210" w:rsidRDefault="00271210" w:rsidP="00C351CB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  - с 08.00 до 17.15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 - с 12.00 до 13.00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Пятница -  с 08.00 до 16.00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обед  - с 12.00 до 13.00 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lastRenderedPageBreak/>
        <w:t>Обед – 12.00 до 13.00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71210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рассматривается</w:t>
      </w:r>
      <w:proofErr w:type="gramEnd"/>
      <w:r w:rsidRPr="00DF3ABA">
        <w:rPr>
          <w:sz w:val="28"/>
          <w:szCs w:val="28"/>
        </w:rPr>
        <w:t xml:space="preserve"> в течение 30 дней со дня регистрации письменного обращения.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696E01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271210" w:rsidRPr="00DF3ABA" w:rsidRDefault="00271210" w:rsidP="0027121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994172" w:rsidRPr="004C606C" w:rsidRDefault="00994172" w:rsidP="0027121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4172" w:rsidRPr="004C606C" w:rsidRDefault="00994172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1) продление срока действия разрешения на строительство;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2) направление заявителю отказа в предоставлении муниципальной услуги.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 Сроки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FA1551" w:rsidRPr="00DF3ABA" w:rsidRDefault="00FA1551" w:rsidP="00FA1551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1551" w:rsidRPr="00DF3ABA" w:rsidRDefault="00FA1551" w:rsidP="00FA1551">
      <w:pPr>
        <w:rPr>
          <w:sz w:val="28"/>
          <w:szCs w:val="28"/>
        </w:rPr>
      </w:pPr>
      <w:bookmarkStart w:id="2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2"/>
      <w:proofErr w:type="gramEnd"/>
    </w:p>
    <w:bookmarkEnd w:id="1"/>
    <w:p w:rsidR="00994172" w:rsidRPr="004C606C" w:rsidRDefault="00994172" w:rsidP="00FA1551">
      <w:pPr>
        <w:rPr>
          <w:b/>
          <w:bCs/>
          <w:sz w:val="28"/>
          <w:szCs w:val="28"/>
        </w:rPr>
      </w:pP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</w:t>
      </w:r>
      <w:r w:rsidRPr="004C606C">
        <w:rPr>
          <w:sz w:val="28"/>
          <w:szCs w:val="28"/>
        </w:rPr>
        <w:lastRenderedPageBreak/>
        <w:t>Федерации» («Собрание законодательства РФ», 6 октября 2003 года, № 40, ст.3822);</w:t>
      </w:r>
    </w:p>
    <w:p w:rsidR="00212DD3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212DD3" w:rsidRPr="004C606C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3106B" w:rsidRPr="00A3106B" w:rsidRDefault="00A3106B" w:rsidP="00A3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94172" w:rsidRDefault="00994172" w:rsidP="00851D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FA1551" w:rsidRDefault="00994172" w:rsidP="006F06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опубликован на</w:t>
      </w:r>
      <w:r w:rsidR="006F0683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официальном сайте</w:t>
      </w:r>
      <w:r w:rsidR="006F0683">
        <w:rPr>
          <w:sz w:val="28"/>
          <w:szCs w:val="28"/>
        </w:rPr>
        <w:t xml:space="preserve"> </w:t>
      </w:r>
      <w:hyperlink r:id="rId12" w:history="1">
        <w:r w:rsidR="00C351CB">
          <w:rPr>
            <w:rStyle w:val="ae"/>
            <w:sz w:val="28"/>
            <w:szCs w:val="28"/>
            <w:lang w:val="en-US"/>
          </w:rPr>
          <w:t>www</w:t>
        </w:r>
        <w:r w:rsidR="006F0683">
          <w:rPr>
            <w:rStyle w:val="ae"/>
            <w:sz w:val="28"/>
            <w:szCs w:val="28"/>
          </w:rPr>
          <w:t>:</w:t>
        </w:r>
        <w:proofErr w:type="spellStart"/>
        <w:r w:rsidR="006F0683" w:rsidRPr="009534E2">
          <w:rPr>
            <w:rStyle w:val="ae"/>
            <w:sz w:val="28"/>
            <w:szCs w:val="28"/>
          </w:rPr>
          <w:t>оловян</w:t>
        </w:r>
        <w:proofErr w:type="gramStart"/>
        <w:r w:rsidR="006F0683" w:rsidRPr="009534E2">
          <w:rPr>
            <w:rStyle w:val="ae"/>
            <w:sz w:val="28"/>
            <w:szCs w:val="28"/>
          </w:rPr>
          <w:t>.з</w:t>
        </w:r>
        <w:proofErr w:type="gramEnd"/>
        <w:r w:rsidR="006F0683"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994172" w:rsidRPr="004C606C" w:rsidRDefault="007D15A4" w:rsidP="007D15A4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="00994172"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994172" w:rsidRPr="004C606C" w:rsidRDefault="007D15A4" w:rsidP="00D54E1A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1) </w:t>
      </w:r>
      <w:r w:rsidR="00994172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</w:t>
      </w:r>
      <w:r w:rsidR="00994172" w:rsidRPr="00110D75">
        <w:rPr>
          <w:b w:val="0"/>
          <w:bCs w:val="0"/>
          <w:color w:val="auto"/>
          <w:sz w:val="28"/>
          <w:szCs w:val="28"/>
        </w:rPr>
        <w:t xml:space="preserve"> </w:t>
      </w:r>
      <w:r w:rsidR="00D54E1A" w:rsidRPr="00110D75">
        <w:rPr>
          <w:b w:val="0"/>
          <w:color w:val="auto"/>
          <w:sz w:val="28"/>
          <w:szCs w:val="28"/>
        </w:rPr>
        <w:t>(</w:t>
      </w:r>
      <w:r w:rsidR="00994172" w:rsidRPr="00110D75">
        <w:rPr>
          <w:b w:val="0"/>
          <w:color w:val="auto"/>
          <w:sz w:val="28"/>
          <w:szCs w:val="28"/>
        </w:rPr>
        <w:t>приложению №1</w:t>
      </w:r>
      <w:r w:rsidR="00D54E1A" w:rsidRPr="00110D75">
        <w:rPr>
          <w:b w:val="0"/>
          <w:color w:val="auto"/>
          <w:sz w:val="28"/>
          <w:szCs w:val="28"/>
        </w:rPr>
        <w:t>)</w:t>
      </w:r>
      <w:r w:rsidR="00696E01" w:rsidRPr="00110D75">
        <w:rPr>
          <w:b w:val="0"/>
          <w:color w:val="auto"/>
          <w:sz w:val="28"/>
          <w:szCs w:val="28"/>
        </w:rPr>
        <w:t xml:space="preserve"> </w:t>
      </w:r>
      <w:r w:rsidR="00994172"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4172" w:rsidRPr="004C606C">
        <w:rPr>
          <w:sz w:val="28"/>
          <w:szCs w:val="28"/>
        </w:rPr>
        <w:t>Заявление может быть направлено по почте или доставлено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4172" w:rsidRPr="004C606C">
        <w:rPr>
          <w:sz w:val="28"/>
          <w:szCs w:val="28"/>
        </w:rPr>
        <w:t xml:space="preserve">Заявление заполняется по форме, установленной </w:t>
      </w:r>
      <w:r w:rsidR="00D54E1A" w:rsidRPr="00110D75">
        <w:rPr>
          <w:bCs/>
          <w:sz w:val="28"/>
          <w:szCs w:val="28"/>
        </w:rPr>
        <w:t>(</w:t>
      </w:r>
      <w:hyperlink r:id="rId13" w:history="1">
        <w:r w:rsidR="00994172" w:rsidRPr="00110D75">
          <w:rPr>
            <w:bCs/>
            <w:sz w:val="28"/>
            <w:szCs w:val="28"/>
          </w:rPr>
          <w:t>приложением 2</w:t>
        </w:r>
      </w:hyperlink>
      <w:r w:rsidR="00D54E1A" w:rsidRPr="00D54E1A">
        <w:rPr>
          <w:b/>
          <w:bCs/>
        </w:rPr>
        <w:t>)</w:t>
      </w:r>
      <w:r w:rsidR="00994172" w:rsidRPr="004C606C">
        <w:rPr>
          <w:sz w:val="28"/>
          <w:szCs w:val="28"/>
        </w:rPr>
        <w:t xml:space="preserve">, подписывается собственноручно </w:t>
      </w:r>
      <w:r w:rsidR="00994172" w:rsidRPr="004C606C">
        <w:rPr>
          <w:i/>
          <w:sz w:val="28"/>
          <w:szCs w:val="28"/>
        </w:rPr>
        <w:t>(в случае, если заявитель физическое лицо</w:t>
      </w:r>
      <w:r w:rsidR="00994172"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994172"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4" w:history="1">
        <w:r w:rsidR="00994172" w:rsidRPr="004C606C">
          <w:rPr>
            <w:sz w:val="28"/>
            <w:szCs w:val="28"/>
          </w:rPr>
          <w:t>закона</w:t>
        </w:r>
      </w:hyperlink>
      <w:r w:rsidR="00994172"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5" w:history="1">
        <w:r w:rsidR="00994172" w:rsidRPr="004C606C">
          <w:rPr>
            <w:sz w:val="28"/>
            <w:szCs w:val="28"/>
          </w:rPr>
          <w:t>статьями 21.1</w:t>
        </w:r>
      </w:hyperlink>
      <w:r w:rsidR="00994172" w:rsidRPr="004C606C">
        <w:rPr>
          <w:sz w:val="28"/>
          <w:szCs w:val="28"/>
        </w:rPr>
        <w:t xml:space="preserve"> и </w:t>
      </w:r>
      <w:hyperlink r:id="rId16" w:history="1">
        <w:r w:rsidR="00994172" w:rsidRPr="004C606C">
          <w:rPr>
            <w:sz w:val="28"/>
            <w:szCs w:val="28"/>
          </w:rPr>
          <w:t>21.2</w:t>
        </w:r>
      </w:hyperlink>
      <w:r w:rsidR="00994172"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="00994172"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94172"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="00994172"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="00994172"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="00994172"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="00994172"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</w:t>
      </w:r>
      <w:r w:rsidRPr="004C606C">
        <w:rPr>
          <w:sz w:val="28"/>
          <w:szCs w:val="28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994172"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законодательством*;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94172"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*Документы (их копии или сведения, содержащиеся в них), указанные в </w:t>
      </w:r>
      <w:hyperlink r:id="rId17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4C606C">
        <w:rPr>
          <w:sz w:val="28"/>
          <w:szCs w:val="28"/>
        </w:rPr>
        <w:t xml:space="preserve"> документы самостоятельно.</w:t>
      </w:r>
    </w:p>
    <w:p w:rsidR="00994172" w:rsidRPr="004C606C" w:rsidRDefault="00994172" w:rsidP="00994172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7D15A4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 xml:space="preserve">- заявление </w:t>
      </w:r>
      <w:proofErr w:type="gramStart"/>
      <w:r w:rsidRPr="004C606C">
        <w:rPr>
          <w:sz w:val="28"/>
          <w:szCs w:val="28"/>
        </w:rPr>
        <w:t>о выдаче разрешения на строительство в уполномоченные на выдачу разрешений на строительство</w:t>
      </w:r>
      <w:proofErr w:type="gramEnd"/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994172" w:rsidRPr="00C351CB" w:rsidRDefault="00A82819" w:rsidP="00C35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="00994172"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172" w:rsidRPr="00C351CB" w:rsidRDefault="001E618C" w:rsidP="00C351CB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</w:t>
      </w:r>
      <w:r w:rsidR="00B46F2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3.</w:t>
      </w:r>
      <w:r w:rsidR="00994172"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94172" w:rsidRPr="004C606C" w:rsidRDefault="00B46F26" w:rsidP="00B4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4172" w:rsidRPr="004C606C">
        <w:rPr>
          <w:sz w:val="28"/>
          <w:szCs w:val="28"/>
        </w:rPr>
        <w:t>правоустанавливающие документы на земельный участок;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172"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994172" w:rsidRPr="004C606C" w:rsidRDefault="001E618C" w:rsidP="00145A4E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94172" w:rsidRPr="004C606C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994172" w:rsidRPr="004C606C" w:rsidRDefault="001E618C" w:rsidP="00145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</w:t>
      </w:r>
      <w:r w:rsidR="00145A4E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172" w:rsidRDefault="00994172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4C606C">
          <w:rPr>
            <w:sz w:val="28"/>
            <w:szCs w:val="28"/>
          </w:rPr>
          <w:t>части 6</w:t>
        </w:r>
        <w:proofErr w:type="gramEnd"/>
        <w:r w:rsidRPr="004C606C">
          <w:rPr>
            <w:sz w:val="28"/>
            <w:szCs w:val="28"/>
          </w:rPr>
          <w:t xml:space="preserve">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145A4E" w:rsidRPr="004C606C" w:rsidRDefault="00145A4E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426" w:rsidRPr="00DF3ABA" w:rsidRDefault="00841426" w:rsidP="001E618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 w:rsidR="001E618C"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9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bookmarkStart w:id="3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3"/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41426" w:rsidRDefault="00841426" w:rsidP="00841426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 инвалидов к </w:t>
      </w:r>
      <w:r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841426" w:rsidRPr="00C351CB" w:rsidRDefault="00841426" w:rsidP="00C3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841426" w:rsidRPr="00DF3ABA" w:rsidRDefault="00841426" w:rsidP="00841426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1426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lastRenderedPageBreak/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20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6F0683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21" w:history="1">
        <w:r w:rsidR="00696E01" w:rsidRPr="00293B5D">
          <w:rPr>
            <w:rStyle w:val="ae"/>
            <w:sz w:val="28"/>
            <w:szCs w:val="28"/>
          </w:rPr>
          <w:t>www</w:t>
        </w:r>
        <w:r w:rsidR="00696E01"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994172" w:rsidRPr="00657C67" w:rsidRDefault="00994172" w:rsidP="00C351CB">
      <w:pPr>
        <w:jc w:val="both"/>
        <w:rPr>
          <w:sz w:val="28"/>
          <w:szCs w:val="28"/>
        </w:rPr>
      </w:pP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11"/>
        <w:gridCol w:w="1134"/>
        <w:gridCol w:w="863"/>
        <w:gridCol w:w="697"/>
        <w:gridCol w:w="1018"/>
        <w:gridCol w:w="2667"/>
        <w:gridCol w:w="1418"/>
      </w:tblGrid>
      <w:tr w:rsidR="00994172" w:rsidRPr="004C606C" w:rsidTr="00C351CB">
        <w:trPr>
          <w:trHeight w:val="1710"/>
        </w:trPr>
        <w:tc>
          <w:tcPr>
            <w:tcW w:w="424" w:type="dxa"/>
            <w:vMerge w:val="restart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№</w:t>
            </w:r>
          </w:p>
        </w:tc>
        <w:tc>
          <w:tcPr>
            <w:tcW w:w="2411" w:type="dxa"/>
            <w:vMerge w:val="restart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78" w:type="dxa"/>
            <w:gridSpan w:val="3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4085" w:type="dxa"/>
            <w:gridSpan w:val="2"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4172" w:rsidRPr="004C606C" w:rsidTr="00C351CB">
        <w:trPr>
          <w:trHeight w:val="142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994172" w:rsidRPr="004C606C" w:rsidTr="00C351CB">
        <w:trPr>
          <w:trHeight w:val="87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994172" w:rsidRPr="004C606C" w:rsidTr="00C351CB">
        <w:trPr>
          <w:trHeight w:val="1132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994172" w:rsidRPr="004C606C" w:rsidRDefault="00994172" w:rsidP="00991A47">
            <w:pPr>
              <w:jc w:val="both"/>
            </w:pP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2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</w:tr>
      <w:tr w:rsidR="00994172" w:rsidRPr="004C606C" w:rsidTr="00C351CB">
        <w:trPr>
          <w:trHeight w:val="556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3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4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5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6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7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8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9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</w:tr>
    </w:tbl>
    <w:p w:rsidR="001E618C" w:rsidRPr="00096356" w:rsidRDefault="00696E01" w:rsidP="00696E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618C"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8C"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1E618C" w:rsidRPr="00C351CB" w:rsidRDefault="001E618C" w:rsidP="00C351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1) прием и регистрация заявления и документов, представленных заявителем;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3.2.2.Максимальное время приема и регистрации документов, представленных заявителем, не должно превышать 20 минут. Принятые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документы передаются руководителю в течение 1 рабочего дня, следующего за днем регистрации.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 w:rsidR="00EC694B">
        <w:rPr>
          <w:rFonts w:asciiTheme="majorBidi" w:hAnsiTheme="majorBidi" w:cstheme="majorBidi"/>
          <w:sz w:val="28"/>
          <w:szCs w:val="28"/>
        </w:rPr>
        <w:t xml:space="preserve">разрешением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22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 w:rsidR="00EC694B"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</w:t>
      </w:r>
      <w:r w:rsidR="00EC694B">
        <w:rPr>
          <w:rFonts w:asciiTheme="majorBidi" w:hAnsiTheme="majorBidi" w:cstheme="majorBidi"/>
          <w:sz w:val="28"/>
          <w:szCs w:val="28"/>
        </w:rPr>
        <w:lastRenderedPageBreak/>
        <w:t>реконструкцию, капитальный ремонт объектов капитального строительства</w:t>
      </w:r>
    </w:p>
    <w:p w:rsidR="001E618C" w:rsidRPr="001E618C" w:rsidRDefault="001E618C" w:rsidP="001E618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1E618C" w:rsidRPr="001E618C" w:rsidRDefault="001E618C" w:rsidP="00EC694B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либо уведомление об отказе в предоставление муниципальной услуги и направляет в отдел  управление делами администрации муниципального района «Оловяннинский район» для регистрации.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E618C" w:rsidRPr="001E618C" w:rsidRDefault="001E618C" w:rsidP="00EC694B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3.6. Выдача заявителю 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 w:rsidR="00EC694B"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="00EC694B"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изготавливается в двух экземплярах, один из которых выдается заявителю, один хранится у Исполнителя.</w:t>
      </w:r>
    </w:p>
    <w:p w:rsidR="001E618C" w:rsidRPr="001E618C" w:rsidRDefault="001E618C" w:rsidP="00EC694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lastRenderedPageBreak/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B75745" w:rsidRPr="00657C67" w:rsidRDefault="00B75745" w:rsidP="00C351CB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4" w:name="sub_52"/>
    </w:p>
    <w:p w:rsidR="001E618C" w:rsidRPr="00C351CB" w:rsidRDefault="001E618C" w:rsidP="00C351CB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1E618C">
        <w:rPr>
          <w:rFonts w:asciiTheme="majorBidi" w:hAnsiTheme="majorBidi" w:cstheme="majorBidi"/>
          <w:sz w:val="28"/>
          <w:szCs w:val="28"/>
        </w:rPr>
        <w:lastRenderedPageBreak/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E618C" w:rsidRPr="00657C67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5"/>
    </w:p>
    <w:p w:rsidR="001E618C" w:rsidRPr="00096356" w:rsidRDefault="001E618C" w:rsidP="001E61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618C" w:rsidRPr="00096356" w:rsidRDefault="001E618C" w:rsidP="001E618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E618C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1E618C" w:rsidRPr="00096356" w:rsidRDefault="001E618C" w:rsidP="001E618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57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E618C" w:rsidRPr="00096356" w:rsidRDefault="001E618C" w:rsidP="001E618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5745">
        <w:rPr>
          <w:sz w:val="28"/>
          <w:szCs w:val="28"/>
        </w:rPr>
        <w:t xml:space="preserve"> </w:t>
      </w:r>
      <w:hyperlink r:id="rId23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4" w:history="1">
        <w:r w:rsidR="00B75745" w:rsidRPr="00B75745">
          <w:rPr>
            <w:rStyle w:val="ae"/>
            <w:sz w:val="28"/>
            <w:szCs w:val="28"/>
          </w:rPr>
          <w:t>www.</w:t>
        </w:r>
        <w:r w:rsidR="00B75745"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5" w:history="1">
        <w:r w:rsidR="00B75745" w:rsidRPr="00293B5D">
          <w:rPr>
            <w:rStyle w:val="ae"/>
            <w:sz w:val="28"/>
            <w:szCs w:val="28"/>
            <w:lang w:val="en-US"/>
          </w:rPr>
          <w:t>www</w:t>
        </w:r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r w:rsidR="00B75745" w:rsidRPr="00293B5D">
          <w:rPr>
            <w:rStyle w:val="ae"/>
            <w:sz w:val="28"/>
            <w:szCs w:val="28"/>
            <w:lang w:val="en-US"/>
          </w:rPr>
          <w:t>e</w:t>
        </w:r>
        <w:r w:rsidR="00B75745" w:rsidRPr="00293B5D">
          <w:rPr>
            <w:rStyle w:val="ae"/>
            <w:sz w:val="28"/>
            <w:szCs w:val="28"/>
          </w:rPr>
          <w:t>-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lastRenderedPageBreak/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E618C" w:rsidRPr="00096356" w:rsidRDefault="001E618C" w:rsidP="001E618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E618C" w:rsidRPr="00096356" w:rsidRDefault="001E618C" w:rsidP="001E6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</w:t>
      </w:r>
      <w:r w:rsidRPr="00096356">
        <w:rPr>
          <w:rFonts w:ascii="Times New Roman" w:hAnsi="Times New Roman" w:cs="Times New Roman"/>
          <w:sz w:val="28"/>
          <w:szCs w:val="28"/>
        </w:rPr>
        <w:lastRenderedPageBreak/>
        <w:t>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lastRenderedPageBreak/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618C" w:rsidRPr="00096356" w:rsidRDefault="001E618C" w:rsidP="001E618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E618C" w:rsidRDefault="001E618C" w:rsidP="001E618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1E618C" w:rsidRPr="00096356" w:rsidRDefault="001E618C" w:rsidP="001E61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E618C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C351CB" w:rsidRPr="00C351CB">
        <w:rPr>
          <w:sz w:val="28"/>
          <w:szCs w:val="28"/>
        </w:rPr>
        <w:t xml:space="preserve"> </w:t>
      </w:r>
      <w:hyperlink r:id="rId26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="00B75745">
        <w:t xml:space="preserve">  </w:t>
      </w:r>
      <w:r w:rsidRPr="00096356">
        <w:rPr>
          <w:sz w:val="28"/>
          <w:szCs w:val="28"/>
        </w:rPr>
        <w:t xml:space="preserve">Портале государственных и муниципальных услуг в информационно-телекоммуникационной сети </w:t>
      </w:r>
      <w:r w:rsidRPr="00096356">
        <w:rPr>
          <w:sz w:val="28"/>
          <w:szCs w:val="28"/>
        </w:rPr>
        <w:lastRenderedPageBreak/>
        <w:t>«Интернет»</w:t>
      </w:r>
      <w:hyperlink w:history="1">
        <w:r w:rsidR="00B75745"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оловян.забайкальскийкрай.рф</w:t>
      </w:r>
      <w:r w:rsidRPr="00096356">
        <w:rPr>
          <w:sz w:val="28"/>
          <w:szCs w:val="28"/>
        </w:rPr>
        <w:t>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  <w:bookmarkEnd w:id="4"/>
    </w:p>
    <w:p w:rsidR="001E618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Pr="00657C67" w:rsidRDefault="00EC694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18C" w:rsidRPr="004C606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bookmarkStart w:id="6" w:name="sub_51"/>
      <w:r w:rsidRPr="004C606C">
        <w:rPr>
          <w:sz w:val="28"/>
          <w:szCs w:val="28"/>
        </w:rPr>
        <w:t>Приложение № 1</w:t>
      </w: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r w:rsidRPr="004C606C">
        <w:rPr>
          <w:bCs/>
          <w:sz w:val="28"/>
          <w:szCs w:val="28"/>
        </w:rPr>
        <w:t>к административному регламенту</w:t>
      </w:r>
      <w:r w:rsidRPr="004C606C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4C606C" w:rsidRDefault="00B75745" w:rsidP="00B75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63D54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 МКУ КУМИ</w:t>
      </w:r>
    </w:p>
    <w:p w:rsidR="00994172" w:rsidRPr="004C606C" w:rsidRDefault="00963138" w:rsidP="007E18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57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(ФИО председателя)</w:t>
      </w:r>
    </w:p>
    <w:p w:rsidR="00994172" w:rsidRPr="004C606C" w:rsidRDefault="00B75745" w:rsidP="00B757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4172" w:rsidRPr="004C606C">
        <w:rPr>
          <w:sz w:val="28"/>
          <w:szCs w:val="28"/>
        </w:rPr>
        <w:t>От ___________________________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</w:rPr>
      </w:pPr>
    </w:p>
    <w:p w:rsidR="00994172" w:rsidRPr="004C606C" w:rsidRDefault="00DC609C" w:rsidP="00DC609C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</w:t>
      </w:r>
      <w:r w:rsidR="00C351CB">
        <w:rPr>
          <w:sz w:val="28"/>
          <w:szCs w:val="28"/>
        </w:rPr>
        <w:t xml:space="preserve">                </w:t>
      </w:r>
      <w:r w:rsidR="00C351CB" w:rsidRPr="00657C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94172" w:rsidRPr="004C606C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994172" w:rsidRPr="00DC609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994172" w:rsidRPr="004C606C" w:rsidRDefault="00C351CB" w:rsidP="00C351CB">
      <w:pPr>
        <w:contextualSpacing/>
        <w:jc w:val="center"/>
        <w:rPr>
          <w:sz w:val="28"/>
          <w:szCs w:val="28"/>
          <w:vertAlign w:val="subscript"/>
        </w:rPr>
      </w:pPr>
      <w:r w:rsidRPr="00657C67">
        <w:rPr>
          <w:sz w:val="28"/>
          <w:szCs w:val="28"/>
        </w:rPr>
        <w:t xml:space="preserve">                                                                        </w:t>
      </w:r>
      <w:r w:rsidR="00994172" w:rsidRPr="004C606C">
        <w:rPr>
          <w:sz w:val="28"/>
          <w:szCs w:val="28"/>
        </w:rPr>
        <w:t xml:space="preserve">_____________________________ 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B75745" w:rsidRDefault="00994172" w:rsidP="007E186A">
      <w:pPr>
        <w:contextualSpacing/>
        <w:jc w:val="center"/>
        <w:rPr>
          <w:b/>
          <w:bCs/>
          <w:sz w:val="28"/>
          <w:szCs w:val="28"/>
        </w:rPr>
      </w:pPr>
      <w:r w:rsidRPr="00B75745">
        <w:rPr>
          <w:b/>
          <w:bCs/>
          <w:sz w:val="28"/>
          <w:szCs w:val="28"/>
        </w:rPr>
        <w:t>Заявление</w:t>
      </w:r>
      <w:r w:rsidRPr="00B75745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994172" w:rsidRPr="004C606C" w:rsidRDefault="00994172" w:rsidP="007E186A">
      <w:pP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lastRenderedPageBreak/>
        <w:t>(наименование объекта)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tabs>
          <w:tab w:val="center" w:pos="2474"/>
          <w:tab w:val="left" w:pos="3969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94172" w:rsidRPr="004C606C" w:rsidTr="00991A47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Дополнительно информируем:</w:t>
      </w:r>
    </w:p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94172" w:rsidRPr="004C606C" w:rsidTr="00991A4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94172" w:rsidRPr="004C606C" w:rsidTr="00991A4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994172" w:rsidRPr="004C606C" w:rsidRDefault="00994172" w:rsidP="007E186A">
      <w:pPr>
        <w:tabs>
          <w:tab w:val="center" w:pos="2835"/>
          <w:tab w:val="left" w:pos="4536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994172" w:rsidRPr="004C606C" w:rsidRDefault="00994172" w:rsidP="007E186A">
      <w:pPr>
        <w:tabs>
          <w:tab w:val="left" w:pos="3402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94172" w:rsidRPr="004C606C" w:rsidTr="00991A47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lastRenderedPageBreak/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94172" w:rsidRPr="004C606C" w:rsidTr="00991A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C606C">
        <w:rPr>
          <w:sz w:val="22"/>
          <w:szCs w:val="22"/>
        </w:rPr>
        <w:t>в</w:t>
      </w:r>
      <w:proofErr w:type="gramEnd"/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94172" w:rsidRPr="004C606C" w:rsidTr="00991A4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B75745" w:rsidRDefault="00994172" w:rsidP="00B75745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94172" w:rsidRPr="004C606C" w:rsidRDefault="00994172" w:rsidP="007E186A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60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4172" w:rsidRPr="004C606C" w:rsidRDefault="00994172" w:rsidP="00B7574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</w:t>
      </w:r>
    </w:p>
    <w:p w:rsidR="00994172" w:rsidRPr="004C606C" w:rsidRDefault="00994172" w:rsidP="007E186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4C606C">
        <w:rPr>
          <w:rFonts w:ascii="Times New Roman" w:hAnsi="Times New Roman" w:cs="Times New Roman"/>
          <w:sz w:val="28"/>
          <w:szCs w:val="28"/>
        </w:rPr>
        <w:t>».</w:t>
      </w:r>
    </w:p>
    <w:p w:rsidR="00994172" w:rsidRDefault="00994172" w:rsidP="007E186A">
      <w:pPr>
        <w:contextualSpacing/>
        <w:rPr>
          <w:sz w:val="28"/>
          <w:szCs w:val="28"/>
          <w:vertAlign w:val="subscript"/>
        </w:rPr>
      </w:pPr>
    </w:p>
    <w:p w:rsidR="00B75745" w:rsidRDefault="00B75745" w:rsidP="007E186A">
      <w:pPr>
        <w:contextualSpacing/>
        <w:rPr>
          <w:sz w:val="28"/>
          <w:szCs w:val="28"/>
          <w:vertAlign w:val="subscript"/>
          <w:lang w:val="en-US"/>
        </w:rPr>
      </w:pPr>
    </w:p>
    <w:p w:rsidR="00C351CB" w:rsidRDefault="00C351CB" w:rsidP="007E186A">
      <w:pPr>
        <w:contextualSpacing/>
        <w:rPr>
          <w:sz w:val="28"/>
          <w:szCs w:val="28"/>
          <w:vertAlign w:val="subscript"/>
          <w:lang w:val="en-US"/>
        </w:rPr>
      </w:pPr>
    </w:p>
    <w:p w:rsidR="00C351CB" w:rsidRDefault="00C351CB" w:rsidP="007E186A">
      <w:pPr>
        <w:contextualSpacing/>
        <w:rPr>
          <w:sz w:val="28"/>
          <w:szCs w:val="28"/>
          <w:vertAlign w:val="subscript"/>
          <w:lang w:val="en-US"/>
        </w:rPr>
      </w:pPr>
    </w:p>
    <w:p w:rsidR="00C351CB" w:rsidRDefault="00C351CB" w:rsidP="007E186A">
      <w:pPr>
        <w:contextualSpacing/>
        <w:rPr>
          <w:sz w:val="28"/>
          <w:szCs w:val="28"/>
          <w:vertAlign w:val="subscript"/>
          <w:lang w:val="en-US"/>
        </w:rPr>
      </w:pPr>
    </w:p>
    <w:p w:rsidR="00C351CB" w:rsidRDefault="00C351CB" w:rsidP="007E186A">
      <w:pPr>
        <w:contextualSpacing/>
        <w:rPr>
          <w:sz w:val="28"/>
          <w:szCs w:val="28"/>
          <w:vertAlign w:val="subscript"/>
          <w:lang w:val="en-US"/>
        </w:rPr>
      </w:pPr>
    </w:p>
    <w:p w:rsidR="00C351CB" w:rsidRPr="00C351CB" w:rsidRDefault="00C351CB" w:rsidP="007E186A">
      <w:pPr>
        <w:contextualSpacing/>
        <w:rPr>
          <w:sz w:val="28"/>
          <w:szCs w:val="28"/>
          <w:vertAlign w:val="subscript"/>
          <w:lang w:val="en-US"/>
        </w:rPr>
      </w:pPr>
    </w:p>
    <w:p w:rsidR="00994172" w:rsidRPr="004C606C" w:rsidRDefault="00994172" w:rsidP="007E186A">
      <w:pPr>
        <w:contextualSpacing/>
        <w:jc w:val="both"/>
        <w:outlineLvl w:val="1"/>
        <w:rPr>
          <w:sz w:val="28"/>
          <w:szCs w:val="28"/>
        </w:rPr>
      </w:pPr>
    </w:p>
    <w:bookmarkEnd w:id="6"/>
    <w:p w:rsidR="00994172" w:rsidRPr="004C606C" w:rsidRDefault="00994172" w:rsidP="007E186A">
      <w:pPr>
        <w:contextualSpacing/>
      </w:pPr>
    </w:p>
    <w:tbl>
      <w:tblPr>
        <w:tblW w:w="9956" w:type="dxa"/>
        <w:tblInd w:w="108" w:type="dxa"/>
        <w:tblLook w:val="01E0" w:firstRow="1" w:lastRow="1" w:firstColumn="1" w:lastColumn="1" w:noHBand="0" w:noVBand="0"/>
      </w:tblPr>
      <w:tblGrid>
        <w:gridCol w:w="4978"/>
        <w:gridCol w:w="4978"/>
      </w:tblGrid>
      <w:tr w:rsidR="00B75745" w:rsidRPr="004C606C" w:rsidTr="00C351CB">
        <w:trPr>
          <w:trHeight w:val="1776"/>
        </w:trPr>
        <w:tc>
          <w:tcPr>
            <w:tcW w:w="4978" w:type="dxa"/>
          </w:tcPr>
          <w:p w:rsidR="00B75745" w:rsidRPr="004C606C" w:rsidRDefault="00B75745" w:rsidP="004379A6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4C606C" w:rsidRDefault="00B75745" w:rsidP="004379A6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Default="00B75745" w:rsidP="004379A6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4379A6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4379A6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4379A6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C351CB" w:rsidRDefault="00C351CB" w:rsidP="004379A6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78" w:type="dxa"/>
          </w:tcPr>
          <w:p w:rsidR="00B75745" w:rsidRPr="00DC609C" w:rsidRDefault="00B75745" w:rsidP="004379A6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sz w:val="24"/>
                <w:szCs w:val="24"/>
              </w:rPr>
              <w:t>Приложение № 2</w:t>
            </w:r>
          </w:p>
          <w:p w:rsidR="00B75745" w:rsidRPr="00DC609C" w:rsidRDefault="00B75745" w:rsidP="004379A6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bCs/>
                <w:sz w:val="24"/>
                <w:szCs w:val="24"/>
              </w:rPr>
              <w:t>к административному регламенту</w:t>
            </w:r>
            <w:r w:rsidRPr="00DC609C">
              <w:rPr>
                <w:sz w:val="24"/>
                <w:szCs w:val="24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B75745" w:rsidRPr="004C606C" w:rsidRDefault="00B75745" w:rsidP="004379A6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B75745" w:rsidRPr="004C606C" w:rsidRDefault="00B75745" w:rsidP="00B75745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B75745" w:rsidRPr="00657C67" w:rsidRDefault="00B75745" w:rsidP="00C351CB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12"/>
        <w:gridCol w:w="4759"/>
      </w:tblGrid>
      <w:tr w:rsidR="00B75745" w:rsidRPr="004C606C" w:rsidTr="004379A6">
        <w:tc>
          <w:tcPr>
            <w:tcW w:w="10490" w:type="dxa"/>
            <w:gridSpan w:val="3"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B75745" w:rsidRPr="004C606C" w:rsidRDefault="00761539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0" style="position:absolute;left:0;text-align:left;z-index:251675648" from="234.2pt,10.95pt" to="234.2pt,28.9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B75745" w:rsidRPr="004C606C" w:rsidTr="004379A6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4379A6">
        <w:tc>
          <w:tcPr>
            <w:tcW w:w="10490" w:type="dxa"/>
            <w:gridSpan w:val="3"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принимается и регистрируется</w:t>
            </w:r>
            <w:r>
              <w:rPr>
                <w:sz w:val="22"/>
                <w:szCs w:val="22"/>
              </w:rPr>
              <w:t xml:space="preserve"> специалистом Исполнителя </w:t>
            </w:r>
            <w:r w:rsidRPr="004C606C">
              <w:rPr>
                <w:sz w:val="22"/>
                <w:szCs w:val="22"/>
              </w:rPr>
              <w:t xml:space="preserve">в Журнале регистрации заявлений, направляется для визирования  </w:t>
            </w: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или лицу, его замещаемому  в течение одного рабочего дня</w:t>
            </w:r>
          </w:p>
        </w:tc>
      </w:tr>
      <w:tr w:rsidR="00B75745" w:rsidRPr="004C606C" w:rsidTr="004379A6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761539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line id="_x0000_s1041" style="position:absolute;left:0;text-align:left;z-index:25167667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B75745" w:rsidRPr="004C606C" w:rsidTr="004379A6">
        <w:tc>
          <w:tcPr>
            <w:tcW w:w="10490" w:type="dxa"/>
            <w:gridSpan w:val="3"/>
          </w:tcPr>
          <w:p w:rsidR="00B75745" w:rsidRPr="004C606C" w:rsidRDefault="00761539" w:rsidP="004379A6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line id="_x0000_s1047" style="position:absolute;left:0;text-align:left;z-index:251682816;mso-position-horizontal-relative:text;mso-position-vertical-relative:text" from="359.85pt,34.9pt" to="359.85pt,52.9pt">
                  <v:stroke endarrow="block"/>
                </v:line>
              </w:pict>
            </w:r>
            <w:r>
              <w:rPr>
                <w:noProof/>
              </w:rPr>
              <w:pict>
                <v:line id="_x0000_s1046" style="position:absolute;left:0;text-align:left;flip:x;z-index:251681792;mso-position-horizontal-relative:text;mso-position-vertical-relative:text" from="109.85pt,34.9pt" to="110.1pt,52.95pt">
                  <v:stroke endarrow="block"/>
                </v:line>
              </w:pict>
            </w:r>
            <w:r w:rsidR="00B75745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="00B75745"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B75745" w:rsidRPr="004C606C">
              <w:rPr>
                <w:sz w:val="28"/>
                <w:szCs w:val="28"/>
              </w:rPr>
              <w:t xml:space="preserve">, </w:t>
            </w:r>
            <w:r w:rsidR="00B75745"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="00B75745"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B75745" w:rsidRPr="004C606C" w:rsidTr="004379A6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4379A6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B75745" w:rsidRPr="004C606C" w:rsidTr="004379A6">
        <w:trPr>
          <w:trHeight w:val="1035"/>
        </w:trPr>
        <w:tc>
          <w:tcPr>
            <w:tcW w:w="4169" w:type="dxa"/>
            <w:vMerge w:val="restart"/>
          </w:tcPr>
          <w:p w:rsidR="00B75745" w:rsidRPr="004C606C" w:rsidRDefault="00B75745" w:rsidP="004379A6">
            <w:pPr>
              <w:ind w:left="-709" w:firstLine="709"/>
              <w:rPr>
                <w:sz w:val="22"/>
                <w:szCs w:val="22"/>
              </w:rPr>
            </w:pP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проводит проверку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в администрацию МО</w:t>
            </w:r>
          </w:p>
          <w:p w:rsidR="00B75745" w:rsidRPr="004C606C" w:rsidRDefault="00761539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9" style="position:absolute;left:0;text-align:left;z-index:25168486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761539" w:rsidP="004379A6">
            <w:pPr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0" style="position:absolute;left:0;text-align:left;flip:x;z-index:251685888" from="-3.65pt,38.75pt" to="6.15pt,39.1pt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>направляет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B75745" w:rsidRPr="004C606C" w:rsidTr="004379A6">
        <w:trPr>
          <w:trHeight w:val="673"/>
        </w:trPr>
        <w:tc>
          <w:tcPr>
            <w:tcW w:w="4169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75745" w:rsidRPr="004C606C" w:rsidRDefault="00B75745" w:rsidP="004379A6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4379A6">
        <w:tc>
          <w:tcPr>
            <w:tcW w:w="4169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B75745" w:rsidRPr="004C606C" w:rsidRDefault="00B75745" w:rsidP="004379A6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ab/>
            </w:r>
            <w:r w:rsidR="00761539">
              <w:rPr>
                <w:noProof/>
              </w:rPr>
              <w:pict>
                <v:line id="_x0000_s1048" style="position:absolute;left:0;text-align:left;z-index:251683840;mso-position-horizontal-relative:text;mso-position-vertical-relative:text" from="363.8pt,.65pt" to="363.8pt,9.65pt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4379A6">
        <w:trPr>
          <w:trHeight w:val="83"/>
        </w:trPr>
        <w:tc>
          <w:tcPr>
            <w:tcW w:w="4169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761539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1" style="position:absolute;left:0;text-align:left;flip:x;z-index:251686912" from="115.85pt,127.8pt" to="116.1pt,145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в пункте 22 Регламента,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B75745" w:rsidRPr="004C606C" w:rsidTr="004379A6">
        <w:trPr>
          <w:trHeight w:val="475"/>
        </w:trPr>
        <w:tc>
          <w:tcPr>
            <w:tcW w:w="4169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B75745" w:rsidRPr="004C606C" w:rsidRDefault="00761539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3" style="position:absolute;left:0;text-align:left;z-index:25168896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4379A6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4379A6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B75745" w:rsidRPr="004C606C" w:rsidRDefault="00B75745" w:rsidP="00437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оснований</w:t>
            </w:r>
          </w:p>
          <w:p w:rsidR="00B75745" w:rsidRPr="004C606C" w:rsidRDefault="00B75745" w:rsidP="00437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B75745" w:rsidRPr="004C606C" w:rsidRDefault="00B75745" w:rsidP="00437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 в пункте 22 Регламента, </w:t>
            </w:r>
            <w:r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B75745" w:rsidRPr="004C606C" w:rsidRDefault="00B75745" w:rsidP="00437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B75745" w:rsidRPr="004C606C" w:rsidRDefault="00B75745" w:rsidP="00437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4379A6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75745" w:rsidRPr="004C606C" w:rsidRDefault="00761539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2" style="position:absolute;left:0;text-align:left;z-index:25168793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75745" w:rsidRPr="004C606C" w:rsidRDefault="00B75745" w:rsidP="004379A6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4379A6">
        <w:tc>
          <w:tcPr>
            <w:tcW w:w="10490" w:type="dxa"/>
            <w:gridSpan w:val="3"/>
          </w:tcPr>
          <w:p w:rsidR="00B75745" w:rsidRPr="004C606C" w:rsidRDefault="00761539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2" style="position:absolute;left:0;text-align:left;z-index:25167769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B75745" w:rsidRPr="004C606C">
              <w:rPr>
                <w:sz w:val="22"/>
                <w:szCs w:val="22"/>
              </w:rPr>
              <w:t>Оформленные</w:t>
            </w:r>
            <w:proofErr w:type="gramEnd"/>
            <w:r w:rsidR="00B75745" w:rsidRPr="004C606C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получении</w:t>
            </w:r>
            <w:proofErr w:type="gramEnd"/>
            <w:r w:rsidRPr="004C606C">
              <w:rPr>
                <w:sz w:val="22"/>
                <w:szCs w:val="22"/>
              </w:rPr>
              <w:t xml:space="preserve"> проверяются </w:t>
            </w:r>
            <w:r>
              <w:rPr>
                <w:sz w:val="22"/>
                <w:szCs w:val="22"/>
              </w:rPr>
              <w:t>председателем Комитета</w:t>
            </w:r>
            <w:r w:rsidRPr="004C606C">
              <w:rPr>
                <w:sz w:val="22"/>
                <w:szCs w:val="22"/>
              </w:rPr>
              <w:t xml:space="preserve"> в течение того же рабочего дня</w:t>
            </w:r>
          </w:p>
        </w:tc>
      </w:tr>
      <w:tr w:rsidR="00B75745" w:rsidRPr="004C606C" w:rsidTr="004379A6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761539" w:rsidP="004379A6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4" style="position:absolute;left:0;text-align:left;flip:y;z-index:251679744;mso-position-horizontal-relative:text;mso-position-vertical-relative:text" from="382.05pt,.2pt" to="382.05pt,18.2pt">
                  <v:stroke endarrow="block"/>
                </v:line>
              </w:pict>
            </w:r>
            <w:r>
              <w:rPr>
                <w:noProof/>
              </w:rPr>
              <w:pict>
                <v:line id="_x0000_s1043" style="position:absolute;left:0;text-align:left;z-index:251678720;mso-position-horizontal-relative:text;mso-position-vertical-relative:text" from="363.8pt,-.15pt" to="363.8pt,17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4379A6">
        <w:tc>
          <w:tcPr>
            <w:tcW w:w="4169" w:type="dxa"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направляются на подпись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4C606C">
              <w:rPr>
                <w:sz w:val="22"/>
                <w:szCs w:val="22"/>
              </w:rPr>
              <w:t>воформленных</w:t>
            </w:r>
            <w:proofErr w:type="spellEnd"/>
            <w:r w:rsidRPr="004C606C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B75745" w:rsidRPr="004C606C" w:rsidTr="004379A6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75745" w:rsidRPr="004C606C" w:rsidRDefault="00761539" w:rsidP="004379A6">
            <w:pPr>
              <w:tabs>
                <w:tab w:val="left" w:pos="1853"/>
              </w:tabs>
              <w:ind w:left="-709" w:firstLine="709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5" style="position:absolute;left:0;text-align:left;z-index:251680768;mso-position-horizontal-relative:text;mso-position-vertical-relative:text" from="99.2pt,.5pt" to="99.45pt,18.85pt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4379A6">
        <w:tc>
          <w:tcPr>
            <w:tcW w:w="10490" w:type="dxa"/>
            <w:gridSpan w:val="3"/>
          </w:tcPr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Подписанные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Журнале учета выданных разрешений. </w:t>
            </w:r>
          </w:p>
          <w:p w:rsidR="00B75745" w:rsidRPr="004C606C" w:rsidRDefault="00B75745" w:rsidP="004379A6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4C60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B75745" w:rsidRPr="004C606C" w:rsidRDefault="00B75745" w:rsidP="00B75745">
      <w:pPr>
        <w:ind w:left="-709" w:firstLine="709"/>
        <w:sectPr w:rsidR="00B75745" w:rsidRPr="004C606C" w:rsidSect="002428BF"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B75745" w:rsidRDefault="00B75745" w:rsidP="00B75745">
      <w:pPr>
        <w:autoSpaceDE w:val="0"/>
        <w:autoSpaceDN w:val="0"/>
        <w:adjustRightInd w:val="0"/>
      </w:pPr>
    </w:p>
    <w:p w:rsidR="00B75745" w:rsidRDefault="00B75745" w:rsidP="00994172">
      <w:pPr>
        <w:jc w:val="right"/>
      </w:pPr>
    </w:p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Default="00B75745" w:rsidP="00B75745">
      <w:pPr>
        <w:tabs>
          <w:tab w:val="left" w:pos="6555"/>
        </w:tabs>
      </w:pPr>
    </w:p>
    <w:p w:rsidR="00B75745" w:rsidRDefault="00B75745" w:rsidP="00B75745"/>
    <w:p w:rsidR="00994172" w:rsidRPr="00B75745" w:rsidRDefault="00994172" w:rsidP="00B75745">
      <w:pPr>
        <w:sectPr w:rsidR="00994172" w:rsidRPr="00B75745" w:rsidSect="00016CB8">
          <w:headerReference w:type="default" r:id="rId27"/>
          <w:footerReference w:type="default" r:id="rId28"/>
          <w:pgSz w:w="11906" w:h="16838"/>
          <w:pgMar w:top="1079" w:right="707" w:bottom="709" w:left="1701" w:header="709" w:footer="709" w:gutter="0"/>
          <w:cols w:space="720"/>
          <w:titlePg/>
          <w:docGrid w:linePitch="272"/>
        </w:sectPr>
      </w:pPr>
    </w:p>
    <w:p w:rsidR="00991A47" w:rsidRDefault="00991A47" w:rsidP="00780826">
      <w:pPr>
        <w:autoSpaceDE w:val="0"/>
        <w:autoSpaceDN w:val="0"/>
        <w:adjustRightInd w:val="0"/>
      </w:pPr>
    </w:p>
    <w:sectPr w:rsidR="00991A47" w:rsidSect="0012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39" w:rsidRDefault="00761539" w:rsidP="00DC609C">
      <w:r>
        <w:separator/>
      </w:r>
    </w:p>
  </w:endnote>
  <w:endnote w:type="continuationSeparator" w:id="0">
    <w:p w:rsidR="00761539" w:rsidRDefault="00761539" w:rsidP="00D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¬рЎю¬У?Ўю¬в?¬рЎю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01" w:rsidRDefault="00696E0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39" w:rsidRDefault="00761539" w:rsidP="00DC609C">
      <w:r>
        <w:separator/>
      </w:r>
    </w:p>
  </w:footnote>
  <w:footnote w:type="continuationSeparator" w:id="0">
    <w:p w:rsidR="00761539" w:rsidRDefault="00761539" w:rsidP="00DC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01" w:rsidRDefault="006E7783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E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57DB">
      <w:rPr>
        <w:rStyle w:val="a7"/>
        <w:noProof/>
      </w:rPr>
      <w:t>28</w:t>
    </w:r>
    <w:r>
      <w:rPr>
        <w:rStyle w:val="a7"/>
      </w:rPr>
      <w:fldChar w:fldCharType="end"/>
    </w:r>
  </w:p>
  <w:p w:rsidR="00696E01" w:rsidRDefault="00696E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72"/>
    <w:rsid w:val="00016CB8"/>
    <w:rsid w:val="00027DA1"/>
    <w:rsid w:val="0007532C"/>
    <w:rsid w:val="0008169D"/>
    <w:rsid w:val="00086085"/>
    <w:rsid w:val="000B6671"/>
    <w:rsid w:val="000C5338"/>
    <w:rsid w:val="000F5295"/>
    <w:rsid w:val="00110D75"/>
    <w:rsid w:val="00123826"/>
    <w:rsid w:val="00145A4E"/>
    <w:rsid w:val="001B2ECF"/>
    <w:rsid w:val="001B50A1"/>
    <w:rsid w:val="001C527D"/>
    <w:rsid w:val="001E618C"/>
    <w:rsid w:val="001F4D10"/>
    <w:rsid w:val="002013C0"/>
    <w:rsid w:val="00212DD3"/>
    <w:rsid w:val="002375BA"/>
    <w:rsid w:val="002428BF"/>
    <w:rsid w:val="0025157F"/>
    <w:rsid w:val="00271210"/>
    <w:rsid w:val="00300156"/>
    <w:rsid w:val="00300D72"/>
    <w:rsid w:val="00314143"/>
    <w:rsid w:val="00412E08"/>
    <w:rsid w:val="00432256"/>
    <w:rsid w:val="004904E4"/>
    <w:rsid w:val="0049716F"/>
    <w:rsid w:val="004C0F0B"/>
    <w:rsid w:val="004C7FA9"/>
    <w:rsid w:val="004D02ED"/>
    <w:rsid w:val="00502D81"/>
    <w:rsid w:val="00550560"/>
    <w:rsid w:val="00574478"/>
    <w:rsid w:val="005F3A48"/>
    <w:rsid w:val="006530EA"/>
    <w:rsid w:val="00657C67"/>
    <w:rsid w:val="00696E01"/>
    <w:rsid w:val="006E7783"/>
    <w:rsid w:val="006F0683"/>
    <w:rsid w:val="00743572"/>
    <w:rsid w:val="007448D8"/>
    <w:rsid w:val="00761539"/>
    <w:rsid w:val="00775317"/>
    <w:rsid w:val="00775D39"/>
    <w:rsid w:val="00780826"/>
    <w:rsid w:val="007936AB"/>
    <w:rsid w:val="007A3F24"/>
    <w:rsid w:val="007A3FEE"/>
    <w:rsid w:val="007B520D"/>
    <w:rsid w:val="007C2B52"/>
    <w:rsid w:val="007D15A4"/>
    <w:rsid w:val="007E186A"/>
    <w:rsid w:val="007F1652"/>
    <w:rsid w:val="00841426"/>
    <w:rsid w:val="00851D60"/>
    <w:rsid w:val="0089315B"/>
    <w:rsid w:val="008E247F"/>
    <w:rsid w:val="009438FB"/>
    <w:rsid w:val="00963138"/>
    <w:rsid w:val="009728AE"/>
    <w:rsid w:val="00982F02"/>
    <w:rsid w:val="00991A47"/>
    <w:rsid w:val="00994172"/>
    <w:rsid w:val="009F2F99"/>
    <w:rsid w:val="00A0556F"/>
    <w:rsid w:val="00A24C08"/>
    <w:rsid w:val="00A3106B"/>
    <w:rsid w:val="00A64A92"/>
    <w:rsid w:val="00A82819"/>
    <w:rsid w:val="00AC4F26"/>
    <w:rsid w:val="00B01384"/>
    <w:rsid w:val="00B42334"/>
    <w:rsid w:val="00B46F26"/>
    <w:rsid w:val="00B5430F"/>
    <w:rsid w:val="00B72955"/>
    <w:rsid w:val="00B75745"/>
    <w:rsid w:val="00BD226F"/>
    <w:rsid w:val="00C20794"/>
    <w:rsid w:val="00C351CB"/>
    <w:rsid w:val="00C41876"/>
    <w:rsid w:val="00C557DB"/>
    <w:rsid w:val="00C705DB"/>
    <w:rsid w:val="00CB4149"/>
    <w:rsid w:val="00CC73A8"/>
    <w:rsid w:val="00CF11BA"/>
    <w:rsid w:val="00D3661A"/>
    <w:rsid w:val="00D54E1A"/>
    <w:rsid w:val="00D62FBF"/>
    <w:rsid w:val="00DB3E3E"/>
    <w:rsid w:val="00DC4F04"/>
    <w:rsid w:val="00DC609C"/>
    <w:rsid w:val="00E63D54"/>
    <w:rsid w:val="00E701FE"/>
    <w:rsid w:val="00EC694B"/>
    <w:rsid w:val="00FA1551"/>
    <w:rsid w:val="00FB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2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7" Type="http://schemas.openxmlformats.org/officeDocument/2006/relationships/hyperlink" Target="consultantplus://offline/ref=5EE6320C3742F96F6427B77F31392BD1CCBD0CB148A0305CB4748038338246ECCF786C670A38LBB" TargetMode="External"/><Relationship Id="rId25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9A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mfc-chita.ru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9E11AE8C08D23F44B68C9F5B50AB601FARD6CA" TargetMode="External"/><Relationship Id="rId23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8" Type="http://schemas.openxmlformats.org/officeDocument/2006/relationships/footer" Target="footer1.xml"/><Relationship Id="rId10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DF44B19559F647B76E833B7AA1582DB10B7ABE26DA8198595128FD6FF65DA2123347CC286A5788s6i9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_olov@mail.ru" TargetMode="External"/><Relationship Id="rId14" Type="http://schemas.openxmlformats.org/officeDocument/2006/relationships/hyperlink" Target="consultantplus://offline/ref=44190608EB41F65EF599E520592DD05500FAEDE918EAC08D23F44B68C9RF65A" TargetMode="External"/><Relationship Id="rId22" Type="http://schemas.openxmlformats.org/officeDocument/2006/relationships/hyperlink" Target="consultantplus://offline/ref=7D423506D373118712C7FF2F8F55D842204812D2FD1DFE761D0A6649707CB83D6947D5C817C106bFV2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28</Pages>
  <Words>8776</Words>
  <Characters>50028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36</cp:revision>
  <cp:lastPrinted>2016-04-01T00:43:00Z</cp:lastPrinted>
  <dcterms:created xsi:type="dcterms:W3CDTF">2016-03-24T00:24:00Z</dcterms:created>
  <dcterms:modified xsi:type="dcterms:W3CDTF">2016-11-08T03:12:00Z</dcterms:modified>
</cp:coreProperties>
</file>