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23" w:rsidRPr="00FA265E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A265E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D82D23" w:rsidRPr="00FA265E">
        <w:rPr>
          <w:rFonts w:ascii="Times New Roman" w:hAnsi="Times New Roman" w:cs="Times New Roman"/>
          <w:sz w:val="24"/>
          <w:szCs w:val="24"/>
          <w:lang w:eastAsia="en-US"/>
        </w:rPr>
        <w:t>ТВЕРЖДЕН</w:t>
      </w:r>
      <w:r w:rsidR="00680EDA" w:rsidRPr="00FA265E">
        <w:rPr>
          <w:rFonts w:ascii="Times New Roman" w:hAnsi="Times New Roman" w:cs="Times New Roman"/>
          <w:sz w:val="24"/>
          <w:szCs w:val="24"/>
          <w:lang w:eastAsia="en-US"/>
        </w:rPr>
        <w:t>О</w:t>
      </w:r>
    </w:p>
    <w:p w:rsidR="00680EDA" w:rsidRPr="00FA265E" w:rsidRDefault="00D82D23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A265E">
        <w:rPr>
          <w:rFonts w:ascii="Times New Roman" w:hAnsi="Times New Roman" w:cs="Times New Roman"/>
          <w:sz w:val="24"/>
          <w:szCs w:val="24"/>
          <w:lang w:eastAsia="en-US"/>
        </w:rPr>
        <w:t xml:space="preserve">  постановлением </w:t>
      </w:r>
      <w:r w:rsidR="00680EDA" w:rsidRPr="00FA265E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</w:p>
    <w:p w:rsidR="00680EDA" w:rsidRPr="00FA265E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A265E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680EDA" w:rsidRPr="00FA265E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A265E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="00B82F5D" w:rsidRPr="00FA265E">
        <w:rPr>
          <w:rFonts w:ascii="Times New Roman" w:hAnsi="Times New Roman" w:cs="Times New Roman"/>
          <w:sz w:val="24"/>
          <w:szCs w:val="24"/>
          <w:lang w:eastAsia="en-US"/>
        </w:rPr>
        <w:t>Оловяннинский</w:t>
      </w:r>
      <w:proofErr w:type="spellEnd"/>
      <w:r w:rsidRPr="00FA265E">
        <w:rPr>
          <w:rFonts w:ascii="Times New Roman" w:hAnsi="Times New Roman" w:cs="Times New Roman"/>
          <w:sz w:val="24"/>
          <w:szCs w:val="24"/>
          <w:lang w:eastAsia="en-US"/>
        </w:rPr>
        <w:t xml:space="preserve"> район»     </w:t>
      </w:r>
    </w:p>
    <w:p w:rsidR="00D82D23" w:rsidRPr="00FA265E" w:rsidRDefault="00B82F5D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A26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F4DC2" w:rsidRPr="00FA26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24F1A" w:rsidRPr="00FA265E">
        <w:rPr>
          <w:rFonts w:ascii="Times New Roman" w:hAnsi="Times New Roman" w:cs="Times New Roman"/>
          <w:sz w:val="24"/>
          <w:szCs w:val="24"/>
          <w:lang w:eastAsia="en-US"/>
        </w:rPr>
        <w:t>от  «</w:t>
      </w:r>
      <w:r w:rsidR="008F2015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AF4DC2" w:rsidRPr="00FA265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8F2015">
        <w:rPr>
          <w:rFonts w:ascii="Times New Roman" w:hAnsi="Times New Roman" w:cs="Times New Roman"/>
          <w:sz w:val="24"/>
          <w:szCs w:val="24"/>
          <w:lang w:eastAsia="en-US"/>
        </w:rPr>
        <w:t xml:space="preserve"> февраля </w:t>
      </w:r>
      <w:bookmarkStart w:id="0" w:name="_GoBack"/>
      <w:bookmarkEnd w:id="0"/>
      <w:r w:rsidRPr="00FA265E">
        <w:rPr>
          <w:rFonts w:ascii="Times New Roman" w:hAnsi="Times New Roman" w:cs="Times New Roman"/>
          <w:sz w:val="24"/>
          <w:szCs w:val="24"/>
          <w:lang w:eastAsia="en-US"/>
        </w:rPr>
        <w:t>2017</w:t>
      </w:r>
      <w:r w:rsidR="00024F1A" w:rsidRPr="00FA26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80EDA" w:rsidRPr="00FA265E">
        <w:rPr>
          <w:rFonts w:ascii="Times New Roman" w:hAnsi="Times New Roman" w:cs="Times New Roman"/>
          <w:sz w:val="24"/>
          <w:szCs w:val="24"/>
          <w:lang w:eastAsia="en-US"/>
        </w:rPr>
        <w:t xml:space="preserve">г.                                                      </w:t>
      </w:r>
      <w:r w:rsidR="00D82D23" w:rsidRPr="00FA265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D82D23" w:rsidRPr="00FA265E" w:rsidRDefault="00D82D23" w:rsidP="00243C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82D23" w:rsidRPr="004D6B01" w:rsidRDefault="00D82D23" w:rsidP="004F20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23" w:rsidRPr="004D6B01" w:rsidRDefault="00D82D23" w:rsidP="004F2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6B0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82D23" w:rsidRDefault="00D82D23" w:rsidP="004F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01"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закупок товаров, работ, услуг для обеспечения </w:t>
      </w:r>
      <w:r w:rsidR="004F6DBE" w:rsidRPr="004D6B01">
        <w:rPr>
          <w:rFonts w:ascii="Times New Roman" w:hAnsi="Times New Roman" w:cs="Times New Roman"/>
          <w:b/>
          <w:sz w:val="28"/>
          <w:szCs w:val="28"/>
        </w:rPr>
        <w:t xml:space="preserve">муниципальных нужд </w:t>
      </w:r>
      <w:r w:rsidR="00894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CC8" w:rsidRPr="00894CC8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894CC8" w:rsidRPr="004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BE" w:rsidRPr="004D6B0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F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F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82F5D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4F6DBE" w:rsidRPr="004D6B0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29363F">
        <w:rPr>
          <w:rFonts w:ascii="Times New Roman" w:hAnsi="Times New Roman" w:cs="Times New Roman"/>
          <w:b/>
          <w:sz w:val="28"/>
          <w:szCs w:val="28"/>
        </w:rPr>
        <w:t>, являющихся получателями бюджетных средств.</w:t>
      </w:r>
    </w:p>
    <w:p w:rsidR="00FA265E" w:rsidRPr="004D6B01" w:rsidRDefault="00FA265E" w:rsidP="004F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23" w:rsidRPr="004D6B01" w:rsidRDefault="00D82D23" w:rsidP="003C7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8D29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Настоящие Правила устанавливают порядок осуществления мониторинга закупок товаров, работ, услуг для обеспечения </w:t>
      </w:r>
      <w:r w:rsidR="004F6DBE" w:rsidRPr="004D6B01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D97EDF">
        <w:rPr>
          <w:rFonts w:ascii="Times New Roman" w:hAnsi="Times New Roman" w:cs="Times New Roman"/>
          <w:sz w:val="28"/>
          <w:szCs w:val="28"/>
        </w:rPr>
        <w:t xml:space="preserve"> </w:t>
      </w:r>
      <w:r w:rsidR="00EE2C39">
        <w:rPr>
          <w:rFonts w:ascii="Times New Roman" w:hAnsi="Times New Roman" w:cs="Times New Roman"/>
          <w:sz w:val="28"/>
          <w:szCs w:val="28"/>
        </w:rPr>
        <w:t>учреждений</w:t>
      </w:r>
      <w:r w:rsidR="00D97EDF">
        <w:rPr>
          <w:rFonts w:ascii="Times New Roman" w:hAnsi="Times New Roman" w:cs="Times New Roman"/>
          <w:sz w:val="28"/>
          <w:szCs w:val="28"/>
        </w:rPr>
        <w:t xml:space="preserve"> </w:t>
      </w:r>
      <w:r w:rsidR="004F6DBE" w:rsidRPr="004D6B0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82F5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97EDF">
        <w:rPr>
          <w:rFonts w:ascii="Times New Roman" w:hAnsi="Times New Roman" w:cs="Times New Roman"/>
          <w:sz w:val="28"/>
          <w:szCs w:val="28"/>
        </w:rPr>
        <w:t>, являющихся получателями бюджетных средств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– мониторинг) в соответствии с </w:t>
      </w:r>
      <w:hyperlink r:id="rId9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05 апреля 2013 года № 44-ФЗ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>Действие настоящих Правил применяется к закупкам</w:t>
      </w:r>
      <w:r w:rsidR="00A40915">
        <w:rPr>
          <w:rFonts w:ascii="Times New Roman" w:hAnsi="Times New Roman" w:cs="Times New Roman"/>
          <w:spacing w:val="2"/>
          <w:sz w:val="28"/>
          <w:szCs w:val="28"/>
        </w:rPr>
        <w:t xml:space="preserve"> учреждений</w:t>
      </w:r>
      <w:r w:rsidR="00D97E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B265B0">
        <w:rPr>
          <w:rFonts w:ascii="Times New Roman" w:hAnsi="Times New Roman" w:cs="Times New Roman"/>
          <w:spacing w:val="2"/>
          <w:sz w:val="28"/>
          <w:szCs w:val="28"/>
        </w:rPr>
        <w:t xml:space="preserve"> являющихся получателями бюджетных средств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а в случаях, предусмотренных </w:t>
      </w:r>
      <w:hyperlink r:id="rId10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частями 1, 4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1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5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hyperlink r:id="rId12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6 статьи 15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закона, также к закупкам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унитарных предприятий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и к закупкам иных получателей средств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местного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бюджета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- заказчики).</w:t>
      </w:r>
      <w:proofErr w:type="gramEnd"/>
    </w:p>
    <w:p w:rsidR="00D82D23" w:rsidRPr="004D6B01" w:rsidRDefault="00D82D23" w:rsidP="00D60419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3.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Мониторинг обеспечивается </w:t>
      </w:r>
      <w:r w:rsidR="00D97EDF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Контрольным органом в сфере закупок администрации </w:t>
      </w:r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на который возложены полномочия по организации мониторинга закупок в </w:t>
      </w:r>
      <w:r w:rsidR="00B82F5D">
        <w:rPr>
          <w:rFonts w:ascii="Times New Roman" w:hAnsi="Times New Roman" w:cs="Times New Roman"/>
          <w:spacing w:val="2"/>
          <w:sz w:val="28"/>
          <w:szCs w:val="28"/>
        </w:rPr>
        <w:t>муниципальном районе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</w:t>
      </w:r>
      <w:r w:rsidR="00D97EDF">
        <w:rPr>
          <w:rFonts w:ascii="Times New Roman" w:hAnsi="Times New Roman" w:cs="Times New Roman"/>
          <w:spacing w:val="2"/>
          <w:sz w:val="28"/>
          <w:szCs w:val="28"/>
        </w:rPr>
        <w:t>– Контрольный орган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) и осуществляется с использованием единой информационной системы в сфере закупок (далее - ЕИС), а также автоматизированной информационной системы Забайкальского края в сфере закупок (далее - АИС закупок).</w:t>
      </w:r>
      <w:proofErr w:type="gramEnd"/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4.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Мониторинг осуществляется на постоянной основе посредством сбора, обобщения, систематизации и оценки информации: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1) об осуществлении закупок товаров, работ, услуг для обеспечения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нужд</w:t>
      </w:r>
      <w:r w:rsidR="00D97E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2C39">
        <w:rPr>
          <w:rFonts w:ascii="Times New Roman" w:hAnsi="Times New Roman" w:cs="Times New Roman"/>
          <w:spacing w:val="2"/>
          <w:sz w:val="28"/>
          <w:szCs w:val="28"/>
        </w:rPr>
        <w:t xml:space="preserve">учреждений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B82F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, в том числе о реализации планов закупок и планов-графиков закупок, содержащейся в ЕИС и АИС закупок;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2) полученной в ответ на запросы </w:t>
      </w:r>
      <w:r w:rsidR="00704C6F">
        <w:rPr>
          <w:rFonts w:ascii="Times New Roman" w:hAnsi="Times New Roman" w:cs="Times New Roman"/>
          <w:spacing w:val="2"/>
          <w:sz w:val="28"/>
          <w:szCs w:val="28"/>
        </w:rPr>
        <w:t xml:space="preserve"> Контрольного органа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по организации мониторинга от заказчиков, указанных в </w:t>
      </w:r>
      <w:hyperlink r:id="rId13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 xml:space="preserve">пункте 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>2 настоящих Правил;</w:t>
      </w:r>
      <w:proofErr w:type="gramEnd"/>
    </w:p>
    <w:p w:rsidR="00D82D23" w:rsidRPr="004D6B01" w:rsidRDefault="00D97EDF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) содержащейся в письмах и обращениях, поступающих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Контрольный орган в сфере закупок </w:t>
      </w:r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от федеральных органов </w:t>
      </w:r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lastRenderedPageBreak/>
        <w:t>исполнительной власти, федеральных государственных органов, органов государственной власти субъектов Российской Федерации и 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</w:t>
      </w:r>
      <w:proofErr w:type="gramEnd"/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закупок;</w:t>
      </w:r>
    </w:p>
    <w:p w:rsidR="00D82D23" w:rsidRPr="004D6B01" w:rsidRDefault="00D97EDF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>) о вступивших в законную силу судебных решениях и судебных актах, касающихся вопросов осуществления закупок;</w:t>
      </w:r>
    </w:p>
    <w:p w:rsidR="00D82D23" w:rsidRPr="004D6B01" w:rsidRDefault="00D97EDF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proofErr w:type="gramStart"/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>содержащейся</w:t>
      </w:r>
      <w:proofErr w:type="gramEnd"/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в иных открытых источниках.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5.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При проведении мониторинга проводится оценка: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1) степени достижения целей осуществления закупок товаров, работ, услуг, для обеспечения нужд</w:t>
      </w:r>
      <w:r w:rsidR="00D97E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04C6F">
        <w:rPr>
          <w:rFonts w:ascii="Times New Roman" w:hAnsi="Times New Roman" w:cs="Times New Roman"/>
          <w:spacing w:val="2"/>
          <w:sz w:val="28"/>
          <w:szCs w:val="28"/>
        </w:rPr>
        <w:t xml:space="preserve">учреждений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определенных в соответствии со </w:t>
      </w:r>
      <w:hyperlink r:id="rId14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статьей 13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2) необходимости совершенствования нормативных правовых актов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в сфере закупок;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3) эффективности обеспечения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нужд </w:t>
      </w:r>
      <w:r w:rsidR="00B82F5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6.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В пределах своих полномочий </w:t>
      </w:r>
      <w:r w:rsidR="00D97EDF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Контрольный орган в сфере закупок обладает следующей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информаци</w:t>
      </w:r>
      <w:r w:rsidR="00D97EDF">
        <w:rPr>
          <w:rFonts w:ascii="Times New Roman" w:hAnsi="Times New Roman" w:cs="Times New Roman"/>
          <w:spacing w:val="2"/>
          <w:sz w:val="28"/>
          <w:szCs w:val="28"/>
        </w:rPr>
        <w:t>ей, необходимой для осуществления мониторинга: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 xml:space="preserve">1) о количестве и результатах плановых и внеплановых проверок, проведенных в отношении субъектов контроля, определенных Федеральным </w:t>
      </w:r>
      <w:hyperlink r:id="rId15" w:history="1">
        <w:r w:rsidRPr="004D6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 xml:space="preserve">2) о количестве и результатах рассмотрения жалоб на действия (бездействие)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в соответствии с требованиями Федерального </w:t>
      </w:r>
      <w:hyperlink r:id="rId16" w:history="1">
        <w:r w:rsidRPr="004D6B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3) о количестве участников закупок, уклонившихся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4) о количестве выданных предписаний, в том числе об аннулировании определения поставщиков (подрядчиков, исполнителей);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5) о количестве возбужденных дел об административных правонарушениях в сфере закупок, выданных постановлений о наложении административных штрафов, сумме таких штрафов;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 xml:space="preserve">6) о количестве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17" w:history="1">
        <w:r w:rsidRPr="004D6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7) о количестве и результатах обжалований в судах решений (постановлений) органа исполнительной власти, уполномоченного на осуществление контроля в сфере закупок;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024F1A">
        <w:rPr>
          <w:rFonts w:ascii="Times New Roman" w:hAnsi="Times New Roman" w:cs="Times New Roman"/>
          <w:sz w:val="28"/>
          <w:szCs w:val="28"/>
        </w:rPr>
        <w:t xml:space="preserve"> </w:t>
      </w:r>
      <w:r w:rsidRPr="004D6B01">
        <w:rPr>
          <w:rFonts w:ascii="Times New Roman" w:hAnsi="Times New Roman" w:cs="Times New Roman"/>
          <w:sz w:val="28"/>
          <w:szCs w:val="28"/>
        </w:rPr>
        <w:t>о предложениях по совершенствованию законодательства Российской Федерации и иных нормативных правовых актов о контрактной системе в сфере закупок (с обоснованиями указанных предложений).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7.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В пределах своих полномочий </w:t>
      </w:r>
      <w:r w:rsidR="00704C6F">
        <w:rPr>
          <w:rFonts w:ascii="Times New Roman" w:hAnsi="Times New Roman" w:cs="Times New Roman"/>
          <w:spacing w:val="2"/>
          <w:sz w:val="28"/>
          <w:szCs w:val="28"/>
        </w:rPr>
        <w:t xml:space="preserve">учреждения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, осуществляющие ведомственный контроль, представляют информацию в соответствии с запросом</w:t>
      </w:r>
      <w:r w:rsidR="00137CE4">
        <w:rPr>
          <w:rFonts w:ascii="Times New Roman" w:hAnsi="Times New Roman" w:cs="Times New Roman"/>
          <w:spacing w:val="2"/>
          <w:sz w:val="28"/>
          <w:szCs w:val="28"/>
        </w:rPr>
        <w:t xml:space="preserve"> Контрольного органа в сфере закупок.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8.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Информация, указанная в пунктах 6,7 представляется в </w:t>
      </w:r>
      <w:r w:rsidR="00137CE4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Контрольный орган в сфере закупок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ежеквартально до 05 числа месяца, следующего за отчетным кварталом, и до 15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февраля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года, следующего за отчетным годом.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9.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Результатом мониторинга являются:</w:t>
      </w:r>
    </w:p>
    <w:p w:rsidR="00D82D23" w:rsidRPr="005B5194" w:rsidRDefault="005B5194" w:rsidP="00D6041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и размещение на официальном сайте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37CE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район»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>аналитических отчетов по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результатам мониторинга закупок товаров, работ, услуг для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муниципальных нужд 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район»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>ежеквартально нарастающим итогом за 1 квартал, 1 полугодие и 9 месяцев текущего года в срок до 30 числа месяца, следующего за отчетным периодом;</w:t>
      </w:r>
      <w:proofErr w:type="gramEnd"/>
    </w:p>
    <w:p w:rsidR="00D82D23" w:rsidRPr="005B5194" w:rsidRDefault="00D82D23" w:rsidP="00D6041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2) формирование и размещение на официальном сайте </w:t>
      </w:r>
      <w:r w:rsidR="00137CE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район» 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мониторинга Сводного аналитического отчета по результатам мониторинга закупок товаров, работ, услуг для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нужд</w:t>
      </w:r>
      <w:r w:rsidR="00137CE4">
        <w:rPr>
          <w:rFonts w:ascii="Times New Roman" w:hAnsi="Times New Roman" w:cs="Times New Roman"/>
          <w:spacing w:val="2"/>
          <w:sz w:val="28"/>
          <w:szCs w:val="28"/>
        </w:rPr>
        <w:t xml:space="preserve"> бюджетных, и подведомственных им казенных учреждений администрации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proofErr w:type="spellStart"/>
      <w:r w:rsidR="00B82F5D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B82F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район» 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за отчетный год в срок не позднее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25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марта года, следующего за отчетным годом;</w:t>
      </w:r>
      <w:proofErr w:type="gramEnd"/>
    </w:p>
    <w:p w:rsidR="00D82D23" w:rsidRPr="004D6B01" w:rsidRDefault="00D82D23" w:rsidP="00137CE4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10.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 Форма и содержание отчетов, указанных в </w:t>
      </w:r>
      <w:hyperlink r:id="rId18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 xml:space="preserve">пункте 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9, разрабатываются </w:t>
      </w:r>
      <w:r w:rsidR="00137CE4">
        <w:rPr>
          <w:rFonts w:ascii="Times New Roman" w:hAnsi="Times New Roman" w:cs="Times New Roman"/>
          <w:spacing w:val="2"/>
          <w:sz w:val="28"/>
          <w:szCs w:val="28"/>
        </w:rPr>
        <w:t>Контрольным органом в сфере закупок администрации муниципального района «</w:t>
      </w:r>
      <w:proofErr w:type="spellStart"/>
      <w:r w:rsidR="00137CE4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137CE4">
        <w:rPr>
          <w:rFonts w:ascii="Times New Roman" w:hAnsi="Times New Roman" w:cs="Times New Roman"/>
          <w:spacing w:val="2"/>
          <w:sz w:val="28"/>
          <w:szCs w:val="28"/>
        </w:rPr>
        <w:t xml:space="preserve"> район». </w:t>
      </w:r>
    </w:p>
    <w:p w:rsidR="00D82D23" w:rsidRPr="004D6B01" w:rsidRDefault="00D82D23" w:rsidP="00D60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D82D23" w:rsidP="00D60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51B6" w:rsidRPr="004D6B01" w:rsidRDefault="006351B6" w:rsidP="00D6041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243C1C" w:rsidRDefault="00243C1C" w:rsidP="00D6041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EF4A40" w:rsidRPr="004D6B01" w:rsidRDefault="00EF4A40" w:rsidP="00D6041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14322E" w:rsidRPr="004D6B01" w:rsidRDefault="0014322E">
      <w:pPr>
        <w:spacing w:line="240" w:lineRule="auto"/>
        <w:ind w:firstLine="567"/>
        <w:rPr>
          <w:rFonts w:ascii="Times New Roman" w:hAnsi="Times New Roman" w:cs="Times New Roman"/>
        </w:rPr>
      </w:pPr>
    </w:p>
    <w:sectPr w:rsidR="0014322E" w:rsidRPr="004D6B01" w:rsidSect="008E4D8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97" w:rsidRDefault="00261597" w:rsidP="00D207AB">
      <w:pPr>
        <w:spacing w:after="0" w:line="240" w:lineRule="auto"/>
      </w:pPr>
      <w:r>
        <w:separator/>
      </w:r>
    </w:p>
  </w:endnote>
  <w:endnote w:type="continuationSeparator" w:id="0">
    <w:p w:rsidR="00261597" w:rsidRDefault="00261597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97" w:rsidRDefault="00261597" w:rsidP="00D207AB">
      <w:pPr>
        <w:spacing w:after="0" w:line="240" w:lineRule="auto"/>
      </w:pPr>
      <w:r>
        <w:separator/>
      </w:r>
    </w:p>
  </w:footnote>
  <w:footnote w:type="continuationSeparator" w:id="0">
    <w:p w:rsidR="00261597" w:rsidRDefault="00261597" w:rsidP="00D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6FE9"/>
    <w:multiLevelType w:val="hybridMultilevel"/>
    <w:tmpl w:val="020E1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D23"/>
    <w:rsid w:val="00021D7C"/>
    <w:rsid w:val="00024F1A"/>
    <w:rsid w:val="000316F3"/>
    <w:rsid w:val="00093014"/>
    <w:rsid w:val="00137CE4"/>
    <w:rsid w:val="0014322E"/>
    <w:rsid w:val="001A206A"/>
    <w:rsid w:val="001C1C32"/>
    <w:rsid w:val="002016E9"/>
    <w:rsid w:val="00243C1C"/>
    <w:rsid w:val="00261597"/>
    <w:rsid w:val="0029363F"/>
    <w:rsid w:val="002A5A0A"/>
    <w:rsid w:val="002B6988"/>
    <w:rsid w:val="003B3659"/>
    <w:rsid w:val="003C7CEC"/>
    <w:rsid w:val="0049605A"/>
    <w:rsid w:val="004D6B01"/>
    <w:rsid w:val="004E1214"/>
    <w:rsid w:val="004F1CBE"/>
    <w:rsid w:val="004F2095"/>
    <w:rsid w:val="004F6DBE"/>
    <w:rsid w:val="005013CD"/>
    <w:rsid w:val="0050572D"/>
    <w:rsid w:val="00557DA3"/>
    <w:rsid w:val="005B5194"/>
    <w:rsid w:val="006351B6"/>
    <w:rsid w:val="00680EDA"/>
    <w:rsid w:val="006A4F91"/>
    <w:rsid w:val="006B212B"/>
    <w:rsid w:val="006F4910"/>
    <w:rsid w:val="00704C6F"/>
    <w:rsid w:val="007903B5"/>
    <w:rsid w:val="00894CC8"/>
    <w:rsid w:val="008D292A"/>
    <w:rsid w:val="008E4D8D"/>
    <w:rsid w:val="008F2015"/>
    <w:rsid w:val="00933C61"/>
    <w:rsid w:val="00A12EFE"/>
    <w:rsid w:val="00A40915"/>
    <w:rsid w:val="00AF4DC2"/>
    <w:rsid w:val="00B265B0"/>
    <w:rsid w:val="00B64959"/>
    <w:rsid w:val="00B82F5D"/>
    <w:rsid w:val="00CC29D1"/>
    <w:rsid w:val="00D207AB"/>
    <w:rsid w:val="00D34BA1"/>
    <w:rsid w:val="00D60419"/>
    <w:rsid w:val="00D74828"/>
    <w:rsid w:val="00D82D23"/>
    <w:rsid w:val="00D97EDF"/>
    <w:rsid w:val="00DB6C4E"/>
    <w:rsid w:val="00E54F83"/>
    <w:rsid w:val="00E72848"/>
    <w:rsid w:val="00EE2C39"/>
    <w:rsid w:val="00EF4A40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2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8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8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D23"/>
    <w:pPr>
      <w:widowControl w:val="0"/>
      <w:shd w:val="clear" w:color="auto" w:fill="FFFFFF"/>
      <w:spacing w:after="24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82D23"/>
    <w:pPr>
      <w:ind w:left="720"/>
      <w:contextualSpacing/>
    </w:pPr>
  </w:style>
  <w:style w:type="paragraph" w:styleId="a7">
    <w:name w:val="No Spacing"/>
    <w:uiPriority w:val="1"/>
    <w:qFormat/>
    <w:rsid w:val="006B21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92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331215" TargetMode="External"/><Relationship Id="rId18" Type="http://schemas.openxmlformats.org/officeDocument/2006/relationships/hyperlink" Target="http://docs.cntd.ru/document/4653312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7DE53068BD0550D86DC724B5AE59D3BE7CB5D68266F01C233892E2BC71A683C32241BC62sBF" TargetMode="External"/><Relationship Id="rId17" Type="http://schemas.openxmlformats.org/officeDocument/2006/relationships/hyperlink" Target="consultantplus://offline/ref=916823979142D3CB7CE4C9B49A2A428B31EAC3D89D647C188B480A8CA8l8D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6823979142D3CB7CE4C9B49A2A428B31EAC3D89D647C188B480A8CA8l8D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7DE53068BD0550D86DC724B5AE59D3BE7CB5D68266F01C233892E2BC71A683C32241B42935638F66s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6823979142D3CB7CE4C9B49A2A428B31EAC3D89D647C188B480A8CA8l8DBN" TargetMode="External"/><Relationship Id="rId10" Type="http://schemas.openxmlformats.org/officeDocument/2006/relationships/hyperlink" Target="consultantplus://offline/ref=B07DE53068BD0550D86DC724B5AE59D3BE7CB5D68266F01C233892E2BC71A683C322416BsC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7685-E164-48BB-96DB-8D33FFF3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Economica</cp:lastModifiedBy>
  <cp:revision>34</cp:revision>
  <cp:lastPrinted>2017-02-13T07:17:00Z</cp:lastPrinted>
  <dcterms:created xsi:type="dcterms:W3CDTF">2016-10-19T01:43:00Z</dcterms:created>
  <dcterms:modified xsi:type="dcterms:W3CDTF">2017-02-16T07:35:00Z</dcterms:modified>
</cp:coreProperties>
</file>