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D9" w:rsidRPr="003B55A4" w:rsidRDefault="00AA7BC4" w:rsidP="003B55A4">
      <w:pPr>
        <w:jc w:val="center"/>
        <w:rPr>
          <w:b/>
          <w:sz w:val="32"/>
        </w:rPr>
      </w:pPr>
      <w:bookmarkStart w:id="0" w:name="_GoBack"/>
      <w:r w:rsidRPr="003B55A4">
        <w:rPr>
          <w:b/>
          <w:sz w:val="32"/>
        </w:rPr>
        <w:t>ИНФОРМАЦИЯ</w:t>
      </w:r>
    </w:p>
    <w:p w:rsidR="00AA7BC4" w:rsidRDefault="00AA7BC4" w:rsidP="003B55A4">
      <w:pPr>
        <w:jc w:val="center"/>
      </w:pPr>
      <w:r>
        <w:t>ВНИМАНИЮ НЕКОММЕРЧЕСКИХ ОРГАНИЗАЦИЙ</w:t>
      </w:r>
      <w:r w:rsidR="008F1F21">
        <w:t xml:space="preserve"> (</w:t>
      </w:r>
      <w:r w:rsidR="008F1F21" w:rsidRPr="008F1F21">
        <w:rPr>
          <w:b/>
        </w:rPr>
        <w:t>НКО</w:t>
      </w:r>
      <w:r w:rsidR="008F1F21">
        <w:t>)</w:t>
      </w:r>
    </w:p>
    <w:p w:rsidR="003B55A4" w:rsidRPr="003B55A4" w:rsidRDefault="003B55A4" w:rsidP="003B55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16"/>
          <w:szCs w:val="16"/>
        </w:rPr>
      </w:pPr>
    </w:p>
    <w:p w:rsidR="003B55A4" w:rsidRPr="002E4A4B" w:rsidRDefault="003B55A4" w:rsidP="003B55A4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E4A4B">
        <w:rPr>
          <w:b/>
        </w:rPr>
        <w:t>Ежегодная отчетность некоммерческих организаций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В соответствии с требованиями Федеральных законов «О некоммерческих организациях», «Об общественных объединениях», «О благотворительной деятельности и благотворительных организациях», «О государственной службе российского казачества» общественные объединения и иные некоммерческие организации обязаны ежегодно информировать Управление Министерства юстиции Российской Федерации по Забайкальскому краю (далее - Управление) о продолжении своей деятельности.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Также, в соответствии с требованиями Федерального закона «О свободе совести и о религиозных объединениях» и указанных федеральных законов религиозные организации, общественные объединения и иные некоммерческие организации обязаны ежегодно представлять в Управление отчеты по формам, установленным приказом Минюста России от 29.03.2010 № 72.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6978DA">
        <w:rPr>
          <w:sz w:val="26"/>
          <w:szCs w:val="26"/>
        </w:rPr>
        <w:t xml:space="preserve">Кроме того, общественные объединения, религиозные организации и иные некоммерческие организации обязаны разместить на Информационном портале Министерства юстиции Российской Федерации о деятельности некоммерческих организаций (далее – Информационный портал Минюста России) в информационно-телекоммуникационной сети «Интернет» или предоставлять средствам массовой информации для опубликования отчет о своей деятельности, в объеме сведений, представляемых в Управление, или сообщение о продолжении своей деятельности. </w:t>
      </w:r>
      <w:proofErr w:type="gramEnd"/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Управление обращает внимание, что при размещении отчетов или сообщений на Информационном портале Минюста России их представление в документальном виде в Управление не требуется.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Федеральное законодательство закрепляет дополнительную обязанность для фондов, которые обязаны ежегодно публиковать отчеты об использовании своего имущества.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 xml:space="preserve">Отчеты (сообщения о продолжении деятельности) представляются почтовым отправлением по адресу: 672002, г. Чита, ул. </w:t>
      </w:r>
      <w:proofErr w:type="spellStart"/>
      <w:r w:rsidRPr="006978DA">
        <w:rPr>
          <w:sz w:val="26"/>
          <w:szCs w:val="26"/>
        </w:rPr>
        <w:t>Бутина</w:t>
      </w:r>
      <w:proofErr w:type="spellEnd"/>
      <w:r w:rsidRPr="006978DA">
        <w:rPr>
          <w:sz w:val="26"/>
          <w:szCs w:val="26"/>
        </w:rPr>
        <w:t xml:space="preserve">, 37, а/я 1039, либо непосредственно в Управление Минюста России по Забайкальскому краю по адресу: 672000, г. Чита, ул. </w:t>
      </w:r>
      <w:proofErr w:type="spellStart"/>
      <w:r w:rsidRPr="006978DA">
        <w:rPr>
          <w:sz w:val="26"/>
          <w:szCs w:val="26"/>
        </w:rPr>
        <w:t>К.Григоровича</w:t>
      </w:r>
      <w:proofErr w:type="spellEnd"/>
      <w:r w:rsidRPr="006978DA">
        <w:rPr>
          <w:sz w:val="26"/>
          <w:szCs w:val="26"/>
        </w:rPr>
        <w:t xml:space="preserve">, д. 4, </w:t>
      </w:r>
      <w:proofErr w:type="spellStart"/>
      <w:r w:rsidRPr="006978DA">
        <w:rPr>
          <w:sz w:val="26"/>
          <w:szCs w:val="26"/>
        </w:rPr>
        <w:t>каб</w:t>
      </w:r>
      <w:proofErr w:type="spellEnd"/>
      <w:r w:rsidRPr="006978DA">
        <w:rPr>
          <w:sz w:val="26"/>
          <w:szCs w:val="26"/>
        </w:rPr>
        <w:t>. 79.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Отчеты и сообщения некоммерческих организаций размещаются на Информационном портале Минюста России, доступ к которому осуществляется через официальный сайт Минюста России www.minjust.ru и официальный сайт Управления http://to75.minjust.ru.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С 9 января по 15 апреля 2017 года в Управлении работает «горячая линия» по вопросам предоставления некоммерческими организациями ежегодной отчетности. Телефоны «горячей линии»: 8 (3022) 32-04-82, 8 (3022) 35-53-92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lastRenderedPageBreak/>
        <w:t>Управление обращает внимание, что непредставление отчетов (информации о продолжении деятельности) в установленный срок является основанием для возбуждения 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b/>
          <w:sz w:val="26"/>
          <w:szCs w:val="26"/>
        </w:rPr>
        <w:t>Общественные объединения</w:t>
      </w:r>
      <w:r w:rsidRPr="006978DA">
        <w:rPr>
          <w:sz w:val="26"/>
          <w:szCs w:val="26"/>
        </w:rPr>
        <w:t xml:space="preserve"> (общественная организация, общественное движение, орган общественной самодеятельности, территориальное общественное самоуправление) до 15 апреля 2017 года обязаны представить в Управление: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1. в письменном виде информацию о продолжении своей деятельности в 2017 году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2. информацию об объеме полученных общественным объединением от международных и иностранных организаций, иностранных граждан и лиц без гражданства в 2016 году денежных средств и иного имущества, о целях их расходования или использования и об их фактическом расходовании или использовании по утвержденной указанным выше приказом Минюста России форме  № ОН0003.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Управление обращает внимание руководителей общественных объединений, что в случае отсутствия финансирования от иностранных источников отчет по форме № ОН0003 представляется с нулевыми показателями. Непредставление отчета по данной форме является основанием для направления Управлением в суд искового заявления о прекращении деятельности общественного объединения в качестве юридического лица.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b/>
          <w:sz w:val="26"/>
          <w:szCs w:val="26"/>
        </w:rPr>
        <w:t>Профессиональные союзы</w:t>
      </w:r>
      <w:r w:rsidRPr="006978DA">
        <w:rPr>
          <w:sz w:val="26"/>
          <w:szCs w:val="26"/>
        </w:rPr>
        <w:t>, также являющиеся общественными объединениями, представляют в Управление в письменном виде только информацию о продолжении своей деятельности в 2017 году.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b/>
          <w:sz w:val="26"/>
          <w:szCs w:val="26"/>
        </w:rPr>
        <w:t>Иные некоммерческие организации</w:t>
      </w:r>
      <w:r w:rsidRPr="006978DA">
        <w:rPr>
          <w:sz w:val="26"/>
          <w:szCs w:val="26"/>
        </w:rPr>
        <w:t xml:space="preserve"> (фонд, учреждение, ассоциация (союз), автономная некоммерческая организация, община коренных малочисленных народов, казачье общество) до 15 апреля 2017 года представляют в Управление: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6978DA">
        <w:rPr>
          <w:sz w:val="26"/>
          <w:szCs w:val="26"/>
        </w:rPr>
        <w:t>1. отчеты по формам № ОН0001 и № ОН0002, если учредителями (членами, участниками) некоммерческой организации являются иностранные граждане или организации либо лица без гражданства, имевшие в течение года поступления имущества и денежных средств от международных или иностранных организаций, иностранных граждан и лиц без гражданства, а также, если в течение года поступления имущества и денежных средств некоммерческих организаций составили более 3 миллионов рублей;</w:t>
      </w:r>
      <w:proofErr w:type="gramEnd"/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6978DA">
        <w:rPr>
          <w:sz w:val="26"/>
          <w:szCs w:val="26"/>
        </w:rPr>
        <w:t>2. заявление, о соблюдении следующих условий: учредителями (членами, участниками) не являются иностранные граждане и (или) организации либо лица без гражданства, а также отсутствие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организаций в течение года составили до 3 миллионов рублей, и</w:t>
      </w:r>
      <w:proofErr w:type="gramEnd"/>
      <w:r w:rsidRPr="006978DA">
        <w:rPr>
          <w:sz w:val="26"/>
          <w:szCs w:val="26"/>
        </w:rPr>
        <w:t xml:space="preserve"> информацию в произвольной форме о продолжении своей деятельности.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6978DA">
        <w:rPr>
          <w:b/>
          <w:sz w:val="26"/>
          <w:szCs w:val="26"/>
        </w:rPr>
        <w:lastRenderedPageBreak/>
        <w:t>Благотворительные организации</w:t>
      </w:r>
      <w:r w:rsidRPr="006978DA">
        <w:rPr>
          <w:sz w:val="26"/>
          <w:szCs w:val="26"/>
        </w:rPr>
        <w:t>, дополнительно ко всем вышеперечисленным отчетам (в зависимости от того создана она в форме общественного объединения или иной некоммерческой организации), представляют в Управление в произвольной форме в письменном виде лично или по почтовым отправлением до 31 марта 2017 года отчет, содержащий сведения:</w:t>
      </w:r>
      <w:proofErr w:type="gramEnd"/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- о финансово-хозяйственной деятельности, подтверждающие соблюдение требований Федерального закона «О благотворительной деятельности и благотворительных организациях» по использованию имущества и расходованию сре</w:t>
      </w:r>
      <w:proofErr w:type="gramStart"/>
      <w:r w:rsidRPr="006978DA">
        <w:rPr>
          <w:sz w:val="26"/>
          <w:szCs w:val="26"/>
        </w:rPr>
        <w:t>дств бл</w:t>
      </w:r>
      <w:proofErr w:type="gramEnd"/>
      <w:r w:rsidRPr="006978DA">
        <w:rPr>
          <w:sz w:val="26"/>
          <w:szCs w:val="26"/>
        </w:rPr>
        <w:t>аготворительной организации;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- о персональном составе высшего органа управления благотворительной организацией;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- о составе и содержании благотворительных программ благотворительной организации (перечень и описание указанных программ);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- о содержании и результатах деятельности благотворительной организации;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- о нарушениях требований Федерального закона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их устранению.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Кроме того, благотворительные организации обязаны предоставить открытый доступ, включая доступ средств массовой информации, к своим ежегодным отчетам.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b/>
          <w:sz w:val="26"/>
          <w:szCs w:val="26"/>
        </w:rPr>
        <w:t>Казачьи общества</w:t>
      </w:r>
      <w:r w:rsidRPr="006978DA">
        <w:rPr>
          <w:sz w:val="26"/>
          <w:szCs w:val="26"/>
        </w:rPr>
        <w:t xml:space="preserve"> отчитываются в порядке, аналогичном для иных некоммерческих организаций. Кроме того, казачье общество (хуторское, станичное, городское), внесенное в государственный реестр казачьих обществ в Российской Федерации, до 15 апреля 2017 года обязано представить в Управление сведения об общей численности членов казачьего общества, о фиксированной численности членов, в установленном </w:t>
      </w:r>
      <w:proofErr w:type="gramStart"/>
      <w:r w:rsidRPr="006978DA">
        <w:rPr>
          <w:sz w:val="26"/>
          <w:szCs w:val="26"/>
        </w:rPr>
        <w:t>порядке</w:t>
      </w:r>
      <w:proofErr w:type="gramEnd"/>
      <w:r w:rsidRPr="006978DA">
        <w:rPr>
          <w:sz w:val="26"/>
          <w:szCs w:val="26"/>
        </w:rPr>
        <w:t xml:space="preserve"> принявших на себя обязательства по несению государственной или иной службы, по форме ГРКО03, утвержденной приказом Минюста России от 13.10.2011 № 355.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b/>
          <w:sz w:val="26"/>
          <w:szCs w:val="26"/>
        </w:rPr>
        <w:t>Религиозные организации</w:t>
      </w:r>
      <w:r w:rsidRPr="006978DA">
        <w:rPr>
          <w:sz w:val="26"/>
          <w:szCs w:val="26"/>
        </w:rPr>
        <w:t xml:space="preserve"> представляют в Управление до 15 апреля 2017 года отчет по форме № ОР0001, в случае получения в течение 2016 года денежных средств и иного имущества от международных и иностранных организаций, иностранных граждан, лиц без гражданства.</w:t>
      </w:r>
    </w:p>
    <w:p w:rsidR="003B55A4" w:rsidRPr="006978DA" w:rsidRDefault="003B55A4" w:rsidP="003B55A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78DA">
        <w:rPr>
          <w:sz w:val="26"/>
          <w:szCs w:val="26"/>
        </w:rPr>
        <w:t>Управление обращает внимание, что в связи с внесением изменений в Федеральный закон от 26.09.1997 № 125-ФЗ «О свободе совести и о религиозных объединениях» (в редакции Федерального закона от 28.11.2015 № 341-ФЗ) представление в Управление религиозными организациями информации о продолжении своей деятельности в 2017 году не требуется.</w:t>
      </w:r>
      <w:bookmarkEnd w:id="0"/>
    </w:p>
    <w:sectPr w:rsidR="003B55A4" w:rsidRPr="006978DA" w:rsidSect="006558B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C4"/>
    <w:rsid w:val="003B55A4"/>
    <w:rsid w:val="004924D9"/>
    <w:rsid w:val="006558B0"/>
    <w:rsid w:val="006978DA"/>
    <w:rsid w:val="008F1F21"/>
    <w:rsid w:val="009F66A9"/>
    <w:rsid w:val="00A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Стюхин</dc:creator>
  <cp:lastModifiedBy>Андрей Анатольевич Стюхин</cp:lastModifiedBy>
  <cp:revision>2</cp:revision>
  <dcterms:created xsi:type="dcterms:W3CDTF">2017-02-17T00:29:00Z</dcterms:created>
  <dcterms:modified xsi:type="dcterms:W3CDTF">2017-02-17T00:29:00Z</dcterms:modified>
</cp:coreProperties>
</file>