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EC" w:rsidRDefault="00D477EC" w:rsidP="00D477EC">
      <w:pPr>
        <w:pStyle w:val="a4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D477EC" w:rsidRPr="00EE1BFA" w:rsidRDefault="00D477EC" w:rsidP="00D477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BF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 ЗАБАЙКАЛЬСКОГО КРАЯ</w:t>
      </w:r>
    </w:p>
    <w:p w:rsidR="00D477EC" w:rsidRPr="00EE1BFA" w:rsidRDefault="00D477EC" w:rsidP="00D477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BFA">
        <w:rPr>
          <w:rFonts w:ascii="Times New Roman" w:eastAsia="Times New Roman" w:hAnsi="Times New Roman" w:cs="Times New Roman"/>
          <w:sz w:val="28"/>
          <w:szCs w:val="28"/>
        </w:rPr>
        <w:t>(четвертый созыв)</w:t>
      </w:r>
    </w:p>
    <w:p w:rsidR="00D477EC" w:rsidRPr="00EE1BFA" w:rsidRDefault="00D477EC" w:rsidP="00D477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77EC" w:rsidRPr="00EE1BFA" w:rsidRDefault="00D477EC" w:rsidP="00D477EC">
      <w:pPr>
        <w:pStyle w:val="1"/>
        <w:jc w:val="center"/>
        <w:rPr>
          <w:b/>
        </w:rPr>
      </w:pPr>
      <w:proofErr w:type="gramStart"/>
      <w:r w:rsidRPr="00EE1BFA">
        <w:rPr>
          <w:b/>
        </w:rPr>
        <w:t>Р</w:t>
      </w:r>
      <w:proofErr w:type="gramEnd"/>
      <w:r w:rsidRPr="00EE1BFA">
        <w:rPr>
          <w:b/>
        </w:rPr>
        <w:t xml:space="preserve"> Е Ш Е Н И Е</w:t>
      </w:r>
    </w:p>
    <w:p w:rsidR="00D477EC" w:rsidRPr="00EE1BFA" w:rsidRDefault="00D477EC" w:rsidP="00D477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BFA">
        <w:rPr>
          <w:rFonts w:ascii="Times New Roman" w:eastAsia="Times New Roman" w:hAnsi="Times New Roman" w:cs="Times New Roman"/>
          <w:b/>
          <w:sz w:val="28"/>
          <w:szCs w:val="28"/>
        </w:rPr>
        <w:t>с. Улан-Цацык</w:t>
      </w:r>
    </w:p>
    <w:p w:rsidR="00D477EC" w:rsidRPr="001226D6" w:rsidRDefault="00D477EC" w:rsidP="00D477E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6D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226D6" w:rsidRPr="001226D6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1226D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226D6" w:rsidRPr="001226D6">
        <w:rPr>
          <w:rFonts w:ascii="Times New Roman" w:eastAsia="Times New Roman" w:hAnsi="Times New Roman" w:cs="Times New Roman"/>
          <w:b/>
          <w:sz w:val="28"/>
          <w:szCs w:val="28"/>
        </w:rPr>
        <w:t xml:space="preserve">мая  </w:t>
      </w:r>
      <w:r w:rsidRPr="001226D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226D6" w:rsidRPr="001226D6">
        <w:rPr>
          <w:rFonts w:ascii="Times New Roman" w:eastAsia="Times New Roman" w:hAnsi="Times New Roman" w:cs="Times New Roman"/>
          <w:b/>
          <w:sz w:val="28"/>
          <w:szCs w:val="28"/>
        </w:rPr>
        <w:t xml:space="preserve">17 </w:t>
      </w:r>
      <w:r w:rsidRPr="001226D6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Pr="001226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26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26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26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26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226D6" w:rsidRPr="001226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1226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226D6" w:rsidRPr="001226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1226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26D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226D6" w:rsidRPr="001226D6">
        <w:rPr>
          <w:rFonts w:ascii="Times New Roman" w:eastAsia="Times New Roman" w:hAnsi="Times New Roman" w:cs="Times New Roman"/>
          <w:b/>
          <w:sz w:val="28"/>
          <w:szCs w:val="28"/>
        </w:rPr>
        <w:t>52</w:t>
      </w:r>
    </w:p>
    <w:p w:rsidR="00D477EC" w:rsidRPr="00EE1BFA" w:rsidRDefault="00D477EC" w:rsidP="00D477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7EC" w:rsidRPr="00EE1BFA" w:rsidRDefault="00D477EC" w:rsidP="00D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F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«УЛАН-ЦАЦЫКСКОЕ» №6 ОТ 05.05.2015 ГОДА</w:t>
      </w:r>
    </w:p>
    <w:p w:rsidR="00D477EC" w:rsidRDefault="00D477EC" w:rsidP="00D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ОБЕСПЕЧЕНИИ УСЛОВИЙ ДЛЯ РАЗВИТИЯ НА ТЕРРИТОРИИ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 «УЛАН-ЦАЦЫКСКОЕ» ФИЗИЧЕСКОЙ КУЛЬТУРЫ И МАССОВОГО СПОРТА».</w:t>
      </w:r>
    </w:p>
    <w:p w:rsidR="00D477EC" w:rsidRDefault="00D477EC" w:rsidP="00D477EC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D477EC" w:rsidRDefault="00D477EC" w:rsidP="00D477EC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D477EC" w:rsidRDefault="00D477EC" w:rsidP="00D477EC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14 части 1 статьи 14, пунктом 26 части 1 статьи 15, пунктом 19 части 1 статьи 16 Федерального закона от 6 октября 2003 года № 131-ФЗ «Об общих принципах организации местного самоуправления в Российской Федерации», статьей 9, пунктом 1 части 4 статьи 38 Федерального закона от 4 декабря 2007 года № 329-ФЗ «О</w:t>
      </w:r>
      <w:proofErr w:type="gramEnd"/>
      <w:r>
        <w:rPr>
          <w:sz w:val="28"/>
          <w:szCs w:val="28"/>
        </w:rPr>
        <w:t xml:space="preserve"> физической культуре и спорте в Российской Федерации», руководствуясь пунктом 1 части 7 статьи 7 Устава сельского поселения «Улан-Цацыкское», Совет сельского поселения «Улан-Цацыкское» </w:t>
      </w:r>
    </w:p>
    <w:p w:rsidR="00D477EC" w:rsidRDefault="00D477EC" w:rsidP="00D477E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477EC" w:rsidRDefault="00D477EC" w:rsidP="00D477EC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477EC" w:rsidRDefault="00D477EC" w:rsidP="00D477EC">
      <w:pPr>
        <w:pStyle w:val="11"/>
        <w:spacing w:before="0" w:after="0"/>
        <w:ind w:left="0" w:right="0"/>
        <w:rPr>
          <w:rFonts w:ascii="Times New Roman" w:hAnsi="Times New Roman"/>
          <w:color w:val="auto"/>
          <w:sz w:val="28"/>
          <w:szCs w:val="28"/>
        </w:rPr>
      </w:pPr>
    </w:p>
    <w:p w:rsidR="00D477EC" w:rsidRDefault="00D477EC" w:rsidP="00D4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изменения в Положение об обеспечении условий для развития на территории сельского поселения «Улан-Цацыкское» физической культуры и массового:</w:t>
      </w:r>
    </w:p>
    <w:p w:rsidR="00D477EC" w:rsidRDefault="00D477EC" w:rsidP="00D4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 2 дополнить следующими полномочиями:</w:t>
      </w:r>
    </w:p>
    <w:p w:rsidR="00D477EC" w:rsidRDefault="00D477EC" w:rsidP="00D477E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4.10.  развитие школьного спорта и массового спорта;</w:t>
      </w:r>
    </w:p>
    <w:p w:rsidR="00D477EC" w:rsidRDefault="00D477EC" w:rsidP="00D477E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4.11. присвоение спортивных разрядов и квалифицированных категорий спортивных судей в соответствии со статьей 22 настоящего федерального закона;</w:t>
      </w:r>
    </w:p>
    <w:p w:rsidR="00D477EC" w:rsidRDefault="00D477EC" w:rsidP="00D477E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4.12. осуществление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соблюдением организациями, созданными муниципальными организациями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D477EC" w:rsidRDefault="00D477EC" w:rsidP="00D477E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4.13.   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D477EC" w:rsidRDefault="00D477EC" w:rsidP="00D477E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4.14. наделение некоммерческих организаций правом по оценке выполнения нормативов испытаний (тестов) комплекса ГТО.</w:t>
      </w:r>
    </w:p>
    <w:p w:rsidR="00D477EC" w:rsidRPr="008C6DDB" w:rsidRDefault="00D477EC" w:rsidP="00D477E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D477EC" w:rsidRDefault="00D477EC" w:rsidP="00D4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4.5 раздела 2 изложить в следующей редакции:</w:t>
      </w:r>
    </w:p>
    <w:p w:rsidR="00D477EC" w:rsidRDefault="00D477EC" w:rsidP="00D4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63">
        <w:rPr>
          <w:rFonts w:ascii="Times New Roman" w:hAnsi="Times New Roman" w:cs="Times New Roman"/>
          <w:sz w:val="28"/>
          <w:szCs w:val="28"/>
        </w:rPr>
        <w:t>«</w:t>
      </w:r>
      <w:r w:rsidRPr="00F14D63">
        <w:rPr>
          <w:rFonts w:ascii="Times New Roman" w:hAnsi="Times New Roman" w:cs="Times New Roman"/>
          <w:color w:val="000000"/>
          <w:sz w:val="28"/>
          <w:szCs w:val="28"/>
        </w:rPr>
        <w:t>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</w:t>
      </w:r>
      <w:r w:rsidRPr="00F14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7EC" w:rsidRDefault="00D477EC" w:rsidP="00D4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EC" w:rsidRDefault="00D477EC" w:rsidP="00D4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11.3 раздела 4 исключить,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 №281-ФЗ, добавить текст «обеспечение условий для реализации комплекса ГТО в соответствии с Законом №329-ФЗ.»</w:t>
      </w:r>
    </w:p>
    <w:p w:rsidR="00D477EC" w:rsidRDefault="00D477EC" w:rsidP="00D4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EC" w:rsidRDefault="00D477EC" w:rsidP="00D477EC">
      <w:pPr>
        <w:shd w:val="clear" w:color="auto" w:fill="FFFFFF"/>
        <w:spacing w:after="144" w:line="29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Положение  разделом 5 «Нормы, регламентирующие организацию и проведение физкультурных и спортивных мероприятий», в соответствии со ст.20 Закона №329-ФЗ:</w:t>
      </w:r>
    </w:p>
    <w:p w:rsidR="00D477EC" w:rsidRPr="006729B9" w:rsidRDefault="00D477EC" w:rsidP="006729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61D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физкультурных мероприятий или спортивных мероприятий определяют условия их проведения,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спортивных соревнованиях, несут ответственность за организацию и проведение таких мероприятий, имеют право приостанавливать и прекращать такие мероприятия, изменять время их проведения и</w:t>
      </w:r>
      <w:proofErr w:type="gramEnd"/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утверждать их итоги. </w:t>
      </w:r>
    </w:p>
    <w:p w:rsidR="00772D1F" w:rsidRDefault="00D477EC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569"/>
      <w:bookmarkEnd w:id="0"/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61D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Организаторы физкультурных мероприятий или спортивных мероприятий определяют условия и порядок предоставления волонтерам, контролерам-распорядителям компенсационных выплат, связанных с оплатой стоимости питания, проезда, проживания, условия и порядок предоставления спортивного снаряжения, оборудования, спортивной и парадной формы.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имущества, а контролерам-распорядителям - на возвратной основе форменной одежды и иных предметов вещевого имущества. </w:t>
      </w:r>
      <w:bookmarkStart w:id="1" w:name="dst424"/>
      <w:bookmarkEnd w:id="1"/>
    </w:p>
    <w:p w:rsidR="00D477EC" w:rsidRPr="006729B9" w:rsidRDefault="00D477EC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61D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Нормы предоставления спортивным судьям, волонтерам, контролерам-распорядителям форменной одежды, иных предметов вещевого имущества, спортивного снаряжения, оборудования, спортивной и парадной формы, порядок пользования в период проведения физкультурных </w:t>
      </w:r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мероприятий или спортивных мероприятий указанными имуществом, снаряжением, оборудованием, нормы питания, обеспечения временного проживания для спортивных судей, волонтеров, контролеров-распорядителей определяются организаторами таких физкультурных мероприятий или спортивных мероприятий.</w:t>
      </w:r>
      <w:proofErr w:type="gramEnd"/>
    </w:p>
    <w:p w:rsidR="00D477EC" w:rsidRPr="006729B9" w:rsidRDefault="00D477EC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278"/>
      <w:bookmarkEnd w:id="2"/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61D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.3. Права и обязанности зрителей при проведении официальных спортивных соревнований устанавливаются в соответствии с Федеральным законом</w:t>
      </w:r>
      <w:r w:rsidR="00F83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№329-ФЗ</w:t>
      </w:r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anchor="dst100009" w:history="1">
        <w:r w:rsidRPr="006729B9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правилами</w:t>
        </w:r>
      </w:hyperlink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 поведения зрителей при проведении официальных спортивных соревнований, утвержденными Правительством Российской Федерации (далее - правила поведения зрителей при проведении официальных спортивных соревнований). Организаторы официальных спортивных соревнований и (или) собственники,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соревнований, которые не могут противоречить требованиям Федерального закона</w:t>
      </w:r>
      <w:r w:rsidR="004C1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№329-ФЗ</w:t>
      </w:r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правилам поведения зрителей при проведении официальных спортивных соревнований.</w:t>
      </w:r>
    </w:p>
    <w:p w:rsidR="00D477EC" w:rsidRPr="006729B9" w:rsidRDefault="00D477EC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279"/>
      <w:bookmarkEnd w:id="3"/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61D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.4. Зрители, виновные в нарушении </w:t>
      </w:r>
      <w:hyperlink r:id="rId5" w:anchor="dst100009" w:history="1">
        <w:r w:rsidRPr="006729B9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правил</w:t>
        </w:r>
      </w:hyperlink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 поведения зрителей при проведении официальных спортивных соревнований, несут ответственность в соответствии с законодательством Российской Федерации.</w:t>
      </w:r>
    </w:p>
    <w:p w:rsidR="00D477EC" w:rsidRPr="006729B9" w:rsidRDefault="004C1D6A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703"/>
      <w:bookmarkStart w:id="5" w:name="dst281"/>
      <w:bookmarkStart w:id="6" w:name="dst282"/>
      <w:bookmarkEnd w:id="4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61D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D477EC"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477EC"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месте, дате и сроке проведения таких соревнований и незамедлительно</w:t>
      </w:r>
      <w:proofErr w:type="gramEnd"/>
      <w:r w:rsidR="00D477EC"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сообщают об изменении указанной информации.</w:t>
      </w:r>
    </w:p>
    <w:p w:rsidR="00772D1F" w:rsidRDefault="00C61DB9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283"/>
      <w:bookmarkStart w:id="8" w:name="dst100619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D477EC"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 Права на размещение рекламы товаров, работ и услуг в месте проведения физкультурного мероприятия или спортивного мероприятия принадлежат исключительно организаторам такого мероприятия. Права на определение производителей спортивной экипировки, спортивного оборудования и инвентаря, используемых на физкультурном мероприятии или спортивном мероприятии, принадлежат исключительно организаторам такого мероприятия. </w:t>
      </w:r>
      <w:bookmarkStart w:id="9" w:name="dst629"/>
      <w:bookmarkEnd w:id="9"/>
    </w:p>
    <w:p w:rsidR="00D477EC" w:rsidRPr="006729B9" w:rsidRDefault="00C61DB9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0269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D477EC"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477EC"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третьими лицами наименований физкультурных мероприятий и (или) спортивных мероприятий, образованных на их основе словосочетаний и символики указанных мероприятий осуществляется на основании соглашений, заключаемых в письменной форме с организаторами физкультурных мероприятий и (или) спортивных мероприятий, за исключением случаев использования таких наименований, образованных на </w:t>
      </w:r>
      <w:r w:rsidR="00D477EC"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их основе словосочетаний и символики в информационных целях либо в связи с осуществлением этих прав третьими лицами</w:t>
      </w:r>
      <w:proofErr w:type="gramEnd"/>
      <w:r w:rsidR="00D477EC"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являющимися приобретателями прав на освещение в средствах массовой информации физкультурных мероприятий и (или) спортивных мероприятий.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мероприятий, при этом такие наименования рекламой не являются.</w:t>
      </w:r>
    </w:p>
    <w:p w:rsidR="00D477EC" w:rsidRPr="006729B9" w:rsidRDefault="00C61DB9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00609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D477EC"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:rsidR="00D477EC" w:rsidRPr="006729B9" w:rsidRDefault="00C61DB9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100271"/>
      <w:bookmarkStart w:id="13" w:name="dst100272"/>
      <w:bookmarkStart w:id="14" w:name="dst100273"/>
      <w:bookmarkStart w:id="15" w:name="dst425"/>
      <w:bookmarkStart w:id="16" w:name="dst100274"/>
      <w:bookmarkStart w:id="17" w:name="dst100278"/>
      <w:bookmarkStart w:id="18" w:name="dst100279"/>
      <w:bookmarkStart w:id="19" w:name="dst570"/>
      <w:bookmarkStart w:id="20" w:name="dst630"/>
      <w:bookmarkStart w:id="21" w:name="dst27"/>
      <w:bookmarkStart w:id="22" w:name="dst287"/>
      <w:bookmarkStart w:id="23" w:name="dst57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D477EC"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Организаторы спортивных соревнований в соответствии с требованиями Федерального закона</w:t>
      </w:r>
      <w:r w:rsidR="004D7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№329-ФЗ</w:t>
      </w:r>
      <w:r w:rsidR="00D477EC"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учетом правил соответствующих видов спорта, положений (регламентов) спортивных соревнований вправе определять при проведении этих соревнований:</w:t>
      </w:r>
    </w:p>
    <w:p w:rsidR="00D477EC" w:rsidRPr="006729B9" w:rsidRDefault="00D477EC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dst572"/>
      <w:bookmarkEnd w:id="24"/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1) виды спортивных санкций, в том числе спортивную дисквалификацию, предупреждение, штраф;</w:t>
      </w:r>
    </w:p>
    <w:p w:rsidR="00D477EC" w:rsidRPr="006729B9" w:rsidRDefault="00D477EC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dst573"/>
      <w:bookmarkEnd w:id="25"/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2) порядок применения (наложения) спортивных санкций и порядок их исполнения, в том числе сроки давности привлечения к ответственности;</w:t>
      </w:r>
    </w:p>
    <w:p w:rsidR="00D477EC" w:rsidRPr="006729B9" w:rsidRDefault="00D477EC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dst574"/>
      <w:bookmarkEnd w:id="26"/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3) случаи приостановления действия спортивных санкций и освобождения от их исполнения;</w:t>
      </w:r>
    </w:p>
    <w:p w:rsidR="00D477EC" w:rsidRPr="006729B9" w:rsidRDefault="00D477EC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dst575"/>
      <w:bookmarkEnd w:id="27"/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4) порядок обжалования решений о применении (наложении) спортивных санкций;</w:t>
      </w:r>
    </w:p>
    <w:p w:rsidR="00D477EC" w:rsidRPr="006729B9" w:rsidRDefault="00D477EC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dst576"/>
      <w:bookmarkEnd w:id="28"/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5) порядок формирования и деятельности органов (лиц), применяющих (налагающих) соответствующие спортивные санкции.</w:t>
      </w:r>
    </w:p>
    <w:p w:rsidR="00D477EC" w:rsidRPr="006729B9" w:rsidRDefault="00D477EC" w:rsidP="00D477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9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77EC" w:rsidRDefault="00D477EC" w:rsidP="00D47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EC" w:rsidRDefault="00D477EC" w:rsidP="00D477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решение вступает в силу, после опубликования (обнародования).</w:t>
      </w:r>
    </w:p>
    <w:p w:rsidR="00D477EC" w:rsidRDefault="00D477EC" w:rsidP="00D477EC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путем вывешивания на информационном стенде администрации сельского поселения «Улан-Цацыкское» и опубликовать на официальном сайте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77EC" w:rsidRDefault="00D477EC" w:rsidP="00D4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EC" w:rsidRDefault="00D477EC" w:rsidP="00D4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EC" w:rsidRDefault="00D477EC" w:rsidP="00D4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EC" w:rsidRDefault="00D477EC" w:rsidP="00D4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0644D" w:rsidRDefault="00D477EC" w:rsidP="00D477EC">
      <w:r>
        <w:rPr>
          <w:rFonts w:ascii="Times New Roman" w:hAnsi="Times New Roman" w:cs="Times New Roman"/>
          <w:sz w:val="28"/>
          <w:szCs w:val="28"/>
        </w:rPr>
        <w:t xml:space="preserve"> «Улан-Цацыкское»: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0644D" w:rsidSect="0074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7EC"/>
    <w:rsid w:val="001226D6"/>
    <w:rsid w:val="00382D3A"/>
    <w:rsid w:val="003E22ED"/>
    <w:rsid w:val="004C1D6A"/>
    <w:rsid w:val="004D7C20"/>
    <w:rsid w:val="0050644D"/>
    <w:rsid w:val="005F64E2"/>
    <w:rsid w:val="00607D71"/>
    <w:rsid w:val="006643D7"/>
    <w:rsid w:val="006729B9"/>
    <w:rsid w:val="006A031C"/>
    <w:rsid w:val="00744634"/>
    <w:rsid w:val="0077032D"/>
    <w:rsid w:val="00772D1F"/>
    <w:rsid w:val="00893897"/>
    <w:rsid w:val="00AE12D0"/>
    <w:rsid w:val="00C61DB9"/>
    <w:rsid w:val="00D477EC"/>
    <w:rsid w:val="00D47D6C"/>
    <w:rsid w:val="00EF3777"/>
    <w:rsid w:val="00F8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34"/>
  </w:style>
  <w:style w:type="paragraph" w:styleId="1">
    <w:name w:val="heading 1"/>
    <w:basedOn w:val="a"/>
    <w:next w:val="a"/>
    <w:link w:val="10"/>
    <w:uiPriority w:val="99"/>
    <w:qFormat/>
    <w:rsid w:val="00D477EC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7EC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Normal (Web)"/>
    <w:basedOn w:val="a"/>
    <w:uiPriority w:val="99"/>
    <w:semiHidden/>
    <w:unhideWhenUsed/>
    <w:rsid w:val="00D4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477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77EC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 (веб)1"/>
    <w:basedOn w:val="a"/>
    <w:uiPriority w:val="99"/>
    <w:semiHidden/>
    <w:rsid w:val="00D477EC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12">
    <w:name w:val="Без интервала1"/>
    <w:uiPriority w:val="99"/>
    <w:semiHidden/>
    <w:rsid w:val="00D477E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D477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5773/" TargetMode="External"/><Relationship Id="rId4" Type="http://schemas.openxmlformats.org/officeDocument/2006/relationships/hyperlink" Target="http://www.consultant.ru/document/cons_doc_LAW_1557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UyvzagnNsyW9M9ZmT+mQf5n4zFY92Xc4aLVtKLZ/GG0=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rrwj+wOg5otzT8sFCcX42tecMwb1TGT39wGgOave9PuAivouim+pNr1q2Zt1EjWzv+yg4Drh
    aloRvpAje//dgQ==
  </SignatureValue>
  <KeyInfo>
    <KeyValue>
      <RSAKeyValue>
        <Modulus>
            xdOyipfphqCTAWP45xSwhHep+kKbd0CIJ2J68ivA+ioszfYvA49GeKEo4Revat/fAR4CAgOF
            KgcGACQCAgOFKg==
          </Modulus>
        <Exponent>BwYSMA==</Exponent>
      </RSAKeyValue>
    </KeyValue>
    <X509Data>
      <X509Certificate>
          MIII9TCCCKSgAwIBAgIQAdJAjuds2hAAAAAQBL4AAzAIBgYqhQMCAgMwggFCMT0wOwYDVQQJ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tdGA0Y/RjtGJ0LjQuSDRhtC10L3RgtGAMREwDwYDVQQDDAhDaGl0YSBDQTAeFw0xNjExMTcw
          NTAxMjRaFw0xNzExMTcwNTAxMjRaMIIB4DEYMBYGBSqFA2QBEg0xMDU3NTE1MDE5ODY5MRow
          GAYIKoUDA4EDAQESDDAwNzUxNTAwNjAxMzEWMBQGBSqFA2QDEgswNTMzNzkzOTA3NjELMAkG
          A1UEBhMCUlUxLzAtBgNVBAgMJjc1INCX0LDQsdCw0LnQutCw0LvRjNGB0LrQuNC5INC60YDQ
          sNC5MRwwGgYDVQQHDBPQo9C70LDQvS3QptCw0YbRi9C6MVcwVQYDVQQMDE7Qk9C70LDQstCw
          INGB0LXQu9GM0YHQutC+0LPQviDQv9C+0YHQtdC70LXQvdC40Y8gItCj0LvQsNC9LdCm0LDR
          htGL0LrRgdC60L7QtSIxZzBlBgNVBAoMXtCQ0LTQvNC40L3QuNGB0YLRgNCw0YbQuNGPINGB
          0LXQu9GM0YHQutC+0LPQviDQv9C+0YHQtdC70LXQvdC40Y8gItCj0LvQsNC9LdCm0LDRhtGL
          0LrRgdC60L7QtSIxJzAlBgkqhkiG9w0BCQEWGHVsYW4tY2FjaWsyMDExQHlhbmRleC5ydTFJ
          MEcGA1UEAwxA0KbRi9GA0LXQvdC20LDQv9C+0LIg0KHQtdGA0LPQtdC5INCW0LDQvNCx0LDQ
          u9C00L7RgNC20LjQtdCy0LjRhzBjMBwGBiqFAwICEzASBgcqhQMCAiQABgcqhQMCAh4BA0MA
          BEDf32qvF+EooXhGjwMv9s0sKvrAK/J6YieIQHebQvqpd4SwFOf4YwGToIbpl4qy08UQWVag
          4BiLQYOgDv+zfHYugQkAMDRCRTAwMDOjggTFMIIEwTAOBgNVHQ8BAf8EBAMCBPAwHQYDVR0O
          BBYEFLb8JsyRTKqOmpGMiv1VcujqFue8MC4GA1UdJQQnMCUGCCsGAQUFBwMCBggrBgEFBQcD
          BAYGKoUDZAIBBgcqhQMCAiIGMBUGBSqFA2RvBAwMClZpUE5ldCBDU1AwHQYDVR0gBBYwFDAI
          BgYqhQNkcQEwCAYGKoUDZHECMIIBlQYFKoUDZHAEggGKMIIBhgwb0KHQmtCX0JggItCU0L7Q
          vNC10L0g0JrQoTIiDIGc0J/RgNC+0LPRgNCw0LzQvNC90L4t0LDQv9C/0LDRgNCw0YLQvdGL
          0Lkg0LrQvtC80L/Qu9C10LrRgSAi0KPQtNC+0YHRgtC+0LLQtdGA0Y/RjtGJ0LjQuSDRhtC1
          0L3RgtGAICDQutC+0YDQv9C+0YDQsNGC0LjQstC90L7Qs9C+INGD0YDQvtCy0L3RjyBWaVBO
          ZXQg0JrQoTIiDGPQodC10YDRgtC40YTQuNC60LDRgiDRgdC+0L7RgtCy0LXRgtGB0YLQstC4
          0Y8g0KTQodCRINCg0L7RgdGB0LjQuCDihJYg0KHQpC8xMjEtMjI1MiDQvtGCIDA2LjExLjIw
          MTMMY9Ch0LXRgNGC0LjRhNC40LrQsNGCINGB0L7QvtGC0LLQtdGC0YHRgtCy0LjRjyDQpNCh
          0JEg0KDQvtGB0YHQuNC4IOKEliDQodCkLzEyOC0yMzI0INC+0YIgMjUuMDQuMjAxNDAMBgNV
          HRMBAf8EAjAAMIGCBggrBgEFBQcBAQR2MHQwcgYIKwYBBQUHMAKGZmh0dHA6Ly91Y2VjcC5l
          LXphYi5ydS9yZWcvaXNzdWVyaW5mby8yMDE2L2tpZDNBQzk2MEZCMTMyNUE2ODNDODE3QzdB
          NTk0MEE5QUM1OTJFMTYxRjUvQ2hpdGFDQV8yMDE2LmNydDB3BgNVHR8EcDBuMGygaqBohmZo
          dHRwOi8vdWNlY3AuZS16YWIucnUvcmVnL2ludGNybGluZm8vMTIxNC1raWQzQUM5NjBGQjEz
          MjVBNjgzQzgxN0M3QTU5NDBBOUFDNTkyRTE2MUY1L3Jldm9rZWRDZXJ0cy5jcmwwggGDBgNV
          HSMEggF6MIIBdoAUOslg+xMlpoPIF8ellAqaxZLhYfWhggFKpIIBRjCCAUIxPTA7BgNVBAkM
          NNCa0L7RgdGC0Y7RiNC60L4t0JPRgNC40LPQvtGA0L7QstC40YfQsCDRg9C7Liwg0LQuIDQx
          GDAWBgUqhQNkARINMTA0NzU1MDAzNzAxNzEaMBgGCCqFAwOBAwEBEgwwMDc1MzYwNTc0OTkx
          CzAJBgNVBAYTAlJVMREwDwYDVQQHDAjQp9C40YLQsDEvMC0GA1UECAwmNzUg0JfQsNCx0LDQ
          udC60LDQu9GM0YHQutC40Lkg0LrRgNCw0LkxHTAbBgkqhkiG9w0BCQEWDnVjZWNwQGUtemFi
          LnJ1MRYwFAYDVQQKDA3Qk9CjICLQl9CY0KYiMTAwLgYDVQQLDCfQo9C00L7RgdGC0L7QstC1
          0YDRj9GO0YnQuNC5INGG0LXQvdGC0YAxETAPBgNVBAMMCENoaXRhIENBghAB0d1o2QpAQAAA
          AAwEvgADMAgGBiqFAwICAwNBAJUbyFS7eEvy6d4dt8OtcjMJ3LvJfE9CwZLe/JEBsUIMXl82
          JdRHn/jO6PwzGEGK99MJkF/h4msyiGuLoF3I7zY=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mmurRBS2LpUD7pZEzvYtgjsCvKk=</DigestValue>
      </Reference>
      <Reference URI="/word/fontTable.xml?ContentType=application/vnd.openxmlformats-officedocument.wordprocessingml.fontTable+xml">
        <DigestMethod Algorithm="http://www.w3.org/2000/09/xmldsig#sha1"/>
        <DigestValue>ZJhQwME795XgSLgjXHsxGQVUTv8=</DigestValue>
      </Reference>
      <Reference URI="/word/settings.xml?ContentType=application/vnd.openxmlformats-officedocument.wordprocessingml.settings+xml">
        <DigestMethod Algorithm="http://www.w3.org/2000/09/xmldsig#sha1"/>
        <DigestValue>gv4gAKEzZW8UQTqOL4V7rFWpoZg=</DigestValue>
      </Reference>
      <Reference URI="/word/styles.xml?ContentType=application/vnd.openxmlformats-officedocument.wordprocessingml.styles+xml">
        <DigestMethod Algorithm="http://www.w3.org/2000/09/xmldsig#sha1"/>
        <DigestValue>ez670XOCPNiU1LeFmOrFoAXz2v0=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2017-05-23T05:50:42Z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12</cp:revision>
  <cp:lastPrinted>2017-05-22T06:53:00Z</cp:lastPrinted>
  <dcterms:created xsi:type="dcterms:W3CDTF">2017-05-18T08:10:00Z</dcterms:created>
  <dcterms:modified xsi:type="dcterms:W3CDTF">2017-05-23T05:20:00Z</dcterms:modified>
</cp:coreProperties>
</file>