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4F" w:rsidRDefault="000D194F" w:rsidP="000D194F">
      <w:pPr>
        <w:pStyle w:val="a4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D194F" w:rsidRDefault="000D194F" w:rsidP="000D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0D194F" w:rsidRPr="008D37DF" w:rsidRDefault="000D194F" w:rsidP="000D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D194F" w:rsidRDefault="000D194F" w:rsidP="00535CC8">
      <w:pPr>
        <w:pStyle w:val="1"/>
        <w:jc w:val="center"/>
        <w:rPr>
          <w:b/>
        </w:rPr>
      </w:pPr>
    </w:p>
    <w:p w:rsidR="00535CC8" w:rsidRDefault="00535CC8" w:rsidP="00535CC8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94F" w:rsidRDefault="006671D6" w:rsidP="000D19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72945">
        <w:rPr>
          <w:rFonts w:ascii="Times New Roman" w:hAnsi="Times New Roman"/>
          <w:b/>
          <w:sz w:val="28"/>
          <w:szCs w:val="28"/>
        </w:rPr>
        <w:t xml:space="preserve">18 </w:t>
      </w:r>
      <w:r>
        <w:rPr>
          <w:rFonts w:ascii="Times New Roman" w:hAnsi="Times New Roman"/>
          <w:b/>
          <w:sz w:val="28"/>
          <w:szCs w:val="28"/>
        </w:rPr>
        <w:t>»</w:t>
      </w:r>
      <w:r w:rsidR="00D72945">
        <w:rPr>
          <w:rFonts w:ascii="Times New Roman" w:hAnsi="Times New Roman"/>
          <w:b/>
          <w:sz w:val="28"/>
          <w:szCs w:val="28"/>
        </w:rPr>
        <w:t xml:space="preserve"> мая </w:t>
      </w:r>
      <w:r w:rsidR="000D194F">
        <w:rPr>
          <w:rFonts w:ascii="Times New Roman" w:hAnsi="Times New Roman"/>
          <w:b/>
          <w:sz w:val="28"/>
          <w:szCs w:val="28"/>
        </w:rPr>
        <w:t xml:space="preserve">2017 г.                                                                 </w:t>
      </w:r>
      <w:r w:rsidR="00D72945">
        <w:rPr>
          <w:rFonts w:ascii="Times New Roman" w:hAnsi="Times New Roman"/>
          <w:b/>
          <w:sz w:val="28"/>
          <w:szCs w:val="28"/>
        </w:rPr>
        <w:t xml:space="preserve">     </w:t>
      </w:r>
      <w:r w:rsidR="000D194F">
        <w:rPr>
          <w:rFonts w:ascii="Times New Roman" w:hAnsi="Times New Roman"/>
          <w:b/>
          <w:sz w:val="28"/>
          <w:szCs w:val="28"/>
        </w:rPr>
        <w:t xml:space="preserve">           </w:t>
      </w:r>
      <w:r w:rsidR="00D72945">
        <w:rPr>
          <w:rFonts w:ascii="Times New Roman" w:hAnsi="Times New Roman"/>
          <w:b/>
          <w:sz w:val="28"/>
          <w:szCs w:val="28"/>
        </w:rPr>
        <w:t xml:space="preserve">    </w:t>
      </w:r>
      <w:r w:rsidR="000D194F">
        <w:rPr>
          <w:rFonts w:ascii="Times New Roman" w:hAnsi="Times New Roman"/>
          <w:b/>
          <w:sz w:val="28"/>
          <w:szCs w:val="28"/>
        </w:rPr>
        <w:t xml:space="preserve">     </w:t>
      </w:r>
      <w:r w:rsidR="00D72945">
        <w:rPr>
          <w:rFonts w:ascii="Times New Roman" w:hAnsi="Times New Roman"/>
          <w:b/>
          <w:sz w:val="28"/>
          <w:szCs w:val="28"/>
        </w:rPr>
        <w:t xml:space="preserve"> № 53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CC8" w:rsidRDefault="00535CC8" w:rsidP="00535CC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</w:p>
    <w:p w:rsidR="00535CC8" w:rsidRDefault="00535CC8" w:rsidP="00535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«Улан-Цацыкское» за </w:t>
      </w:r>
      <w:r w:rsidR="006671D6">
        <w:rPr>
          <w:rFonts w:ascii="Times New Roman" w:hAnsi="Times New Roman"/>
          <w:b/>
          <w:sz w:val="28"/>
          <w:szCs w:val="28"/>
        </w:rPr>
        <w:t>первый квартал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муниципального района «Оловяннинский район», статьей 264.6  Бюджетного Кодекса Российской Федерации; Положением «О бюджетном процессе в сельском  поселении «Улан-Цацыкское», Совет сельского поселения «Улан-Цацыкское»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535CC8" w:rsidRDefault="00535CC8" w:rsidP="00535C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5CC8" w:rsidRDefault="00535CC8" w:rsidP="00535C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 сельского  поселения      «Улан-Цацыкское» за </w:t>
      </w:r>
      <w:r w:rsidR="006671D6" w:rsidRPr="006671D6">
        <w:rPr>
          <w:rFonts w:ascii="Times New Roman" w:hAnsi="Times New Roman"/>
          <w:sz w:val="28"/>
          <w:szCs w:val="28"/>
        </w:rPr>
        <w:t>первый квартал 2017</w:t>
      </w:r>
      <w:r w:rsidR="006671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6671D6">
        <w:rPr>
          <w:rFonts w:ascii="Times New Roman" w:hAnsi="Times New Roman"/>
          <w:sz w:val="28"/>
          <w:szCs w:val="28"/>
        </w:rPr>
        <w:t>270,2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по расходам в сумме </w:t>
      </w:r>
      <w:r w:rsidR="006671D6">
        <w:rPr>
          <w:rFonts w:ascii="Times New Roman" w:hAnsi="Times New Roman"/>
          <w:sz w:val="28"/>
          <w:szCs w:val="28"/>
        </w:rPr>
        <w:t>262,4</w:t>
      </w:r>
      <w:r>
        <w:rPr>
          <w:rFonts w:ascii="Times New Roman" w:hAnsi="Times New Roman"/>
          <w:sz w:val="28"/>
          <w:szCs w:val="28"/>
        </w:rPr>
        <w:t xml:space="preserve"> тыс.руб.  с </w:t>
      </w:r>
      <w:r w:rsidR="00585CBC">
        <w:rPr>
          <w:rFonts w:ascii="Times New Roman" w:hAnsi="Times New Roman"/>
          <w:sz w:val="28"/>
          <w:szCs w:val="28"/>
        </w:rPr>
        <w:t>де</w:t>
      </w:r>
      <w:r w:rsidR="00B63AE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ицитом в сумме </w:t>
      </w:r>
      <w:r w:rsidR="00B63AE7">
        <w:rPr>
          <w:rFonts w:ascii="Times New Roman" w:hAnsi="Times New Roman"/>
          <w:sz w:val="28"/>
          <w:szCs w:val="28"/>
        </w:rPr>
        <w:t xml:space="preserve"> </w:t>
      </w:r>
      <w:r w:rsidR="006671D6">
        <w:rPr>
          <w:rFonts w:ascii="Times New Roman" w:hAnsi="Times New Roman"/>
          <w:sz w:val="28"/>
          <w:szCs w:val="28"/>
        </w:rPr>
        <w:t>7,8</w:t>
      </w:r>
      <w:r w:rsidR="003A6D1B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ыс.руб. (приложения №1-№4).</w:t>
      </w:r>
    </w:p>
    <w:p w:rsidR="00535CC8" w:rsidRDefault="00535CC8" w:rsidP="00535C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Настоящие Решение вступает в силу на следующий день после дня его обнародования на информационных стендах в здании администрации и библиотеки.</w:t>
      </w:r>
    </w:p>
    <w:p w:rsidR="00535CC8" w:rsidRDefault="00535CC8" w:rsidP="00535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C8" w:rsidRDefault="00535CC8" w:rsidP="00535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CC8" w:rsidRDefault="00535CC8" w:rsidP="005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</w:t>
      </w:r>
    </w:p>
    <w:p w:rsidR="00535CC8" w:rsidRDefault="00535CC8" w:rsidP="005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«Улан-Цацыкское»                                                                </w:t>
      </w:r>
      <w:bookmarkStart w:id="0" w:name="_GoBack"/>
      <w:bookmarkEnd w:id="0"/>
      <w:proofErr w:type="spellStart"/>
      <w:r w:rsidR="00E75123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116"/>
        <w:gridCol w:w="4567"/>
        <w:gridCol w:w="394"/>
        <w:gridCol w:w="1167"/>
      </w:tblGrid>
      <w:tr w:rsidR="00535CC8" w:rsidTr="00535CC8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5CC8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Решению Совета сельского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поселения</w:t>
            </w:r>
          </w:p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"Улан-Цацыкское"№</w:t>
            </w:r>
            <w:r w:rsidR="006208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  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6208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0D1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="006208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мая</w:t>
            </w:r>
            <w:r w:rsidR="003A6D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  <w:p w:rsidR="000D194F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«Об исполнении бюджета сельского поселения </w:t>
            </w:r>
          </w:p>
          <w:p w:rsidR="00535CC8" w:rsidRDefault="00535CC8" w:rsidP="000D19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«Улан-Цацыкское» за</w:t>
            </w:r>
            <w:r w:rsidR="00FD30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71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первый квартал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6671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год»</w:t>
            </w:r>
          </w:p>
        </w:tc>
      </w:tr>
      <w:tr w:rsidR="00535CC8" w:rsidTr="00E75123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CC8" w:rsidTr="00E75123">
        <w:trPr>
          <w:trHeight w:val="283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CC8" w:rsidTr="00535CC8">
        <w:trPr>
          <w:trHeight w:val="283"/>
        </w:trPr>
        <w:tc>
          <w:tcPr>
            <w:tcW w:w="9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35CC8" w:rsidRDefault="00535CC8" w:rsidP="00B6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Доходы сельского поселения «Улан-Цацыкское» по кодам бюджетной классификации РФ за </w:t>
            </w:r>
            <w:r w:rsidR="006671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первый квартал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6671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35CC8" w:rsidTr="00535CC8">
        <w:trPr>
          <w:trHeight w:val="113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 классификации Российской Федерации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(тыс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35CC8" w:rsidTr="00535CC8">
        <w:trPr>
          <w:trHeight w:val="32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6671D6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62,2</w:t>
            </w:r>
          </w:p>
        </w:tc>
      </w:tr>
      <w:tr w:rsidR="00535CC8" w:rsidTr="00535CC8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72F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35CC8" w:rsidTr="00535CC8">
        <w:trPr>
          <w:trHeight w:val="446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сельхозяйственный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535CC8" w:rsidTr="00535CC8">
        <w:trPr>
          <w:trHeight w:val="31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66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37,6</w:t>
            </w:r>
          </w:p>
        </w:tc>
      </w:tr>
      <w:tr w:rsidR="00535CC8" w:rsidTr="00535CC8">
        <w:trPr>
          <w:trHeight w:val="29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109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66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 w:rsidR="001A7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35CC8" w:rsidTr="00535CC8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29,7</w:t>
            </w:r>
          </w:p>
        </w:tc>
      </w:tr>
      <w:tr w:rsidR="00535CC8" w:rsidTr="00535CC8">
        <w:trPr>
          <w:trHeight w:val="170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7,3</w:t>
            </w:r>
          </w:p>
        </w:tc>
      </w:tr>
      <w:tr w:rsidR="00535CC8" w:rsidTr="00535CC8">
        <w:trPr>
          <w:trHeight w:val="114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10900000000000000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535CC8" w:rsidTr="00535CC8">
        <w:trPr>
          <w:trHeight w:val="1147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10904053100000110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535CC8" w:rsidTr="00535CC8">
        <w:trPr>
          <w:trHeight w:val="81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1A7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535CC8" w:rsidTr="00535CC8">
        <w:trPr>
          <w:trHeight w:val="32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том числе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5CC8" w:rsidTr="00535CC8">
        <w:trPr>
          <w:trHeight w:val="85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535CC8" w:rsidTr="00535CC8">
        <w:trPr>
          <w:trHeight w:val="43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Pr="00FD30BC" w:rsidRDefault="002C4042" w:rsidP="00FD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208,0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2 02 01001 10  0000 151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C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22,3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20201003100000151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C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163,3</w:t>
            </w:r>
          </w:p>
        </w:tc>
      </w:tr>
      <w:tr w:rsidR="00535CC8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20203015100000151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C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16,8</w:t>
            </w:r>
          </w:p>
        </w:tc>
      </w:tr>
      <w:tr w:rsidR="00535CC8" w:rsidRPr="00FD30BC" w:rsidTr="00535CC8">
        <w:trPr>
          <w:trHeight w:val="63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2 02 04014 10 0000 151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2C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535CC8" w:rsidTr="00535CC8">
        <w:trPr>
          <w:trHeight w:val="28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53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CC8" w:rsidRDefault="001A7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270,2</w:t>
            </w:r>
          </w:p>
        </w:tc>
      </w:tr>
    </w:tbl>
    <w:p w:rsidR="00535CC8" w:rsidRDefault="00535CC8" w:rsidP="00535CC8">
      <w:pPr>
        <w:spacing w:after="0"/>
        <w:rPr>
          <w:rFonts w:ascii="Times New Roman" w:eastAsia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  <w:sectPr w:rsidR="00535CC8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943" w:type="dxa"/>
        <w:tblInd w:w="93" w:type="dxa"/>
        <w:tblLook w:val="04A0"/>
      </w:tblPr>
      <w:tblGrid>
        <w:gridCol w:w="7760"/>
        <w:gridCol w:w="873"/>
        <w:gridCol w:w="560"/>
        <w:gridCol w:w="550"/>
        <w:gridCol w:w="1540"/>
        <w:gridCol w:w="700"/>
        <w:gridCol w:w="1960"/>
      </w:tblGrid>
      <w:tr w:rsidR="00535CC8" w:rsidTr="00535CC8">
        <w:trPr>
          <w:trHeight w:val="315"/>
        </w:trPr>
        <w:tc>
          <w:tcPr>
            <w:tcW w:w="7760" w:type="dxa"/>
            <w:noWrap/>
            <w:vAlign w:val="bottom"/>
            <w:hideMark/>
          </w:tcPr>
          <w:p w:rsidR="00535CC8" w:rsidRDefault="00535CC8"/>
        </w:tc>
        <w:tc>
          <w:tcPr>
            <w:tcW w:w="873" w:type="dxa"/>
            <w:noWrap/>
            <w:vAlign w:val="bottom"/>
            <w:hideMark/>
          </w:tcPr>
          <w:p w:rsidR="00535CC8" w:rsidRDefault="00535CC8"/>
        </w:tc>
        <w:tc>
          <w:tcPr>
            <w:tcW w:w="560" w:type="dxa"/>
            <w:noWrap/>
            <w:vAlign w:val="bottom"/>
            <w:hideMark/>
          </w:tcPr>
          <w:p w:rsidR="00535CC8" w:rsidRDefault="00535CC8"/>
        </w:tc>
        <w:tc>
          <w:tcPr>
            <w:tcW w:w="550" w:type="dxa"/>
            <w:noWrap/>
            <w:vAlign w:val="bottom"/>
            <w:hideMark/>
          </w:tcPr>
          <w:p w:rsidR="00535CC8" w:rsidRDefault="00535CC8"/>
        </w:tc>
        <w:tc>
          <w:tcPr>
            <w:tcW w:w="2240" w:type="dxa"/>
            <w:gridSpan w:val="2"/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 2</w:t>
            </w:r>
          </w:p>
        </w:tc>
        <w:tc>
          <w:tcPr>
            <w:tcW w:w="1960" w:type="dxa"/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75"/>
        </w:trPr>
        <w:tc>
          <w:tcPr>
            <w:tcW w:w="13943" w:type="dxa"/>
            <w:gridSpan w:val="7"/>
            <w:noWrap/>
            <w:vAlign w:val="bottom"/>
          </w:tcPr>
          <w:p w:rsidR="00535CC8" w:rsidRDefault="003A6D1B">
            <w:pPr>
              <w:tabs>
                <w:tab w:val="left" w:pos="6660"/>
                <w:tab w:val="left" w:pos="720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№</w:t>
            </w:r>
            <w:r w:rsidR="0062082C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5CC8">
              <w:rPr>
                <w:rFonts w:ascii="Times New Roman" w:hAnsi="Times New Roman"/>
                <w:sz w:val="20"/>
                <w:szCs w:val="20"/>
              </w:rPr>
              <w:t>от</w:t>
            </w:r>
            <w:r w:rsidR="000D1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082C">
              <w:rPr>
                <w:rFonts w:ascii="Times New Roman" w:hAnsi="Times New Roman"/>
                <w:sz w:val="20"/>
                <w:szCs w:val="20"/>
              </w:rPr>
              <w:t>18 мая</w:t>
            </w:r>
            <w:r w:rsidR="00535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0D194F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35CC8" w:rsidRDefault="00535CC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 исполнении бюджета сельского поселения</w:t>
            </w:r>
          </w:p>
          <w:p w:rsidR="00535CC8" w:rsidRDefault="00535CC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«Улан-Цацыкское» за </w:t>
            </w:r>
            <w:r w:rsidR="002C4042">
              <w:rPr>
                <w:rFonts w:ascii="Times New Roman" w:hAnsi="Times New Roman"/>
                <w:sz w:val="20"/>
                <w:szCs w:val="20"/>
              </w:rPr>
              <w:t xml:space="preserve">первый квартал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2C404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</w:p>
          <w:p w:rsidR="00535CC8" w:rsidRDefault="00535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5CC8" w:rsidRDefault="00535CC8" w:rsidP="000D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сельского поселения за </w:t>
            </w:r>
            <w:r w:rsidR="002C40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первый квартал 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535CC8" w:rsidTr="00535CC8">
        <w:trPr>
          <w:trHeight w:val="375"/>
        </w:trPr>
        <w:tc>
          <w:tcPr>
            <w:tcW w:w="13943" w:type="dxa"/>
            <w:gridSpan w:val="7"/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00"/>
        </w:trPr>
        <w:tc>
          <w:tcPr>
            <w:tcW w:w="13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575E32" w:rsidRDefault="00535CC8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5E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CC8" w:rsidTr="00535CC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5CC8" w:rsidTr="00535CC8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"Улан-Цацыкское"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2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262,4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E10E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245,6</w:t>
            </w:r>
          </w:p>
        </w:tc>
      </w:tr>
      <w:tr w:rsidR="00535CC8" w:rsidTr="00535CC8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2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73,7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E1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35CC8" w:rsidTr="00535CC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5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E1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35CC8" w:rsidTr="00535CC8">
        <w:trPr>
          <w:trHeight w:val="64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исполнительных органов государственной власти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РФ,местных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E10EEC" w:rsidP="00E6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93,5</w:t>
            </w:r>
          </w:p>
        </w:tc>
      </w:tr>
      <w:tr w:rsidR="00F23A60" w:rsidTr="003A6D1B">
        <w:trPr>
          <w:trHeight w:val="589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E10EEC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F23A60" w:rsidTr="003A6D1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E10EEC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F23A60" w:rsidTr="003A6D1B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60" w:rsidRDefault="00F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A60" w:rsidRDefault="00F23A60" w:rsidP="0057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3A60" w:rsidRPr="003A6D1B" w:rsidRDefault="00E10EEC" w:rsidP="00F2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535CC8" w:rsidTr="00535CC8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282226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78,4</w:t>
            </w:r>
          </w:p>
        </w:tc>
      </w:tr>
      <w:tr w:rsidR="00535CC8" w:rsidTr="00535CC8">
        <w:trPr>
          <w:trHeight w:val="39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0000092000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E6466E" w:rsidRDefault="00282226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70,3</w:t>
            </w:r>
          </w:p>
        </w:tc>
      </w:tr>
      <w:tr w:rsidR="00535CC8" w:rsidTr="00535CC8">
        <w:trPr>
          <w:trHeight w:val="638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0000092000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7E686D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535CC8" w:rsidTr="00535CC8">
        <w:trPr>
          <w:trHeight w:val="483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0000092000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54C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7E686D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0000093000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Pr="00E6466E" w:rsidRDefault="00535CC8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0000093000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CC8" w:rsidRPr="00E6466E" w:rsidRDefault="00282226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C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="00535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7E686D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16,8</w:t>
            </w:r>
          </w:p>
        </w:tc>
      </w:tr>
      <w:tr w:rsidR="00535CC8" w:rsidTr="00535CC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282226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535CC8" w:rsidTr="00535CC8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7E686D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535CC8" w:rsidTr="00535CC8">
        <w:trPr>
          <w:trHeight w:val="43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 w:rsidP="00B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C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CC8" w:rsidRDefault="007E686D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575E32" w:rsidTr="00535CC8">
        <w:trPr>
          <w:trHeight w:val="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</w:tr>
      <w:tr w:rsidR="00575E32" w:rsidTr="00CD0993">
        <w:trPr>
          <w:trHeight w:val="307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E32" w:rsidRDefault="00575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575E32">
            <w:pPr>
              <w:spacing w:after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32" w:rsidRDefault="00282226" w:rsidP="0082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262,4</w:t>
            </w:r>
          </w:p>
        </w:tc>
      </w:tr>
    </w:tbl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535CC8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35CC8" w:rsidRDefault="00535CC8" w:rsidP="00535CC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 3</w:t>
      </w: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</w:t>
      </w:r>
      <w:r w:rsidR="0062082C">
        <w:rPr>
          <w:rFonts w:ascii="Times New Roman" w:hAnsi="Times New Roman"/>
          <w:sz w:val="20"/>
          <w:szCs w:val="20"/>
        </w:rPr>
        <w:t>53</w:t>
      </w:r>
      <w:r w:rsidR="00F578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 </w:t>
      </w:r>
      <w:r w:rsidR="0062082C">
        <w:rPr>
          <w:rFonts w:ascii="Times New Roman" w:hAnsi="Times New Roman"/>
          <w:sz w:val="20"/>
          <w:szCs w:val="20"/>
        </w:rPr>
        <w:t>18 мая</w:t>
      </w:r>
      <w:r w:rsidR="000D194F">
        <w:rPr>
          <w:rFonts w:ascii="Times New Roman" w:hAnsi="Times New Roman"/>
          <w:sz w:val="20"/>
          <w:szCs w:val="20"/>
        </w:rPr>
        <w:t xml:space="preserve"> </w:t>
      </w:r>
      <w:r w:rsidR="00F57879">
        <w:rPr>
          <w:rFonts w:ascii="Times New Roman" w:hAnsi="Times New Roman"/>
          <w:sz w:val="20"/>
          <w:szCs w:val="20"/>
        </w:rPr>
        <w:t>2017</w:t>
      </w:r>
      <w:r w:rsidR="000D194F">
        <w:rPr>
          <w:rFonts w:ascii="Times New Roman" w:hAnsi="Times New Roman"/>
          <w:sz w:val="20"/>
          <w:szCs w:val="20"/>
        </w:rPr>
        <w:t>г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«Об исполнении бюджета сельского поселения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«Улан-Цацыкское» за</w:t>
      </w:r>
      <w:r w:rsidR="00B54CE3">
        <w:rPr>
          <w:rFonts w:ascii="Times New Roman" w:hAnsi="Times New Roman"/>
          <w:sz w:val="20"/>
          <w:szCs w:val="20"/>
        </w:rPr>
        <w:t xml:space="preserve"> </w:t>
      </w:r>
      <w:r w:rsidR="001F66D0">
        <w:rPr>
          <w:rFonts w:ascii="Times New Roman" w:hAnsi="Times New Roman"/>
          <w:sz w:val="20"/>
          <w:szCs w:val="20"/>
        </w:rPr>
        <w:t xml:space="preserve">первый квартал </w:t>
      </w:r>
      <w:r>
        <w:rPr>
          <w:rFonts w:ascii="Times New Roman" w:hAnsi="Times New Roman"/>
          <w:sz w:val="20"/>
          <w:szCs w:val="20"/>
        </w:rPr>
        <w:t>201</w:t>
      </w:r>
      <w:r w:rsidR="001F66D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год»</w:t>
      </w:r>
    </w:p>
    <w:p w:rsidR="00535CC8" w:rsidRDefault="00535CC8" w:rsidP="00535CC8">
      <w:pPr>
        <w:spacing w:after="0"/>
      </w:pPr>
    </w:p>
    <w:p w:rsidR="00535CC8" w:rsidRDefault="00535CC8" w:rsidP="00535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бюджета сельского поселения по разделам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подразделам</w:t>
      </w:r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целевым </w:t>
      </w:r>
      <w:proofErr w:type="spellStart"/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статьям</w:t>
      </w:r>
      <w:proofErr w:type="gramStart"/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>,г</w:t>
      </w:r>
      <w:proofErr w:type="gramEnd"/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>руппам</w:t>
      </w:r>
      <w:proofErr w:type="spellEnd"/>
      <w:r w:rsidR="00B54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подгрупп</w:t>
      </w:r>
      <w:r w:rsidR="00C82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ам видов расходов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35CC8" w:rsidRDefault="00535CC8" w:rsidP="00535CC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классификации расходов бюджетов за </w:t>
      </w:r>
      <w:r w:rsidR="001F66D0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квартал 2017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35CC8" w:rsidRDefault="00535CC8" w:rsidP="00535CC8">
      <w:pPr>
        <w:spacing w:after="0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2"/>
        <w:gridCol w:w="1237"/>
        <w:gridCol w:w="1456"/>
        <w:gridCol w:w="1928"/>
      </w:tblGrid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Исполнено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раздел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подраздел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/>
            </w:pP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C8248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C8248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535CC8">
            <w:pPr>
              <w:spacing w:after="0"/>
              <w:rPr>
                <w:b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C82489" w:rsidRDefault="00A84E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245,6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38567C" w:rsidRDefault="00A84E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73,7</w:t>
            </w:r>
          </w:p>
        </w:tc>
      </w:tr>
      <w:tr w:rsidR="00535CC8" w:rsidTr="0038567C">
        <w:trPr>
          <w:trHeight w:val="1911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A84E5E" w:rsidP="00C824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93,5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A84E5E" w:rsidP="00C824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78,4</w:t>
            </w:r>
          </w:p>
        </w:tc>
      </w:tr>
      <w:tr w:rsidR="00535CC8" w:rsidTr="00C82489">
        <w:trPr>
          <w:trHeight w:val="564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Национальная оборона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A84E5E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84E5E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02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  <w:r w:rsidR="00C8248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A84E5E" w:rsidRDefault="00A84E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84E5E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16,8</w:t>
            </w:r>
          </w:p>
        </w:tc>
      </w:tr>
      <w:tr w:rsidR="00535CC8" w:rsidTr="00535CC8"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585CBC" w:rsidRDefault="00535C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</w:pPr>
            <w:r w:rsidRPr="00585CBC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C8" w:rsidRDefault="00535C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CC8" w:rsidRPr="00B82352" w:rsidRDefault="00A84E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262,4</w:t>
            </w:r>
          </w:p>
        </w:tc>
      </w:tr>
    </w:tbl>
    <w:p w:rsidR="00535CC8" w:rsidRDefault="00535CC8" w:rsidP="00535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C4238A" w:rsidRDefault="00C4238A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A84E5E" w:rsidRDefault="00A84E5E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A84E5E" w:rsidRDefault="00A84E5E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A84E5E" w:rsidRDefault="00A84E5E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A84E5E" w:rsidRDefault="00A84E5E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A84E5E" w:rsidRDefault="00A84E5E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A84E5E" w:rsidRDefault="00A84E5E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A84E5E" w:rsidRDefault="00A84E5E" w:rsidP="00C4238A">
      <w:pPr>
        <w:tabs>
          <w:tab w:val="left" w:pos="6660"/>
          <w:tab w:val="left" w:pos="7200"/>
        </w:tabs>
        <w:spacing w:after="0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535CC8" w:rsidRDefault="00535CC8" w:rsidP="00535CC8">
      <w:pPr>
        <w:tabs>
          <w:tab w:val="left" w:pos="6660"/>
          <w:tab w:val="left" w:pos="720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№</w:t>
      </w:r>
      <w:r w:rsidR="0062082C">
        <w:rPr>
          <w:rFonts w:ascii="Times New Roman" w:hAnsi="Times New Roman"/>
          <w:sz w:val="20"/>
          <w:szCs w:val="20"/>
        </w:rPr>
        <w:t>53</w:t>
      </w:r>
      <w:r w:rsidR="008114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от</w:t>
      </w:r>
      <w:r w:rsidR="000D194F">
        <w:rPr>
          <w:rFonts w:ascii="Times New Roman" w:hAnsi="Times New Roman"/>
          <w:sz w:val="20"/>
          <w:szCs w:val="20"/>
        </w:rPr>
        <w:t xml:space="preserve"> </w:t>
      </w:r>
      <w:r w:rsidR="0062082C">
        <w:rPr>
          <w:rFonts w:ascii="Times New Roman" w:hAnsi="Times New Roman"/>
          <w:sz w:val="20"/>
          <w:szCs w:val="20"/>
        </w:rPr>
        <w:t>18 мая</w:t>
      </w:r>
      <w:r w:rsidR="000C37CC">
        <w:rPr>
          <w:rFonts w:ascii="Times New Roman" w:hAnsi="Times New Roman"/>
          <w:sz w:val="20"/>
          <w:szCs w:val="20"/>
        </w:rPr>
        <w:t xml:space="preserve"> </w:t>
      </w:r>
      <w:r w:rsidR="008114B9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исполнении бюджета сельского поселения.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«Улан-Цацыкское» за</w:t>
      </w:r>
      <w:r w:rsidR="00B82352">
        <w:rPr>
          <w:rFonts w:ascii="Times New Roman" w:hAnsi="Times New Roman"/>
          <w:sz w:val="20"/>
          <w:szCs w:val="20"/>
        </w:rPr>
        <w:t xml:space="preserve"> </w:t>
      </w:r>
      <w:r w:rsidR="00A84E5E">
        <w:rPr>
          <w:rFonts w:ascii="Times New Roman" w:hAnsi="Times New Roman"/>
          <w:sz w:val="20"/>
          <w:szCs w:val="20"/>
        </w:rPr>
        <w:t xml:space="preserve">первый квартал </w:t>
      </w:r>
      <w:r>
        <w:rPr>
          <w:rFonts w:ascii="Times New Roman" w:hAnsi="Times New Roman"/>
          <w:sz w:val="20"/>
          <w:szCs w:val="20"/>
        </w:rPr>
        <w:t>201</w:t>
      </w:r>
      <w:r w:rsidR="00A84E5E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год»</w:t>
      </w:r>
    </w:p>
    <w:p w:rsidR="00535CC8" w:rsidRDefault="00535CC8" w:rsidP="00535CC8">
      <w:pPr>
        <w:spacing w:after="0"/>
        <w:jc w:val="right"/>
        <w:rPr>
          <w:rFonts w:ascii="Times New Roman" w:hAnsi="Times New Roman"/>
        </w:rPr>
      </w:pP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Источники финансирования дефицита бюджета 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«Улан-Цацыкское» за</w:t>
      </w:r>
      <w:r w:rsidR="00A84E5E">
        <w:rPr>
          <w:rFonts w:ascii="Times New Roman" w:hAnsi="Times New Roman"/>
          <w:b/>
        </w:rPr>
        <w:t xml:space="preserve"> первый квартал 2017</w:t>
      </w:r>
      <w:r>
        <w:rPr>
          <w:rFonts w:ascii="Times New Roman" w:hAnsi="Times New Roman"/>
          <w:b/>
        </w:rPr>
        <w:t xml:space="preserve"> год</w:t>
      </w:r>
    </w:p>
    <w:p w:rsidR="00535CC8" w:rsidRDefault="00535CC8" w:rsidP="00535C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2711"/>
        <w:gridCol w:w="2730"/>
        <w:gridCol w:w="2182"/>
      </w:tblGrid>
      <w:tr w:rsidR="00535CC8" w:rsidTr="00535CC8">
        <w:trPr>
          <w:trHeight w:val="1200"/>
        </w:trPr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  <w:proofErr w:type="gramStart"/>
            <w:r>
              <w:rPr>
                <w:rFonts w:ascii="Times New Roman" w:hAnsi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B8235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 w:rsidR="00B82352">
              <w:rPr>
                <w:rFonts w:ascii="Times New Roman" w:hAnsi="Times New Roman"/>
              </w:rPr>
              <w:t xml:space="preserve"> главных </w:t>
            </w:r>
            <w:proofErr w:type="gramStart"/>
            <w:r w:rsidR="00B82352">
              <w:rPr>
                <w:rFonts w:ascii="Times New Roman" w:hAnsi="Times New Roman"/>
              </w:rPr>
              <w:t>администраторов источников</w:t>
            </w:r>
            <w:r>
              <w:rPr>
                <w:rFonts w:ascii="Times New Roman" w:hAnsi="Times New Roman"/>
              </w:rPr>
              <w:t xml:space="preserve"> финансирования дефицит</w:t>
            </w:r>
            <w:r w:rsidR="00B8235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бюджет</w:t>
            </w:r>
            <w:r w:rsidR="00B82352">
              <w:rPr>
                <w:rFonts w:ascii="Times New Roman" w:hAnsi="Times New Roman"/>
              </w:rPr>
              <w:t>а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535CC8" w:rsidRDefault="00535CC8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5CC8" w:rsidTr="00535CC8">
        <w:trPr>
          <w:trHeight w:val="134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главного </w:t>
            </w:r>
            <w:proofErr w:type="gramStart"/>
            <w:r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  <w:p w:rsidR="00535CC8" w:rsidRDefault="00535CC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8" w:rsidRDefault="00535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35CC8" w:rsidTr="00653CC5">
        <w:trPr>
          <w:trHeight w:val="154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бюджета, всего,</w:t>
            </w:r>
          </w:p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5CC8" w:rsidRDefault="00A506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E6776A">
              <w:rPr>
                <w:rFonts w:ascii="Times New Roman" w:hAnsi="Times New Roman"/>
                <w:b/>
              </w:rPr>
              <w:t>7,8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rPr>
          <w:trHeight w:val="101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A50659" w:rsidP="00E6776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E6776A">
              <w:rPr>
                <w:rFonts w:ascii="Times New Roman" w:hAnsi="Times New Roman"/>
                <w:b/>
              </w:rPr>
              <w:t>7,8</w:t>
            </w:r>
          </w:p>
        </w:tc>
      </w:tr>
      <w:tr w:rsidR="00535CC8" w:rsidTr="00535CC8">
        <w:trPr>
          <w:trHeight w:val="9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E6776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82352">
              <w:rPr>
                <w:rFonts w:ascii="Times New Roman" w:hAnsi="Times New Roman"/>
              </w:rPr>
              <w:t xml:space="preserve"> </w:t>
            </w:r>
            <w:r w:rsidR="00E6776A">
              <w:rPr>
                <w:rFonts w:ascii="Times New Roman" w:hAnsi="Times New Roman"/>
              </w:rPr>
              <w:t>270</w:t>
            </w:r>
            <w:r w:rsidR="00653CC5">
              <w:rPr>
                <w:rFonts w:ascii="Times New Roman" w:hAnsi="Times New Roman"/>
              </w:rPr>
              <w:t>,5</w:t>
            </w:r>
          </w:p>
        </w:tc>
      </w:tr>
      <w:tr w:rsidR="00535CC8" w:rsidTr="00535CC8">
        <w:trPr>
          <w:trHeight w:val="71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53CC5">
              <w:rPr>
                <w:rFonts w:ascii="Times New Roman" w:hAnsi="Times New Roman"/>
              </w:rPr>
              <w:t>270,5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rPr>
          <w:trHeight w:val="9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 w:rsidP="00E6776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53CC5">
              <w:rPr>
                <w:rFonts w:ascii="Times New Roman" w:hAnsi="Times New Roman"/>
              </w:rPr>
              <w:t>270,5</w:t>
            </w:r>
          </w:p>
        </w:tc>
      </w:tr>
      <w:tr w:rsidR="00535CC8" w:rsidTr="00535CC8">
        <w:trPr>
          <w:trHeight w:val="1127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53CC5">
              <w:rPr>
                <w:rFonts w:ascii="Times New Roman" w:hAnsi="Times New Roman"/>
              </w:rPr>
              <w:t>270,5</w:t>
            </w: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653CC5" w:rsidP="00E6776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262,7</w:t>
            </w:r>
          </w:p>
        </w:tc>
      </w:tr>
      <w:tr w:rsidR="00535CC8" w:rsidTr="00535CC8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653CC5" w:rsidP="00E6776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262,7</w:t>
            </w:r>
          </w:p>
        </w:tc>
      </w:tr>
      <w:tr w:rsidR="00535CC8" w:rsidTr="00B156FE">
        <w:trPr>
          <w:trHeight w:val="59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653CC5" w:rsidP="00E6776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262,7</w:t>
            </w:r>
          </w:p>
        </w:tc>
      </w:tr>
      <w:tr w:rsidR="00535CC8" w:rsidTr="00535CC8">
        <w:trPr>
          <w:trHeight w:val="110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C8" w:rsidRDefault="00535C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8" w:rsidRDefault="00535CC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5CC8" w:rsidRDefault="00653C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262,7</w:t>
            </w: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5CC8" w:rsidRDefault="00535C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35CC8" w:rsidRDefault="00535CC8" w:rsidP="00535CC8">
      <w:pPr>
        <w:spacing w:after="0"/>
        <w:rPr>
          <w:rFonts w:ascii="Times New Roman" w:eastAsia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  <w:rPr>
          <w:rFonts w:ascii="Times New Roman" w:hAnsi="Times New Roman"/>
        </w:rPr>
      </w:pPr>
    </w:p>
    <w:p w:rsidR="00535CC8" w:rsidRDefault="00535CC8" w:rsidP="00535CC8">
      <w:pPr>
        <w:spacing w:after="0"/>
      </w:pPr>
    </w:p>
    <w:p w:rsidR="00535CC8" w:rsidRDefault="00535CC8" w:rsidP="00535CC8">
      <w:pPr>
        <w:spacing w:after="0"/>
      </w:pPr>
    </w:p>
    <w:p w:rsidR="00535CC8" w:rsidRDefault="00535CC8" w:rsidP="00535CC8"/>
    <w:p w:rsidR="00564DE0" w:rsidRDefault="00564DE0"/>
    <w:sectPr w:rsidR="00564DE0" w:rsidSect="00C4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068"/>
    <w:multiLevelType w:val="hybridMultilevel"/>
    <w:tmpl w:val="0B144880"/>
    <w:lvl w:ilvl="0" w:tplc="4F58377C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CC8"/>
    <w:rsid w:val="000C37CC"/>
    <w:rsid w:val="000D194F"/>
    <w:rsid w:val="000E6630"/>
    <w:rsid w:val="001A772F"/>
    <w:rsid w:val="001B5F67"/>
    <w:rsid w:val="001C7276"/>
    <w:rsid w:val="001F66D0"/>
    <w:rsid w:val="00282226"/>
    <w:rsid w:val="002A763D"/>
    <w:rsid w:val="002C4042"/>
    <w:rsid w:val="0038567C"/>
    <w:rsid w:val="003A6D1B"/>
    <w:rsid w:val="00535CC8"/>
    <w:rsid w:val="00564DE0"/>
    <w:rsid w:val="005750D2"/>
    <w:rsid w:val="00575E32"/>
    <w:rsid w:val="00585CBC"/>
    <w:rsid w:val="0062082C"/>
    <w:rsid w:val="00653CC5"/>
    <w:rsid w:val="006671D6"/>
    <w:rsid w:val="007E1FAF"/>
    <w:rsid w:val="007E686D"/>
    <w:rsid w:val="008114B9"/>
    <w:rsid w:val="00822972"/>
    <w:rsid w:val="009637CE"/>
    <w:rsid w:val="00A50659"/>
    <w:rsid w:val="00A84E5E"/>
    <w:rsid w:val="00AB53F7"/>
    <w:rsid w:val="00B156FE"/>
    <w:rsid w:val="00B54CE3"/>
    <w:rsid w:val="00B63AE7"/>
    <w:rsid w:val="00B82352"/>
    <w:rsid w:val="00C078D9"/>
    <w:rsid w:val="00C4238A"/>
    <w:rsid w:val="00C46F10"/>
    <w:rsid w:val="00C82489"/>
    <w:rsid w:val="00CD0993"/>
    <w:rsid w:val="00D72945"/>
    <w:rsid w:val="00E10EEC"/>
    <w:rsid w:val="00E6466E"/>
    <w:rsid w:val="00E6776A"/>
    <w:rsid w:val="00E75123"/>
    <w:rsid w:val="00F17706"/>
    <w:rsid w:val="00F23A60"/>
    <w:rsid w:val="00F57879"/>
    <w:rsid w:val="00FD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10"/>
  </w:style>
  <w:style w:type="paragraph" w:styleId="1">
    <w:name w:val="heading 1"/>
    <w:basedOn w:val="a"/>
    <w:next w:val="a"/>
    <w:link w:val="10"/>
    <w:uiPriority w:val="99"/>
    <w:qFormat/>
    <w:rsid w:val="00535CC8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5CC8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3">
    <w:name w:val="List Paragraph"/>
    <w:basedOn w:val="a"/>
    <w:uiPriority w:val="34"/>
    <w:qFormat/>
    <w:rsid w:val="00535CC8"/>
    <w:pPr>
      <w:ind w:left="720"/>
      <w:contextualSpacing/>
    </w:pPr>
  </w:style>
  <w:style w:type="paragraph" w:customStyle="1" w:styleId="ConsPlusNormal">
    <w:name w:val="ConsPlusNormal"/>
    <w:rsid w:val="00535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0D19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23</cp:revision>
  <dcterms:created xsi:type="dcterms:W3CDTF">2016-08-16T00:12:00Z</dcterms:created>
  <dcterms:modified xsi:type="dcterms:W3CDTF">2017-05-18T08:14:00Z</dcterms:modified>
</cp:coreProperties>
</file>