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5" w:rsidRDefault="000714B5" w:rsidP="0000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536E" w:rsidRDefault="00005050" w:rsidP="0000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 </w:t>
      </w:r>
    </w:p>
    <w:p w:rsidR="00005050" w:rsidRDefault="00005050" w:rsidP="0000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050" w:rsidRDefault="00005050" w:rsidP="0000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05050" w:rsidRDefault="00005050" w:rsidP="00005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2017г.                                                                              №____</w:t>
      </w:r>
    </w:p>
    <w:p w:rsidR="00005050" w:rsidRDefault="00005050" w:rsidP="00005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п.ст.Безречная  </w:t>
      </w:r>
    </w:p>
    <w:p w:rsidR="00005050" w:rsidRDefault="00005050" w:rsidP="00005050">
      <w:pPr>
        <w:rPr>
          <w:rFonts w:ascii="Times New Roman" w:hAnsi="Times New Roman" w:cs="Times New Roman"/>
          <w:sz w:val="28"/>
          <w:szCs w:val="28"/>
        </w:rPr>
      </w:pPr>
    </w:p>
    <w:p w:rsidR="00005050" w:rsidRDefault="00005050" w:rsidP="00005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50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005050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005050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и штрафам по этим налогам и сборам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050" w:rsidRDefault="00005050" w:rsidP="00005050">
      <w:pPr>
        <w:rPr>
          <w:rFonts w:ascii="Times New Roman" w:hAnsi="Times New Roman" w:cs="Times New Roman"/>
          <w:b/>
          <w:sz w:val="28"/>
          <w:szCs w:val="28"/>
        </w:rPr>
      </w:pPr>
    </w:p>
    <w:p w:rsidR="00FC7AD3" w:rsidRDefault="00005050" w:rsidP="0000505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7A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</w:t>
      </w:r>
      <w:r w:rsidR="00FC7AD3">
        <w:rPr>
          <w:rFonts w:ascii="Times New Roman" w:hAnsi="Times New Roman" w:cs="Times New Roman"/>
          <w:sz w:val="28"/>
          <w:szCs w:val="28"/>
        </w:rPr>
        <w:t xml:space="preserve">ской Федерации, статьи 7 Устава сельского поселения «Безречнинское», Совет сельского поселения «Безречнинское» </w:t>
      </w:r>
    </w:p>
    <w:p w:rsidR="00FC7AD3" w:rsidRDefault="00FC7AD3" w:rsidP="0000505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05050" w:rsidRDefault="00FC7AD3" w:rsidP="0000505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«Безречнинское» и числящимися за отдельными налогоплательщиками, уплата и (или) взыскание которых оказалась невозможных в случаях:                                           1) невозможности принудительного взыскания </w:t>
      </w:r>
      <w:r w:rsidR="007B24FB">
        <w:rPr>
          <w:rFonts w:ascii="Times New Roman" w:hAnsi="Times New Roman" w:cs="Times New Roman"/>
          <w:sz w:val="28"/>
          <w:szCs w:val="28"/>
        </w:rPr>
        <w:t xml:space="preserve"> задолженности по исполнительным документам по основаниям, предусмотренным пунктами  3 и 3 части 1 статьи 46 Федерального</w:t>
      </w:r>
      <w:proofErr w:type="gramEnd"/>
      <w:r w:rsidR="007B2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4FB">
        <w:rPr>
          <w:rFonts w:ascii="Times New Roman" w:hAnsi="Times New Roman" w:cs="Times New Roman"/>
          <w:sz w:val="28"/>
          <w:szCs w:val="28"/>
        </w:rPr>
        <w:t>закона от 2 октября 2007 года № 229-ФЗ «Об исполнительном производстве», образовавшейся ранее 1 января 2014 года;                                                                                                                                                            2) выбытия физического лица за пределы Забайкальского края в отношении задолженности, образовавшейся ранее 1 января 2014 года;                                                                   3) невозможности взыскания задолженности, числящейся за физическим лицами, в размере до 100 рублей (включительно) по состоянию на 1 января 2014 года;</w:t>
      </w:r>
      <w:proofErr w:type="gramEnd"/>
      <w:r w:rsidR="007B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4) смерти физического лица или объ</w:t>
      </w:r>
      <w:r w:rsidR="00F968B1">
        <w:rPr>
          <w:rFonts w:ascii="Times New Roman" w:hAnsi="Times New Roman" w:cs="Times New Roman"/>
          <w:sz w:val="28"/>
          <w:szCs w:val="28"/>
        </w:rPr>
        <w:t>я</w:t>
      </w:r>
      <w:r w:rsidR="007B24FB">
        <w:rPr>
          <w:rFonts w:ascii="Times New Roman" w:hAnsi="Times New Roman" w:cs="Times New Roman"/>
          <w:sz w:val="28"/>
          <w:szCs w:val="28"/>
        </w:rPr>
        <w:t>вления его умершим в порядке</w:t>
      </w:r>
      <w:r w:rsidR="00F968B1">
        <w:rPr>
          <w:rFonts w:ascii="Times New Roman" w:hAnsi="Times New Roman" w:cs="Times New Roman"/>
          <w:sz w:val="28"/>
          <w:szCs w:val="28"/>
        </w:rPr>
        <w:t xml:space="preserve">: установленном гражданским процессуальным законодательством Российской </w:t>
      </w:r>
      <w:r w:rsidR="00F968B1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0714B5">
        <w:rPr>
          <w:rFonts w:ascii="Times New Roman" w:hAnsi="Times New Roman" w:cs="Times New Roman"/>
          <w:sz w:val="28"/>
          <w:szCs w:val="28"/>
        </w:rPr>
        <w:t xml:space="preserve">, в случае отсутствия наследников или отказа наследников от причитающегося им наследства;                                                                                                  5) наличие недоимки и задолженности по пеням и штрафам по местным </w:t>
      </w:r>
      <w:proofErr w:type="gramStart"/>
      <w:r w:rsidR="000714B5">
        <w:rPr>
          <w:rFonts w:ascii="Times New Roman" w:hAnsi="Times New Roman" w:cs="Times New Roman"/>
          <w:sz w:val="28"/>
          <w:szCs w:val="28"/>
        </w:rPr>
        <w:t>налогам</w:t>
      </w:r>
      <w:proofErr w:type="gramEnd"/>
      <w:r w:rsidR="000714B5">
        <w:rPr>
          <w:rFonts w:ascii="Times New Roman" w:hAnsi="Times New Roman" w:cs="Times New Roman"/>
          <w:sz w:val="28"/>
          <w:szCs w:val="28"/>
        </w:rPr>
        <w:t xml:space="preserve"> сроки взыскания которых истекли;                                                                                                         6) наличие задолженности по отмененным налогам и сборам, пеням и штрафам.                                                                                                                               2.Решение о признании </w:t>
      </w:r>
      <w:proofErr w:type="gramStart"/>
      <w:r w:rsidR="000714B5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0714B5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                                                                                                                                 - копия постановления судебного пристава-исполнителя об окончании исполнительного производства и о возвращении взыскателю исполнительного документа;                                                                                                                                                                   - </w:t>
      </w:r>
      <w:proofErr w:type="gramStart"/>
      <w:r w:rsidR="000714B5"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организации (месту жительства физического лица) о сумме задолженности;                                                                                                                     - сведения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                                                   3.Решение о признании безнадежными к взысканию и списания недоимки и задолженности по пеням и штрафам по местным налогам и сборам, принимается налоговым ор</w:t>
      </w:r>
      <w:r w:rsidR="002769DE">
        <w:rPr>
          <w:rFonts w:ascii="Times New Roman" w:hAnsi="Times New Roman" w:cs="Times New Roman"/>
          <w:sz w:val="28"/>
          <w:szCs w:val="28"/>
        </w:rPr>
        <w:t>ганом по месту учета</w:t>
      </w:r>
      <w:proofErr w:type="gramEnd"/>
      <w:r w:rsidR="0027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9DE">
        <w:rPr>
          <w:rFonts w:ascii="Times New Roman" w:hAnsi="Times New Roman" w:cs="Times New Roman"/>
          <w:sz w:val="28"/>
          <w:szCs w:val="28"/>
        </w:rPr>
        <w:t>налогоплате</w:t>
      </w:r>
      <w:r w:rsidR="000714B5">
        <w:rPr>
          <w:rFonts w:ascii="Times New Roman" w:hAnsi="Times New Roman" w:cs="Times New Roman"/>
          <w:sz w:val="28"/>
          <w:szCs w:val="28"/>
        </w:rPr>
        <w:t>льщика</w:t>
      </w:r>
      <w:r w:rsidR="002769DE">
        <w:rPr>
          <w:rFonts w:ascii="Times New Roman" w:hAnsi="Times New Roman" w:cs="Times New Roman"/>
          <w:sz w:val="28"/>
          <w:szCs w:val="28"/>
        </w:rPr>
        <w:t>, плательщика сборов в порке, установленном федеральным органом исполнительной власти, уполномоченным по контролю и надзору в области налогов  сборов.                                                                                                                          4.Решение Совета сельского поселения «Безречнинское» от 17.10.2014г. № 18 «О дополнительных основаниях признания безнадежными к взысканию недоимки и задолженности по пеням и штрафам по местным налогам» считать утратившим силу.                                                                                                                    5.Настояшее решение вступает в силу после официального обнародования и (или</w:t>
      </w:r>
      <w:proofErr w:type="gramEnd"/>
      <w:r w:rsidR="002769DE">
        <w:rPr>
          <w:rFonts w:ascii="Times New Roman" w:hAnsi="Times New Roman" w:cs="Times New Roman"/>
          <w:sz w:val="28"/>
          <w:szCs w:val="28"/>
        </w:rPr>
        <w:t xml:space="preserve">) опубликования </w:t>
      </w:r>
      <w:proofErr w:type="gramStart"/>
      <w:r w:rsidR="002769DE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2769DE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proofErr w:type="spellStart"/>
      <w:r w:rsidR="002769D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769D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769DE" w:rsidRPr="007D31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69DE" w:rsidRPr="007D31BF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276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9DE" w:rsidRDefault="002769DE" w:rsidP="0000505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2769DE" w:rsidRPr="002769DE" w:rsidRDefault="002769DE" w:rsidP="0000505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М.И. Соболева</w:t>
      </w:r>
    </w:p>
    <w:p w:rsidR="00005050" w:rsidRPr="00005050" w:rsidRDefault="00005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050" w:rsidRPr="00005050" w:rsidSect="007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50"/>
    <w:rsid w:val="00005050"/>
    <w:rsid w:val="000714B5"/>
    <w:rsid w:val="002769DE"/>
    <w:rsid w:val="0079536E"/>
    <w:rsid w:val="007B24FB"/>
    <w:rsid w:val="008A17AB"/>
    <w:rsid w:val="00F968B1"/>
    <w:rsid w:val="00FC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2017-07-13T05:47:00Z</dcterms:created>
  <dcterms:modified xsi:type="dcterms:W3CDTF">2017-07-13T07:10:00Z</dcterms:modified>
</cp:coreProperties>
</file>