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42" w:rsidRPr="00A77242" w:rsidRDefault="00A77242" w:rsidP="0040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4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77242" w:rsidRPr="00A77242" w:rsidRDefault="00A77242" w:rsidP="00A77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42"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A77242" w:rsidRPr="00A77242" w:rsidRDefault="00A77242" w:rsidP="00453612">
      <w:pPr>
        <w:spacing w:after="0" w:line="240" w:lineRule="auto"/>
        <w:jc w:val="center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A77242">
        <w:rPr>
          <w:rFonts w:ascii="Times New Roman" w:hAnsi="Times New Roman" w:cs="Times New Roman"/>
          <w:b/>
          <w:spacing w:val="36"/>
          <w:sz w:val="28"/>
          <w:szCs w:val="28"/>
        </w:rPr>
        <w:t>ПОСТАНОВЛЕНИЕ</w:t>
      </w:r>
    </w:p>
    <w:p w:rsidR="00401055" w:rsidRDefault="00401055" w:rsidP="00A77242">
      <w:pPr>
        <w:rPr>
          <w:rFonts w:ascii="Times New Roman" w:hAnsi="Times New Roman" w:cs="Times New Roman"/>
          <w:sz w:val="28"/>
          <w:szCs w:val="28"/>
        </w:rPr>
      </w:pPr>
    </w:p>
    <w:p w:rsidR="00A77242" w:rsidRPr="00A77242" w:rsidRDefault="002A2883" w:rsidP="00A77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31»  октября </w:t>
      </w:r>
      <w:r w:rsidR="00A77242" w:rsidRPr="00A77242">
        <w:rPr>
          <w:rFonts w:ascii="Times New Roman" w:hAnsi="Times New Roman" w:cs="Times New Roman"/>
          <w:sz w:val="28"/>
          <w:szCs w:val="28"/>
        </w:rPr>
        <w:t xml:space="preserve"> 201</w:t>
      </w:r>
      <w:r w:rsidR="00F619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№ 377</w:t>
      </w:r>
    </w:p>
    <w:p w:rsidR="00A77242" w:rsidRPr="00A77242" w:rsidRDefault="00A77242" w:rsidP="00A77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242">
        <w:rPr>
          <w:rFonts w:ascii="Times New Roman" w:hAnsi="Times New Roman" w:cs="Times New Roman"/>
          <w:sz w:val="28"/>
          <w:szCs w:val="28"/>
        </w:rPr>
        <w:t>п.г.т. Оловянная</w:t>
      </w:r>
    </w:p>
    <w:p w:rsidR="00A77242" w:rsidRPr="00977E37" w:rsidRDefault="00401055" w:rsidP="00A772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продлении срока действия </w:t>
      </w:r>
      <w:r w:rsidR="00A77242" w:rsidRPr="00A772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7242" w:rsidRPr="00977E3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A77242" w:rsidRDefault="00A77242" w:rsidP="00A772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77E3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62A4C" w:rsidRPr="00977E37">
        <w:rPr>
          <w:rFonts w:ascii="Times New Roman" w:hAnsi="Times New Roman" w:cs="Times New Roman"/>
          <w:b/>
          <w:color w:val="000000"/>
          <w:sz w:val="28"/>
          <w:szCs w:val="28"/>
        </w:rPr>
        <w:t>Развитие культуры,</w:t>
      </w:r>
      <w:r w:rsidRPr="00977E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физической  культуры и спорта  </w:t>
      </w:r>
      <w:r w:rsidR="00662A4C" w:rsidRPr="00977E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977E3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</w:t>
      </w:r>
      <w:r w:rsidR="00662A4C" w:rsidRPr="00977E37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977E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662A4C" w:rsidRPr="00977E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977E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«Оловяннинский район» </w:t>
      </w:r>
      <w:r w:rsidRPr="00977E37">
        <w:rPr>
          <w:rFonts w:ascii="Times New Roman" w:hAnsi="Times New Roman" w:cs="Times New Roman"/>
          <w:b/>
          <w:sz w:val="28"/>
          <w:szCs w:val="28"/>
        </w:rPr>
        <w:t>(201</w:t>
      </w:r>
      <w:r w:rsidR="00662A4C" w:rsidRPr="00977E37">
        <w:rPr>
          <w:rFonts w:ascii="Times New Roman" w:hAnsi="Times New Roman" w:cs="Times New Roman"/>
          <w:b/>
          <w:sz w:val="28"/>
          <w:szCs w:val="28"/>
        </w:rPr>
        <w:t>7</w:t>
      </w:r>
      <w:r w:rsidRPr="00977E37">
        <w:rPr>
          <w:rFonts w:ascii="Times New Roman" w:hAnsi="Times New Roman" w:cs="Times New Roman"/>
          <w:b/>
          <w:sz w:val="28"/>
          <w:szCs w:val="28"/>
        </w:rPr>
        <w:t>-20</w:t>
      </w:r>
      <w:r w:rsidR="00401055">
        <w:rPr>
          <w:rFonts w:ascii="Times New Roman" w:hAnsi="Times New Roman" w:cs="Times New Roman"/>
          <w:b/>
          <w:sz w:val="28"/>
          <w:szCs w:val="28"/>
        </w:rPr>
        <w:t>19</w:t>
      </w:r>
      <w:r w:rsidRPr="00977E37">
        <w:rPr>
          <w:rFonts w:ascii="Times New Roman" w:hAnsi="Times New Roman" w:cs="Times New Roman"/>
          <w:b/>
          <w:sz w:val="28"/>
          <w:szCs w:val="28"/>
        </w:rPr>
        <w:t xml:space="preserve"> гг.)</w:t>
      </w:r>
      <w:r w:rsidRPr="00977E3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01055" w:rsidRPr="00401055" w:rsidRDefault="00401055" w:rsidP="00A772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77242" w:rsidRPr="00BC18AD" w:rsidRDefault="00401055" w:rsidP="005273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Руководствуясь </w:t>
      </w:r>
      <w:r w:rsidR="00BC18AD" w:rsidRPr="00BC18AD">
        <w:rPr>
          <w:rFonts w:ascii="Times New Roman" w:eastAsia="Times New Roman" w:hAnsi="Times New Roman" w:cs="Arial"/>
          <w:sz w:val="28"/>
          <w:szCs w:val="20"/>
          <w:lang w:eastAsia="ru-RU"/>
        </w:rPr>
        <w:t>статьей 179 Бюджетног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о кодекса Российской Федерации,</w:t>
      </w:r>
      <w:r w:rsidR="00BC18AD" w:rsidRPr="00BC18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BC18AD" w:rsidRPr="00BC18A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п.9 ст.10 Устав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а</w:t>
      </w:r>
      <w:r w:rsidR="00BC18AD" w:rsidRPr="00BC18A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 муниципального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района «Оловяннинский  район»,</w:t>
      </w:r>
      <w:r w:rsidR="00BC18AD" w:rsidRPr="00BC18A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постановлен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ием</w:t>
      </w:r>
      <w:r w:rsidR="00BC18AD" w:rsidRPr="00BC18A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администрации муниципального района «Оловяннинский район» № 508 от 30.12.2015 года «О порядке разработки и корректировки муниципальных программ муниципального района «Оловяннинский район», осуществления мониторинга и контроля их реализации»,</w:t>
      </w:r>
      <w:r w:rsidR="00774358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Распоряжением администрации муниципального  района «Оловяннинский район» № 800 от 12.10.2017 года «О продлении срока действия муниципальных программ», администрация</w:t>
      </w:r>
      <w:proofErr w:type="gramEnd"/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муниципального района «Оловяннинский район»</w:t>
      </w:r>
    </w:p>
    <w:p w:rsidR="00A77242" w:rsidRPr="00BC18AD" w:rsidRDefault="005273D3" w:rsidP="005273D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C18AD" w:rsidRPr="00BC18A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BC18AD">
        <w:rPr>
          <w:rFonts w:ascii="Times New Roman" w:hAnsi="Times New Roman" w:cs="Times New Roman"/>
          <w:b/>
          <w:sz w:val="28"/>
          <w:szCs w:val="28"/>
        </w:rPr>
        <w:t>:</w:t>
      </w:r>
      <w:r w:rsidR="00A77242" w:rsidRPr="00BC18A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401055" w:rsidRPr="00401055" w:rsidRDefault="005273D3" w:rsidP="0040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1055" w:rsidRPr="00401055">
        <w:rPr>
          <w:rFonts w:ascii="Times New Roman" w:hAnsi="Times New Roman" w:cs="Times New Roman"/>
          <w:sz w:val="28"/>
          <w:szCs w:val="28"/>
        </w:rPr>
        <w:t xml:space="preserve"> </w:t>
      </w:r>
      <w:r w:rsidR="00415CB4">
        <w:rPr>
          <w:rFonts w:ascii="Times New Roman" w:hAnsi="Times New Roman" w:cs="Times New Roman"/>
          <w:sz w:val="28"/>
          <w:szCs w:val="28"/>
        </w:rPr>
        <w:t xml:space="preserve"> </w:t>
      </w:r>
      <w:r w:rsidR="00401055">
        <w:rPr>
          <w:rFonts w:ascii="Times New Roman" w:hAnsi="Times New Roman" w:cs="Times New Roman"/>
          <w:sz w:val="28"/>
          <w:szCs w:val="28"/>
        </w:rPr>
        <w:t>1.</w:t>
      </w:r>
      <w:r w:rsidR="00401055" w:rsidRPr="00401055">
        <w:rPr>
          <w:rFonts w:ascii="Times New Roman" w:hAnsi="Times New Roman" w:cs="Times New Roman"/>
          <w:sz w:val="28"/>
          <w:szCs w:val="28"/>
          <w:lang w:eastAsia="ru-RU"/>
        </w:rPr>
        <w:t xml:space="preserve">Продлить срок действия </w:t>
      </w:r>
      <w:r w:rsidR="00401055" w:rsidRPr="00401055">
        <w:rPr>
          <w:rFonts w:ascii="Times New Roman" w:hAnsi="Times New Roman" w:cs="Times New Roman"/>
          <w:sz w:val="28"/>
          <w:szCs w:val="28"/>
        </w:rPr>
        <w:t>муниципальной программы «Развитие культуры, физической  культуры и спорта  в муниципальном районе «Оловяннинский район» (2017-2019 гг.)», утвержденной постановлением администрации муниципального района «Оловяннинский район» №411 от 28.11.2016</w:t>
      </w:r>
      <w:r w:rsidR="007321F0">
        <w:rPr>
          <w:rFonts w:ascii="Times New Roman" w:hAnsi="Times New Roman" w:cs="Times New Roman"/>
          <w:sz w:val="28"/>
          <w:szCs w:val="28"/>
        </w:rPr>
        <w:t xml:space="preserve"> </w:t>
      </w:r>
      <w:r w:rsidR="00401055" w:rsidRPr="00401055">
        <w:rPr>
          <w:rFonts w:ascii="Times New Roman" w:hAnsi="Times New Roman" w:cs="Times New Roman"/>
          <w:sz w:val="28"/>
          <w:szCs w:val="28"/>
        </w:rPr>
        <w:t>года, изложив ее в новой редакции, согласно приложению 1.</w:t>
      </w:r>
    </w:p>
    <w:p w:rsidR="00401055" w:rsidRPr="00401055" w:rsidRDefault="00401055" w:rsidP="0040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55">
        <w:rPr>
          <w:rFonts w:ascii="Times New Roman" w:hAnsi="Times New Roman" w:cs="Times New Roman"/>
          <w:sz w:val="28"/>
          <w:szCs w:val="28"/>
        </w:rPr>
        <w:t xml:space="preserve"> </w:t>
      </w:r>
      <w:r w:rsidR="005273D3">
        <w:rPr>
          <w:rFonts w:ascii="Times New Roman" w:hAnsi="Times New Roman" w:cs="Times New Roman"/>
          <w:sz w:val="28"/>
          <w:szCs w:val="28"/>
        </w:rPr>
        <w:t xml:space="preserve"> </w:t>
      </w:r>
      <w:r w:rsidR="00415CB4">
        <w:rPr>
          <w:rFonts w:ascii="Times New Roman" w:hAnsi="Times New Roman" w:cs="Times New Roman"/>
          <w:sz w:val="28"/>
          <w:szCs w:val="28"/>
        </w:rPr>
        <w:t xml:space="preserve"> </w:t>
      </w:r>
      <w:r w:rsidR="005273D3">
        <w:rPr>
          <w:rFonts w:ascii="Times New Roman" w:hAnsi="Times New Roman" w:cs="Times New Roman"/>
          <w:sz w:val="28"/>
          <w:szCs w:val="28"/>
        </w:rPr>
        <w:t xml:space="preserve"> </w:t>
      </w:r>
      <w:r w:rsidR="00A77242" w:rsidRPr="00401055">
        <w:rPr>
          <w:rFonts w:ascii="Times New Roman" w:hAnsi="Times New Roman" w:cs="Times New Roman"/>
          <w:sz w:val="28"/>
          <w:szCs w:val="28"/>
        </w:rPr>
        <w:t>2.</w:t>
      </w:r>
      <w:r w:rsidRPr="00401055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 администрации муниципального района «Оловяннинский район».</w:t>
      </w:r>
    </w:p>
    <w:p w:rsidR="00401055" w:rsidRPr="00415CB4" w:rsidRDefault="005273D3" w:rsidP="0040105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055" w:rsidRPr="00401055">
        <w:rPr>
          <w:sz w:val="28"/>
          <w:szCs w:val="28"/>
        </w:rPr>
        <w:t xml:space="preserve"> </w:t>
      </w:r>
      <w:r w:rsidR="00415CB4">
        <w:rPr>
          <w:sz w:val="28"/>
          <w:szCs w:val="28"/>
        </w:rPr>
        <w:t xml:space="preserve"> </w:t>
      </w:r>
      <w:r w:rsidR="00401055" w:rsidRPr="00401055">
        <w:rPr>
          <w:sz w:val="28"/>
          <w:szCs w:val="28"/>
        </w:rPr>
        <w:t>3.</w:t>
      </w:r>
      <w:proofErr w:type="gramStart"/>
      <w:r w:rsidR="00401055" w:rsidRPr="00401055">
        <w:rPr>
          <w:sz w:val="28"/>
          <w:szCs w:val="28"/>
        </w:rPr>
        <w:t xml:space="preserve">Контроль </w:t>
      </w:r>
      <w:r w:rsidR="00415CB4">
        <w:rPr>
          <w:sz w:val="28"/>
          <w:szCs w:val="28"/>
        </w:rPr>
        <w:t>за</w:t>
      </w:r>
      <w:proofErr w:type="gramEnd"/>
      <w:r w:rsidR="00415CB4">
        <w:rPr>
          <w:sz w:val="28"/>
          <w:szCs w:val="28"/>
        </w:rPr>
        <w:t xml:space="preserve"> исполнением настоящего постановления  возложить на председателя МКУ Комитета по культуре, физической культуре и спорта.</w:t>
      </w:r>
    </w:p>
    <w:p w:rsidR="00401055" w:rsidRPr="00401055" w:rsidRDefault="005273D3" w:rsidP="0040105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CB4">
        <w:rPr>
          <w:sz w:val="28"/>
          <w:szCs w:val="28"/>
        </w:rPr>
        <w:t xml:space="preserve"> </w:t>
      </w:r>
      <w:r w:rsidR="00401055" w:rsidRPr="00401055">
        <w:rPr>
          <w:sz w:val="28"/>
          <w:szCs w:val="28"/>
        </w:rPr>
        <w:t xml:space="preserve"> </w:t>
      </w:r>
      <w:r w:rsidR="00415CB4">
        <w:rPr>
          <w:sz w:val="28"/>
          <w:szCs w:val="28"/>
        </w:rPr>
        <w:t xml:space="preserve"> </w:t>
      </w:r>
      <w:r w:rsidR="00401055" w:rsidRPr="00401055">
        <w:rPr>
          <w:sz w:val="28"/>
          <w:szCs w:val="28"/>
        </w:rPr>
        <w:t>4.Признать утратившим силу постановление администрации муниципального района «Оловяннинский район» № 411 от 28.11.2016г. «Об утверждении муниципальной программы «Развитие культуры, физической  культуры и спорта  в муниципальном районе «Оловяннинский район» (2017-2019 гг.)».</w:t>
      </w:r>
    </w:p>
    <w:p w:rsidR="00401055" w:rsidRPr="00401055" w:rsidRDefault="005273D3" w:rsidP="00401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CB4">
        <w:rPr>
          <w:rFonts w:ascii="Times New Roman" w:hAnsi="Times New Roman" w:cs="Times New Roman"/>
          <w:sz w:val="28"/>
          <w:szCs w:val="28"/>
        </w:rPr>
        <w:t xml:space="preserve">  </w:t>
      </w:r>
      <w:r w:rsidR="00401055" w:rsidRPr="00401055">
        <w:rPr>
          <w:rFonts w:ascii="Times New Roman" w:hAnsi="Times New Roman" w:cs="Times New Roman"/>
          <w:sz w:val="28"/>
          <w:szCs w:val="28"/>
        </w:rPr>
        <w:t>5.</w:t>
      </w:r>
      <w:r w:rsidR="00401055" w:rsidRPr="00401055">
        <w:rPr>
          <w:rFonts w:ascii="Times New Roman" w:hAnsi="Times New Roman" w:cs="Times New Roman"/>
          <w:sz w:val="28"/>
          <w:szCs w:val="28"/>
          <w:lang w:eastAsia="ru-RU"/>
        </w:rPr>
        <w:t>Настоящие постановление вступает в силу после его официального опубликования (обнародования).</w:t>
      </w:r>
    </w:p>
    <w:p w:rsidR="007321F0" w:rsidRDefault="007321F0" w:rsidP="00774358">
      <w:pPr>
        <w:spacing w:after="0" w:line="240" w:lineRule="auto"/>
        <w:jc w:val="both"/>
        <w:rPr>
          <w:rFonts w:ascii="Times New Roman" w:hAnsi="Times New Roman" w:cs="Times New Roman"/>
          <w:kern w:val="16"/>
          <w:position w:val="2"/>
          <w:sz w:val="28"/>
          <w:szCs w:val="28"/>
        </w:rPr>
      </w:pPr>
    </w:p>
    <w:p w:rsidR="00774358" w:rsidRPr="00A9231F" w:rsidRDefault="00453612" w:rsidP="00774358">
      <w:pPr>
        <w:spacing w:after="0" w:line="240" w:lineRule="auto"/>
        <w:jc w:val="both"/>
        <w:rPr>
          <w:rFonts w:ascii="Times New Roman" w:hAnsi="Times New Roman" w:cs="Times New Roman"/>
          <w:kern w:val="16"/>
          <w:positio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 главы</w:t>
      </w:r>
      <w:r w:rsidR="007321F0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 </w:t>
      </w:r>
      <w:r w:rsidR="00774358" w:rsidRPr="00A9231F">
        <w:rPr>
          <w:rFonts w:ascii="Times New Roman" w:hAnsi="Times New Roman" w:cs="Times New Roman"/>
          <w:kern w:val="16"/>
          <w:position w:val="2"/>
          <w:sz w:val="28"/>
          <w:szCs w:val="28"/>
        </w:rPr>
        <w:t>муниципального района</w:t>
      </w:r>
    </w:p>
    <w:p w:rsidR="00977E37" w:rsidRDefault="00774358" w:rsidP="00732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31F">
        <w:rPr>
          <w:rFonts w:ascii="Times New Roman" w:hAnsi="Times New Roman" w:cs="Times New Roman"/>
          <w:kern w:val="16"/>
          <w:position w:val="2"/>
          <w:sz w:val="28"/>
          <w:szCs w:val="28"/>
        </w:rPr>
        <w:t>«Оловяннинский</w:t>
      </w:r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ab/>
      </w:r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ab/>
      </w:r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ab/>
      </w:r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>А.В.Антошкин</w:t>
      </w:r>
      <w:proofErr w:type="spellEnd"/>
    </w:p>
    <w:p w:rsidR="00977E37" w:rsidRDefault="00977E37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2A4C" w:rsidRPr="00662A4C" w:rsidRDefault="007321F0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662A4C" w:rsidRPr="00662A4C" w:rsidRDefault="007321F0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62A4C" w:rsidRPr="00662A4C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662A4C" w:rsidRPr="00662A4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662A4C" w:rsidRPr="00662A4C" w:rsidRDefault="00662A4C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A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662A4C" w:rsidRPr="00662A4C" w:rsidRDefault="00662A4C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A4C">
        <w:rPr>
          <w:rFonts w:ascii="Times New Roman" w:hAnsi="Times New Roman" w:cs="Times New Roman"/>
          <w:color w:val="000000"/>
          <w:sz w:val="24"/>
          <w:szCs w:val="24"/>
        </w:rPr>
        <w:t>«Оловяннинский район»</w:t>
      </w:r>
    </w:p>
    <w:p w:rsidR="00662A4C" w:rsidRPr="00662A4C" w:rsidRDefault="00CF457A" w:rsidP="00662A4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«31</w:t>
      </w:r>
      <w:r w:rsidR="00662A4C" w:rsidRPr="00662A4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bookmarkStart w:id="0" w:name="_GoBack"/>
      <w:bookmarkEnd w:id="0"/>
      <w:r w:rsidR="00662A4C" w:rsidRPr="00662A4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2485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 377</w:t>
      </w:r>
    </w:p>
    <w:p w:rsidR="00662A4C" w:rsidRDefault="00662A4C" w:rsidP="00662A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62A4C" w:rsidRDefault="00662A4C" w:rsidP="00662A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62A4C" w:rsidRDefault="000A1EC9" w:rsidP="00662A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ПАСПОРТ </w:t>
      </w:r>
      <w:r w:rsidR="00CA6D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</w:t>
      </w: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ПРОГРАММЫ </w:t>
      </w:r>
      <w:r w:rsidR="00E6224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РАЗВИТИЕ КУЛЬТУРЫ</w:t>
      </w:r>
      <w:r w:rsidR="007A7616"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ФИЗИЧЕСКОЙ КУЛЬТУРЫ И СПОРТА</w:t>
      </w: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</w:t>
      </w:r>
      <w:r w:rsidR="007A7616"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МУНИЦИПАЛЬНОМ РАЙОНЕ «ОЛОВЯННИНСКИЙ РАЙОН»</w:t>
      </w: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0A1EC9" w:rsidRDefault="000A1EC9" w:rsidP="00662A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(201</w:t>
      </w:r>
      <w:r w:rsidR="007A7616"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="00E6224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- 20</w:t>
      </w:r>
      <w:r w:rsidR="00F619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21</w:t>
      </w:r>
      <w:r w:rsidR="00E6224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ГОДЫ)»</w:t>
      </w:r>
    </w:p>
    <w:p w:rsidR="00662A4C" w:rsidRPr="003D3B87" w:rsidRDefault="00662A4C" w:rsidP="00662A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735"/>
      </w:tblGrid>
      <w:tr w:rsidR="000A1EC9" w:rsidRPr="003D3B87" w:rsidTr="00B8088B">
        <w:trPr>
          <w:trHeight w:val="15"/>
        </w:trPr>
        <w:tc>
          <w:tcPr>
            <w:tcW w:w="2619" w:type="dxa"/>
            <w:hideMark/>
          </w:tcPr>
          <w:p w:rsidR="000A1EC9" w:rsidRPr="003D3B87" w:rsidRDefault="000A1EC9" w:rsidP="000A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hideMark/>
          </w:tcPr>
          <w:p w:rsidR="000A1EC9" w:rsidRPr="003D3B87" w:rsidRDefault="000A1EC9" w:rsidP="000A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74710C" w:rsidP="002430FD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Комитет по культуре, ФК и спорту</w:t>
            </w: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0A1EC9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3D3B87" w:rsidP="002430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>Сохранение, поддержка и развитие сферы культуры в Оловяннинском районе на 201</w:t>
            </w:r>
            <w:r w:rsidR="00566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61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 w:rsidRPr="003D3B8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B87" w:rsidRPr="003D3B87" w:rsidRDefault="003D3B87" w:rsidP="002430FD">
            <w:pPr>
              <w:pStyle w:val="a3"/>
              <w:jc w:val="both"/>
              <w:rPr>
                <w:sz w:val="24"/>
                <w:szCs w:val="24"/>
              </w:rPr>
            </w:pPr>
            <w:r w:rsidRPr="003D3B87">
              <w:rPr>
                <w:sz w:val="24"/>
                <w:szCs w:val="24"/>
              </w:rPr>
              <w:t xml:space="preserve"> </w:t>
            </w:r>
            <w:r w:rsidR="00EF6483">
              <w:rPr>
                <w:sz w:val="24"/>
                <w:szCs w:val="24"/>
              </w:rPr>
              <w:t xml:space="preserve">- </w:t>
            </w:r>
            <w:r w:rsidRPr="003D3B87">
              <w:rPr>
                <w:sz w:val="24"/>
                <w:szCs w:val="24"/>
              </w:rPr>
              <w:t>«Развитие физической культуры и спорта   в муниципальном районе  «Оловяннинский район» на 201</w:t>
            </w:r>
            <w:r w:rsidR="005664BF">
              <w:rPr>
                <w:sz w:val="24"/>
                <w:szCs w:val="24"/>
              </w:rPr>
              <w:t>7</w:t>
            </w:r>
            <w:r w:rsidRPr="003D3B87">
              <w:rPr>
                <w:sz w:val="24"/>
                <w:szCs w:val="24"/>
              </w:rPr>
              <w:t>-20</w:t>
            </w:r>
            <w:r w:rsidR="00F61904">
              <w:rPr>
                <w:sz w:val="24"/>
                <w:szCs w:val="24"/>
              </w:rPr>
              <w:t>21</w:t>
            </w:r>
            <w:r w:rsidRPr="003D3B87">
              <w:rPr>
                <w:sz w:val="24"/>
                <w:szCs w:val="24"/>
              </w:rPr>
              <w:t xml:space="preserve"> г.г.»</w:t>
            </w:r>
          </w:p>
          <w:p w:rsidR="003D3B87" w:rsidRPr="003D3B87" w:rsidRDefault="003D3B87" w:rsidP="00F61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hAnsi="Times New Roman" w:cs="Times New Roman"/>
                <w:sz w:val="24"/>
                <w:szCs w:val="24"/>
              </w:rPr>
              <w:t>- «Обеспечение деятельности учреждений культуры, дополнительного образования в сфере культуры и  развитие  физической  культуры и спорта   муниципального района «Оловяннинский район» на 2017 год и плановый период (2018-20</w:t>
            </w:r>
            <w:r w:rsidR="00F61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3B87">
              <w:rPr>
                <w:rFonts w:ascii="Times New Roman" w:hAnsi="Times New Roman" w:cs="Times New Roman"/>
                <w:sz w:val="24"/>
                <w:szCs w:val="24"/>
              </w:rPr>
              <w:t xml:space="preserve"> гг.)»</w:t>
            </w: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Default="000A1EC9" w:rsidP="00B808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уровня жизни населения на основе сбалансированного развития культуры</w:t>
            </w:r>
            <w:r w:rsidR="00B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Оловяннинском районе</w:t>
            </w: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04B9" w:rsidRPr="00B256BC" w:rsidRDefault="00B104B9" w:rsidP="00B808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укрепления здоровья населения путем развития и популяризации массового и профессионального спорта на основе рационального использования ресурсов, направленных на развитие физической культуры и спорта </w:t>
            </w: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</w:t>
            </w:r>
            <w:r w:rsidR="00B8088B" w:rsidRPr="00B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Оловяннинского района</w:t>
            </w: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для сохранения культурного наследия и;</w:t>
            </w: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организационных условий для реализации программы.</w:t>
            </w: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A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22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6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8AD" w:rsidRPr="00D7205A" w:rsidRDefault="00BC18AD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  <w:r w:rsidR="00A70C16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05A" w:rsidRPr="00D7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231908,3</w:t>
            </w:r>
            <w:r w:rsidR="004B7EC3" w:rsidRPr="00D7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0C16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руб., т.ч. по источникам финансирования:</w:t>
            </w:r>
          </w:p>
          <w:p w:rsidR="000A1EC9" w:rsidRPr="00D7205A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сре</w:t>
            </w:r>
            <w:proofErr w:type="gramStart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="00C64AB5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  <w:proofErr w:type="gramEnd"/>
            <w:r w:rsidR="00C64AB5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="00C64AB5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</w:t>
            </w:r>
            <w:r w:rsidR="00CA6DBC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составляет </w:t>
            </w:r>
            <w:r w:rsidR="00BD3C1B" w:rsidRPr="00D7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11818,</w:t>
            </w:r>
            <w:r w:rsidR="00202BD1" w:rsidRPr="00D7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0A1EC9" w:rsidRPr="00D7205A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C64AB5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C1B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969,8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2018 год </w:t>
            </w:r>
            <w:r w:rsidR="00C64AB5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C1B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2337,7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  <w:r w:rsidR="00C64AB5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3C1B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2571,4 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руб.;.</w:t>
            </w:r>
            <w:proofErr w:type="gramEnd"/>
          </w:p>
          <w:p w:rsidR="00F61904" w:rsidRPr="00D7205A" w:rsidRDefault="00F61904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      </w:t>
            </w:r>
            <w:r w:rsidR="00BD3C1B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2828,5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1904" w:rsidRPr="00D7205A" w:rsidRDefault="00F61904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        </w:t>
            </w:r>
            <w:r w:rsidR="00BD3C1B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</w:t>
            </w:r>
            <w:r w:rsidR="00202BD1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1EC9" w:rsidRPr="00D7205A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средств </w:t>
            </w:r>
            <w:r w:rsidR="0054679B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202BD1" w:rsidRPr="00D7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214701,9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F61904" w:rsidRPr="00D7205A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C64AB5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AB5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30055,8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61904" w:rsidRPr="00D7205A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C64AB5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BD1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38683,5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61904" w:rsidRPr="00D7205A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C64AB5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BD1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44359,4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61904" w:rsidRPr="00D7205A" w:rsidRDefault="00F61904" w:rsidP="00F61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02BD1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49154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61904" w:rsidRPr="00D7205A" w:rsidRDefault="00F61904" w:rsidP="00F61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202BD1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52449,2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A67EF" w:rsidRPr="00D7205A" w:rsidRDefault="00DA67EF" w:rsidP="00DA67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средств городских и сельских поселений составляет </w:t>
            </w:r>
            <w:r w:rsidR="002A7167" w:rsidRPr="00D7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116,1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A67EF" w:rsidRPr="00D7205A" w:rsidRDefault="00DA67EF" w:rsidP="00DA67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</w:t>
            </w:r>
            <w:proofErr w:type="gramStart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DA67EF" w:rsidRPr="00D7205A" w:rsidRDefault="00DA67EF" w:rsidP="00DA67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D7205A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A67EF" w:rsidRPr="00D7205A" w:rsidRDefault="00DA67EF" w:rsidP="00DA67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DA67EF" w:rsidRPr="00D7205A" w:rsidRDefault="00DA67EF" w:rsidP="00DA67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DA67EF" w:rsidRPr="00D7205A" w:rsidRDefault="00DA67EF" w:rsidP="00DA67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DA67EF" w:rsidRPr="00D7205A" w:rsidRDefault="00DA67EF" w:rsidP="00F61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AB5" w:rsidRPr="00D7205A" w:rsidRDefault="00C64AB5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средств </w:t>
            </w:r>
            <w:proofErr w:type="spellStart"/>
            <w:r w:rsidR="0054679B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spellEnd"/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D7205A" w:rsidRPr="00D7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5271,8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F61904" w:rsidRPr="00D7205A" w:rsidRDefault="00C64AB5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54679B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890,4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61904" w:rsidRPr="00D7205A" w:rsidRDefault="00C64AB5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D7205A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1019,8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A1EC9" w:rsidRPr="00D7205A" w:rsidRDefault="00C64AB5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D7205A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1056,8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61904" w:rsidRPr="00D7205A" w:rsidRDefault="00F61904" w:rsidP="00F61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7205A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1093,8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61904" w:rsidRPr="00663ABE" w:rsidRDefault="00F61904" w:rsidP="00D720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7205A"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  <w:r w:rsidRPr="00D7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DBC" w:rsidRDefault="000A1EC9" w:rsidP="00CA6D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="00CA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позволит достичь к 20</w:t>
            </w:r>
            <w:r w:rsidR="00F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следующих показателей конечных результатов:</w:t>
            </w:r>
          </w:p>
          <w:p w:rsidR="00CA6DBC" w:rsidRDefault="000A1EC9" w:rsidP="00CA6D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граждан </w:t>
            </w:r>
            <w:r w:rsidR="00CA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Оловяннинского района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предоставления муниципальных услуг в сфере культуры повысится до 90%;</w:t>
            </w:r>
          </w:p>
          <w:p w:rsidR="00CA6DBC" w:rsidRDefault="000A1EC9" w:rsidP="00CA6D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участников культурно-досуговых мероприятий по сравнению с предыдущим годом увеличится на </w:t>
            </w:r>
            <w:r w:rsidR="00AA7B4D" w:rsidRPr="00A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посещаемость музе</w:t>
            </w:r>
            <w:r w:rsidR="00CA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</w:t>
            </w:r>
            <w:r w:rsidRPr="00A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A7B4D" w:rsidRPr="00A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посещения на одного жителя в год;</w:t>
            </w:r>
          </w:p>
          <w:p w:rsidR="00AA7B4D" w:rsidRDefault="000A1EC9" w:rsidP="002A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библиографических записей в сводном электронном каталоге библиотек </w:t>
            </w:r>
            <w:r w:rsidR="00A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 края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</w:t>
            </w:r>
            <w:r w:rsidR="00AA7B4D" w:rsidRPr="00A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  <w:r w:rsidRPr="00A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2A6A20" w:rsidRDefault="000A1EC9" w:rsidP="002A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охваченных образовательными программами дополнительного образования детей в сфере культуры, в общей численности детей и молодежи 7 - 16 лет увеличится на </w:t>
            </w:r>
            <w:r w:rsidR="00AA7B4D" w:rsidRPr="00A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0A1EC9" w:rsidRDefault="000A1EC9" w:rsidP="002A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привлекаемых к участию в творческих мероприятиях, в общем числе детей </w:t>
            </w:r>
            <w:r w:rsidR="00AA7B4D" w:rsidRPr="00A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3E2" w:rsidRPr="00A303E2" w:rsidRDefault="0094050B" w:rsidP="009405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численности занимающихся</w:t>
            </w:r>
            <w:r w:rsidR="00A303E2" w:rsidRPr="00A3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культурой и спортом до 15%, в том числе детей и подростков в спортивных школах и других спортивных учреждениях – до 10%</w:t>
            </w:r>
            <w:r w:rsidR="00A303E2" w:rsidRPr="00A3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7276D" w:rsidRDefault="0037276D" w:rsidP="005D21D0">
      <w:pPr>
        <w:shd w:val="clear" w:color="auto" w:fill="FFFFFF"/>
        <w:spacing w:before="468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1EC9" w:rsidRDefault="000A1EC9" w:rsidP="005D21D0">
      <w:pPr>
        <w:shd w:val="clear" w:color="auto" w:fill="FFFFFF"/>
        <w:spacing w:before="468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6A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Раздел 1. ХАРАКТЕРИСТИКА ТЕКУЩЕГО СОСТОЯНИЯ СФЕРЫ КУЛЬТУРЫ</w:t>
      </w:r>
      <w:r w:rsidR="00170A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ФИЗИЧЕСКОЙ КУЛЬТУРЫ И СПОРТА ОЛОВЯННИНСКОГО РАЙОНА</w:t>
      </w:r>
    </w:p>
    <w:p w:rsidR="005D21D0" w:rsidRPr="002A6A20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6A20" w:rsidRPr="00DE617A" w:rsidRDefault="000A1EC9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художественного образования </w:t>
      </w:r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поскольку именно они обеспечивают историческую преемственность поколений, сохранение, распространение и развитие культуры и духовно-нравственных ценностей. Отрасль культуры </w:t>
      </w:r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Оловяннинского 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включает в себя сферы библиотечного, музейного и клубного дела, музыкальную, изобразительное искусство, памятники истории и культуры. Реализацию конституционного права жителей </w:t>
      </w:r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участие в культурной жизни и пользование учреждениями культуры, на доступ к культурным ценностям обеспечивает сеть общедоступных учреждений культуры, искусства </w:t>
      </w:r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2A6A20" w:rsidRPr="00DE617A" w:rsidRDefault="000A1EC9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настоящее время инфраструктуру сферы культуры </w:t>
      </w:r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составляют организации: библиотеки, музеи, учреждения культурно-досугового типа, образовательные организации в сфере культуры.</w:t>
      </w:r>
    </w:p>
    <w:p w:rsidR="0094050B" w:rsidRPr="00DE617A" w:rsidRDefault="000A1EC9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Первоочередной проблемой отрасли культуры </w:t>
      </w:r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является неудовлетворительное состояние зданий и материально-технической оснащенности организаций культуры. Большая часть учреждений культуры расположена в приспособленных помещениях, технические условия которых не отвечают установленным требованиям. Многие учреждения требуют капитального ремонта и укрепления материально-технической базы (остро необходимы театральные кресла, одежда сцены, звуковое и световое оборудование, сценические костюмы и др.). </w:t>
      </w:r>
    </w:p>
    <w:p w:rsidR="007170CA" w:rsidRPr="00DE617A" w:rsidRDefault="007170CA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Оловяннинском районе 1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музе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й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В 2015 году фонд музе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увеличил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ся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</w:t>
      </w:r>
      <w:r w:rsidR="00DE617A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44 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ед. хранения (на </w:t>
      </w:r>
      <w:r w:rsidR="00DE617A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%), 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из них </w:t>
      </w:r>
      <w:r w:rsidR="00EF6483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4363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ед. хранения - основной фонд, </w:t>
      </w:r>
      <w:r w:rsidR="00EF6483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720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ед. хранения - научно-вспомогательный.</w:t>
      </w:r>
    </w:p>
    <w:p w:rsidR="007170CA" w:rsidRPr="0094050B" w:rsidRDefault="000A1EC9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05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Одним из стратегически значимых видов музейной деятельности является выставочная деятельность. Число выставок, открытых музе</w:t>
      </w:r>
      <w:r w:rsidR="007170CA" w:rsidRPr="009405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</w:t>
      </w:r>
      <w:r w:rsidRPr="009405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2015 году осталось на уровне 2014 года и составило </w:t>
      </w:r>
      <w:r w:rsidR="00EF6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9405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выставок.</w:t>
      </w:r>
    </w:p>
    <w:p w:rsidR="00670089" w:rsidRDefault="000A1EC9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Продолжает оставаться низким уровень информатизации музе</w:t>
      </w:r>
      <w:r w:rsidR="00D51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состоянию на 1 января 2016 года число персональных компьютеров </w:t>
      </w:r>
      <w:proofErr w:type="gramStart"/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музея</w:t>
      </w:r>
      <w:proofErr w:type="gramEnd"/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составило 1 ед</w:t>
      </w:r>
      <w:r w:rsidR="00D51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М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узе</w:t>
      </w:r>
      <w:r w:rsidR="00D51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имеет оборудования для создания цифровых копий музейных предметов.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51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153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Библиотеки </w:t>
      </w:r>
      <w:r w:rsidR="00670089" w:rsidRPr="00153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</w:t>
      </w:r>
      <w:r w:rsidRPr="00153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работают как информационные центры, в которых реализуются для населения проекты по поддержке чтения, формированию информационной культуры, краеведению, патриотическому и правовому воспитанию.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51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Библиотечные услуги населению </w:t>
      </w:r>
      <w:r w:rsid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предоставляют </w:t>
      </w:r>
      <w:r w:rsid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</w:t>
      </w:r>
      <w:r w:rsidR="009405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библиотек</w:t>
      </w:r>
      <w:r w:rsidR="009405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состоящих в структуре </w:t>
      </w:r>
      <w:r w:rsid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муниципальных учреждений культуры, пользователями которых являются </w:t>
      </w:r>
      <w:r w:rsidR="00EF6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12,4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тыс. человек, или </w:t>
      </w:r>
      <w:r w:rsidRPr="00C929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C929AE" w:rsidRPr="00C929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929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%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населения.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Важнейшей целью развития библиотек является модернизация библиотечной сферы - повышение эффективности работы библиотек </w:t>
      </w:r>
      <w:r w:rsidR="00670089"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расширение их информационного потенциала, дальнейшее развитие информационных и сервисных услуг.</w:t>
      </w:r>
    </w:p>
    <w:p w:rsidR="00670089" w:rsidRPr="00670089" w:rsidRDefault="00670089" w:rsidP="00695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Основными проблемами модернизации библиотечного дела 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являются недостаточное комплектование фонда документов, медленные темпы информатизации.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политика по обеспечению сохранности, пополнения и использования фондов и созданию условий для улучшения доступа населения 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информации и знаниям предполагает реализацию мероприятий по развитию библиотечно-информационной структуры; комплектованию библиотечных фондов; внедрению электронных информационных ресурсов, автоматизации библиотечных процессов; обеспечению благоприятных условий для свободного доступа к информации различных категорий пользователей; внедрению корпоративных электронных технологий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др.</w:t>
      </w:r>
    </w:p>
    <w:p w:rsidR="006954E9" w:rsidRPr="006954E9" w:rsidRDefault="006954E9" w:rsidP="00695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решении большинства задач, стоящих перед отраслью, ключевую роль играют человеческие ресурсы, профессионально подготовленные кадры.</w:t>
      </w:r>
      <w:r w:rsidR="000A1EC9" w:rsidRPr="003D3B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A1EC9" w:rsidRPr="003D3B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Обеспеченность квалифицированными специалистами составляет</w:t>
      </w:r>
      <w:r w:rsid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36</w:t>
      </w:r>
      <w:r w:rsidR="000A1EC9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%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 этом высшее образование в сфере культуры и искусства имеют только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="000A1EC9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%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специалистов </w:t>
      </w:r>
      <w:r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учреждений культуры. </w:t>
      </w:r>
    </w:p>
    <w:p w:rsidR="006954E9" w:rsidRPr="006954E9" w:rsidRDefault="00DE617A" w:rsidP="006954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Продолжается процесс «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старения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кадров: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A1EC9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4%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специалистов - пенсионного возраста,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0A1EC9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%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специалистов - до 30 лет. Не снижается дефицит молодых управленческих и творческих кадров. Причиной сложившейся ситуации служит невысокая общественная значимость и статус самой профессии в отрасли культуры, отсутствие реальных социальных гарантий для работников культуры.</w:t>
      </w:r>
    </w:p>
    <w:p w:rsidR="006954E9" w:rsidRPr="006954E9" w:rsidRDefault="006954E9" w:rsidP="006954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Вместе с тем с учетом приоритетных задач социально-экономического развития </w:t>
      </w:r>
      <w:r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интересах обеспечения эффективного функционирования учреждений и организаций отрасли, внедрения современных средств и технологий во все процессы деятельности сферы культуры предъявляются новые требования к профессиональной компетентности специалистов сферы культуры. Задачей государственной политики в сфере культуры является поддержка творчески одаренных учащихся, оказание финансовой помощи их участия в престижных конкурсах, фестивалях и выставках.</w:t>
      </w:r>
    </w:p>
    <w:p w:rsidR="000A1EC9" w:rsidRDefault="000A1EC9" w:rsidP="006954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5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Многообразие и тесная взаимосвязь отдельных направлений культурной деятельности требует широкого взаимодействия органов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проблем.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B0162">
        <w:rPr>
          <w:spacing w:val="2"/>
        </w:rPr>
        <w:t>О</w:t>
      </w:r>
      <w:r w:rsidR="00CC2C92" w:rsidRPr="00EB0162">
        <w:rPr>
          <w:spacing w:val="2"/>
        </w:rPr>
        <w:t>сновными проблемами развития сферы физической культуры и спорта в Оловяннинском районе можно считать: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0162">
        <w:rPr>
          <w:spacing w:val="2"/>
        </w:rPr>
        <w:t>1</w:t>
      </w:r>
      <w:r w:rsidR="00CC2C92" w:rsidRPr="00EB0162">
        <w:rPr>
          <w:spacing w:val="2"/>
        </w:rPr>
        <w:t xml:space="preserve">) недостаточное количество организованных мероприятий, направленных на приобщение населения к физической культуре и </w:t>
      </w:r>
      <w:r w:rsidR="00A70C16">
        <w:rPr>
          <w:spacing w:val="2"/>
        </w:rPr>
        <w:t xml:space="preserve"> ма</w:t>
      </w:r>
      <w:r w:rsidRPr="00EB0162">
        <w:rPr>
          <w:spacing w:val="2"/>
        </w:rPr>
        <w:t xml:space="preserve">ссовому </w:t>
      </w:r>
      <w:r w:rsidR="00CC2C92" w:rsidRPr="00EB0162">
        <w:rPr>
          <w:spacing w:val="2"/>
        </w:rPr>
        <w:t>спорту;</w:t>
      </w:r>
      <w:r w:rsidR="00CC2C92" w:rsidRPr="00EB0162">
        <w:rPr>
          <w:spacing w:val="2"/>
        </w:rPr>
        <w:br/>
      </w:r>
      <w:r w:rsidRPr="00EB0162">
        <w:rPr>
          <w:spacing w:val="2"/>
        </w:rPr>
        <w:t>2</w:t>
      </w:r>
      <w:r w:rsidR="00CC2C92" w:rsidRPr="00EB0162">
        <w:rPr>
          <w:spacing w:val="2"/>
        </w:rPr>
        <w:t>) недостаточную степень информированности населения о текущих акциях, мероприятиях и т.д.;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0162">
        <w:rPr>
          <w:spacing w:val="2"/>
        </w:rPr>
        <w:t>3</w:t>
      </w:r>
      <w:r w:rsidR="00CC2C92" w:rsidRPr="00EB0162">
        <w:rPr>
          <w:spacing w:val="2"/>
        </w:rPr>
        <w:t>) низкий уровень обеспеченности спортивными сооружениями, спортивными залами и большую степень изношенности имеющихся спортивных сооружений района;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0162">
        <w:rPr>
          <w:spacing w:val="2"/>
        </w:rPr>
        <w:t>4</w:t>
      </w:r>
      <w:r w:rsidR="00CC2C92" w:rsidRPr="00EB0162">
        <w:rPr>
          <w:spacing w:val="2"/>
        </w:rPr>
        <w:t>) недостаточную материально-техническую базу спортивных учреждений;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0162">
        <w:rPr>
          <w:spacing w:val="2"/>
        </w:rPr>
        <w:t>5</w:t>
      </w:r>
      <w:r w:rsidR="00CC2C92" w:rsidRPr="00EB0162">
        <w:rPr>
          <w:spacing w:val="2"/>
        </w:rPr>
        <w:t>) слабую координацию заинтересованных ведом</w:t>
      </w:r>
      <w:proofErr w:type="gramStart"/>
      <w:r w:rsidR="00CC2C92" w:rsidRPr="00EB0162">
        <w:rPr>
          <w:spacing w:val="2"/>
        </w:rPr>
        <w:t>ств в пр</w:t>
      </w:r>
      <w:proofErr w:type="gramEnd"/>
      <w:r w:rsidR="00CC2C92" w:rsidRPr="00EB0162">
        <w:rPr>
          <w:spacing w:val="2"/>
        </w:rPr>
        <w:t>оцессе формирования здорового образа жизни;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0162">
        <w:rPr>
          <w:spacing w:val="2"/>
        </w:rPr>
        <w:t>6</w:t>
      </w:r>
      <w:r w:rsidR="00CC2C92" w:rsidRPr="00EB0162">
        <w:rPr>
          <w:spacing w:val="2"/>
        </w:rPr>
        <w:t>) недостаточное бюджетное финансирование.</w:t>
      </w:r>
    </w:p>
    <w:p w:rsidR="00EB0162" w:rsidRPr="00EB0162" w:rsidRDefault="00CC2C92" w:rsidP="00EB016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B0162">
        <w:rPr>
          <w:spacing w:val="2"/>
        </w:rPr>
        <w:t xml:space="preserve">Отрасль характеризуется ограниченной инфраструктурой, слабой ее материально-технической базой, бюджетным недофинансированием, и перспективы развития можно оценить соответственно как </w:t>
      </w:r>
      <w:r w:rsidR="00EB0162" w:rsidRPr="00EB0162">
        <w:rPr>
          <w:spacing w:val="2"/>
        </w:rPr>
        <w:t xml:space="preserve">низко </w:t>
      </w:r>
      <w:r w:rsidRPr="00EB0162">
        <w:rPr>
          <w:spacing w:val="2"/>
        </w:rPr>
        <w:t>ограниченные. При этом имеющийся кадровый потенциал в сфере физкультуры и спорта способен обеспечивать высокие результаты в профессиональном и любительском спорте.</w:t>
      </w:r>
    </w:p>
    <w:p w:rsidR="00CC2C92" w:rsidRPr="00EB0162" w:rsidRDefault="00CC2C92" w:rsidP="00EB016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B0162">
        <w:rPr>
          <w:spacing w:val="2"/>
        </w:rPr>
        <w:t xml:space="preserve"> Анализ текущего положения в сфере физкультуры и спорта свидетельствует о целесообразности развития детско-юношеского спорта с целью профилактики безнадзорности, асоциальных явлений в молодежной среде.</w:t>
      </w:r>
    </w:p>
    <w:p w:rsidR="00CC2C92" w:rsidRPr="00EB0162" w:rsidRDefault="00CC2C92" w:rsidP="00EB01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1EC9" w:rsidRPr="007D7D56" w:rsidRDefault="000A1EC9" w:rsidP="007D7D56">
      <w:pPr>
        <w:shd w:val="clear" w:color="auto" w:fill="FFFFFF"/>
        <w:spacing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Раздел 2. ПЕРЕЧЕНЬ ПРИОРИТЕТОВ ГОСУДАРСТВЕННОЙ ПОЛИТИКИ В СФЕРЕ РЕАЛИЗАЦИИ </w:t>
      </w:r>
      <w:r w:rsid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</w:t>
      </w:r>
    </w:p>
    <w:p w:rsidR="00B45CC2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</w:t>
      </w:r>
      <w:r w:rsidRPr="00EB0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 </w:t>
      </w:r>
      <w:hyperlink r:id="rId9" w:history="1"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Основами государственной культурной политики</w:t>
        </w:r>
      </w:hyperlink>
      <w:r w:rsidRPr="00EB0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 </w:t>
      </w:r>
      <w:hyperlink r:id="rId10" w:history="1"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Указом Президента Российской Федерации от 24 декабря 2014 года </w:t>
        </w:r>
        <w:r w:rsidR="00EB016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808</w:t>
        </w:r>
      </w:hyperlink>
      <w:r w:rsidRPr="00EB0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Стратегией государственной культурной политики на период до 2030 года</w:t>
        </w:r>
      </w:hyperlink>
      <w:r w:rsidRPr="00EB0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утвержденной </w:t>
      </w:r>
      <w:hyperlink r:id="rId12" w:history="1"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распоряжением Правительства Российской Федерации от 29 февраля 2016 года </w:t>
        </w:r>
        <w:r w:rsidR="008006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326-р</w:t>
        </w:r>
      </w:hyperlink>
      <w:r w:rsidRPr="00EB0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 </w:t>
      </w:r>
      <w:hyperlink r:id="rId13" w:history="1"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Стратегия государственной культурной политики на период до 2030 года</w:t>
        </w:r>
      </w:hyperlink>
      <w:r w:rsidRPr="00EB0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B0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Планом мероприяти</w:t>
      </w:r>
      <w:proofErr w:type="gramStart"/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й(</w:t>
      </w:r>
      <w:proofErr w:type="gramEnd"/>
      <w:r w:rsid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дорожная карта</w:t>
      </w:r>
      <w:r w:rsid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B45C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Изменения</w:t>
      </w:r>
      <w:r w:rsidR="00EB0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направленные на 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повышение эффективности сферы культуры </w:t>
      </w:r>
      <w:r w:rsidR="00EB0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gramStart"/>
      <w:r w:rsidR="00EB0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муниципальном районе «</w:t>
      </w:r>
      <w:r w:rsid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</w:t>
      </w:r>
      <w:r w:rsidR="00EB0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утвержденным </w:t>
      </w:r>
      <w:r w:rsid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администрации муниципального района «Оловяннинский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 ноября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428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План мероприятий (</w:t>
      </w:r>
      <w:r w:rsid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дорожная карта</w:t>
      </w:r>
      <w:r w:rsid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4" w:history="1">
        <w:r w:rsidRPr="008006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Стратегией социально-экономического развития Забайкальского края на период до 2030 года</w:t>
        </w:r>
      </w:hyperlink>
      <w:r w:rsidRPr="00800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утвержденной </w:t>
      </w:r>
      <w:hyperlink r:id="rId15" w:history="1">
        <w:r w:rsidRPr="008006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Правительства Забайкальского края от 26 декабря 2013 года </w:t>
        </w:r>
        <w:r w:rsidR="0080066B" w:rsidRPr="008006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80066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586</w:t>
        </w:r>
      </w:hyperlink>
      <w:r w:rsidRPr="00800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Стратегией развития культуры муниципального района «Оловяннинский </w:t>
      </w:r>
      <w:proofErr w:type="spellStart"/>
      <w:r w:rsid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райн</w:t>
      </w:r>
      <w:proofErr w:type="spellEnd"/>
      <w:r w:rsid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на период 2013-2010 г.г. утвержденной постановлением администрации муниципального района</w:t>
      </w:r>
      <w:proofErr w:type="gramEnd"/>
      <w:r w:rsid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«Оловяннинский район» от</w:t>
      </w:r>
      <w:r w:rsidR="00800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31июля 2013 года №297 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среднесрочной перспективе политика </w:t>
      </w:r>
      <w:r w:rsidR="00A916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области культуры будет направлена </w:t>
      </w:r>
      <w:proofErr w:type="gramStart"/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72465" w:rsidRDefault="000A1EC9" w:rsidP="0080066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единого культурного и информационного пространства </w:t>
      </w:r>
      <w:r w:rsidR="00B45C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сохранение историко-культурного наследия </w:t>
      </w:r>
      <w:r w:rsidR="00B45C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5CC2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кадрового потенциала отрасли;</w:t>
      </w:r>
    </w:p>
    <w:p w:rsidR="00A72465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0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совершенствование </w:t>
      </w:r>
      <w:r w:rsidR="0080066B" w:rsidRPr="00800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Pr="00800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системы </w:t>
      </w:r>
      <w:r w:rsidR="0080066B" w:rsidRPr="00800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управления </w:t>
      </w:r>
      <w:r w:rsidRPr="00800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сферой культуры.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72465">
        <w:t xml:space="preserve">             </w:t>
      </w:r>
      <w:r w:rsidR="0080066B">
        <w:t>О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пределены приоритетные направления в сфере культуры:</w:t>
      </w:r>
    </w:p>
    <w:p w:rsidR="00A72465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сохранение и популяризация культурного наследия;</w:t>
      </w:r>
    </w:p>
    <w:p w:rsidR="00A72465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условий для повышения качества и разнообразия услуг в сфере культуры;</w:t>
      </w:r>
    </w:p>
    <w:p w:rsidR="00A72465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0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ремонт, реконструкция зданий учреждений культуры</w:t>
      </w:r>
      <w:r w:rsidR="00800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43C49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3C49">
        <w:rPr>
          <w:rFonts w:ascii="Times New Roman" w:hAnsi="Times New Roman" w:cs="Times New Roman"/>
          <w:spacing w:val="2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CC2C92" w:rsidRPr="00543C49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3C49">
        <w:rPr>
          <w:rFonts w:ascii="Times New Roman" w:hAnsi="Times New Roman" w:cs="Times New Roman"/>
          <w:spacing w:val="2"/>
          <w:sz w:val="24"/>
          <w:szCs w:val="24"/>
        </w:rPr>
        <w:t xml:space="preserve">Приоритетными направлениями развития физической культуры и спорта в </w:t>
      </w:r>
      <w:r w:rsidR="007F2672" w:rsidRPr="00543C49">
        <w:rPr>
          <w:rFonts w:ascii="Times New Roman" w:hAnsi="Times New Roman" w:cs="Times New Roman"/>
          <w:spacing w:val="2"/>
          <w:sz w:val="24"/>
          <w:szCs w:val="24"/>
        </w:rPr>
        <w:t>районе</w:t>
      </w:r>
      <w:r w:rsidRPr="00543C49">
        <w:rPr>
          <w:rFonts w:ascii="Times New Roman" w:hAnsi="Times New Roman" w:cs="Times New Roman"/>
          <w:spacing w:val="2"/>
          <w:sz w:val="24"/>
          <w:szCs w:val="24"/>
        </w:rPr>
        <w:t>, являются:</w:t>
      </w:r>
    </w:p>
    <w:p w:rsidR="00EF6483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3C49">
        <w:rPr>
          <w:rFonts w:ascii="Times New Roman" w:hAnsi="Times New Roman" w:cs="Times New Roman"/>
          <w:spacing w:val="2"/>
          <w:sz w:val="24"/>
          <w:szCs w:val="24"/>
        </w:rPr>
        <w:t>развитие учреждений физкультурно-спортивной направленности;</w:t>
      </w:r>
    </w:p>
    <w:p w:rsidR="00CC2C92" w:rsidRPr="00543C49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3C49">
        <w:rPr>
          <w:rFonts w:ascii="Times New Roman" w:hAnsi="Times New Roman" w:cs="Times New Roman"/>
          <w:spacing w:val="2"/>
          <w:sz w:val="24"/>
          <w:szCs w:val="24"/>
        </w:rPr>
        <w:t>привлечение частных инвесторов к поддержке спортивных школ и команд;</w:t>
      </w:r>
    </w:p>
    <w:p w:rsidR="005C61DA" w:rsidRPr="00543C49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3C49">
        <w:rPr>
          <w:rFonts w:ascii="Times New Roman" w:hAnsi="Times New Roman" w:cs="Times New Roman"/>
          <w:spacing w:val="2"/>
          <w:sz w:val="24"/>
          <w:szCs w:val="24"/>
        </w:rPr>
        <w:t>развитие молодежного и детско-юношеского спорта;</w:t>
      </w:r>
    </w:p>
    <w:p w:rsidR="005C61DA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развитие физкультурно-оздоровительной деятельности среди взрослого населения;</w:t>
      </w:r>
    </w:p>
    <w:p w:rsidR="005C61DA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создание условий для физкультурно-оздоровительных занятий пожилых людей;</w:t>
      </w:r>
    </w:p>
    <w:p w:rsidR="005C61DA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содействие развитию физической активности различных категорий и групп населения, занятию новыми видами спорта;</w:t>
      </w:r>
    </w:p>
    <w:p w:rsidR="005C61DA" w:rsidRPr="00F9590D" w:rsidRDefault="00543C4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 xml:space="preserve">активизация работы по вовлечению в физкультурно-оздоровительную 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590D">
        <w:rPr>
          <w:rFonts w:ascii="Times New Roman" w:hAnsi="Times New Roman" w:cs="Times New Roman"/>
          <w:spacing w:val="2"/>
          <w:sz w:val="24"/>
          <w:szCs w:val="24"/>
        </w:rPr>
        <w:t xml:space="preserve">спортивно-массовую работу 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>лиц с ограниченными возможностями здоровья и инвалидов;</w:t>
      </w:r>
    </w:p>
    <w:p w:rsidR="005C61DA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создание условий для роста спортивных достижений;</w:t>
      </w:r>
    </w:p>
    <w:p w:rsidR="00DE26F2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укрепление и развитие материально-технической базы, приведение материально-технической базы и инфраструктуры в соответствие с задачами развития массового спорт</w:t>
      </w:r>
      <w:r w:rsidR="00543C49" w:rsidRPr="00F9590D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9590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DE26F2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совершенствование кадрового обеспечения в сфере физической культуры и спорта, в том числе через повышение квалификации специалистов, создание благоприятных условий для работы молодых специалистов в сфере физической культуры и спорта;</w:t>
      </w:r>
    </w:p>
    <w:p w:rsidR="00DE26F2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 xml:space="preserve">внедрение Всероссийского физкультурно-спортивного комплекса </w:t>
      </w:r>
      <w:r w:rsidR="00DE617A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F9590D">
        <w:rPr>
          <w:rFonts w:ascii="Times New Roman" w:hAnsi="Times New Roman" w:cs="Times New Roman"/>
          <w:spacing w:val="2"/>
          <w:sz w:val="24"/>
          <w:szCs w:val="24"/>
        </w:rPr>
        <w:t>Готов к труду и обороне</w:t>
      </w:r>
      <w:r w:rsidR="00DE617A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Pr="00F9590D">
        <w:rPr>
          <w:rFonts w:ascii="Times New Roman" w:hAnsi="Times New Roman" w:cs="Times New Roman"/>
          <w:spacing w:val="2"/>
          <w:sz w:val="24"/>
          <w:szCs w:val="24"/>
        </w:rPr>
        <w:t xml:space="preserve"> (ГТО) в </w:t>
      </w:r>
      <w:r w:rsidR="007F2672" w:rsidRPr="00F9590D">
        <w:rPr>
          <w:rFonts w:ascii="Times New Roman" w:hAnsi="Times New Roman" w:cs="Times New Roman"/>
          <w:spacing w:val="2"/>
          <w:sz w:val="24"/>
          <w:szCs w:val="24"/>
        </w:rPr>
        <w:t>Оловяннинском районе</w:t>
      </w:r>
      <w:r w:rsidRPr="00F9590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E26F2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Приоритеты по достижению целевых показателей на период до 2020 года сформированы с учетом целей и задач, представленных в следующих стратегических документах федерального уровня:</w:t>
      </w:r>
    </w:p>
    <w:p w:rsidR="00DE26F2" w:rsidRPr="00F9590D" w:rsidRDefault="00CF457A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hyperlink r:id="rId16" w:history="1"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Указ Президента Российской Федерации от 24 марта 2014 года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№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172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 Всероссийском физ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культурно-спортивном комплексе 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Готов к труду и обороне</w:t>
        </w:r>
      </w:hyperlink>
      <w:r w:rsidR="00DE617A">
        <w:t>»</w:t>
      </w:r>
      <w:r w:rsidR="00CC2C92" w:rsidRPr="00F9590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>(ГТО)</w:t>
      </w:r>
      <w:r w:rsidR="00DE617A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DE26F2" w:rsidRPr="00F9590D" w:rsidRDefault="00CF457A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hyperlink r:id="rId17" w:history="1"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постановление Правительства Российской Федерации от 15 апреля 2014 года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№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302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Об утверждении государственной программы Российской Федерации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Развитие физической культуры и спорта</w:t>
        </w:r>
      </w:hyperlink>
      <w:r w:rsidR="00DE617A">
        <w:t>»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DE26F2" w:rsidRPr="00F9590D" w:rsidRDefault="00CF457A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hyperlink r:id="rId18" w:history="1"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постановление Правительства Российской Федерации от 21 января 2015 года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№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30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О федеральной целевой программе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Развитие физической культуры и спорта в Российской Федерации на 2016 - 2020 годы</w:t>
        </w:r>
      </w:hyperlink>
      <w:r w:rsidR="00DE617A">
        <w:t>»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CC2C92" w:rsidRPr="00F9590D" w:rsidRDefault="00CF457A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9" w:history="1"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распоряжение Правительства Российской Федерации от 7 августа 2009 года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№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1101-р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Стратегия развития физической культуры и спорта в Российской Федерации на период до 2020 года</w:t>
        </w:r>
      </w:hyperlink>
      <w:r w:rsidR="00DE617A">
        <w:t>»</w:t>
      </w:r>
    </w:p>
    <w:p w:rsidR="005D21D0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1EC9" w:rsidRDefault="000A1EC9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Раздел 3. ЦЕЛИ И ЗАДАЧИ 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="00476852"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</w:t>
      </w:r>
    </w:p>
    <w:p w:rsidR="005D21D0" w:rsidRPr="00476852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0124" w:rsidRDefault="000A1EC9" w:rsidP="00A724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6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Целью</w:t>
      </w:r>
      <w:r w:rsidRPr="003D3B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72465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3D3B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программы </w:t>
      </w:r>
      <w:r w:rsidR="00DA6588" w:rsidRPr="00DA6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«Развитие культуры, физической культуры и спорта в муниципальном районе «Оловяннинский район» (2017 </w:t>
      </w:r>
      <w:r w:rsidR="00F619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DA6588" w:rsidRPr="00DA6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 w:rsidR="00F619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21 </w:t>
      </w:r>
      <w:r w:rsidR="00DA6588" w:rsidRPr="00DA6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годы)»</w:t>
      </w:r>
      <w:r w:rsidR="00A72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A6588" w:rsidRPr="00DA6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A6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 w:rsidR="00DA6588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DA6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DA6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программа) является повышение качества и уровня жизни населения на основе сбалансированного развития отрасли культуры </w:t>
      </w:r>
      <w:r w:rsidR="00DA65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района.</w:t>
      </w:r>
      <w:r w:rsidR="00B2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256BC" w:rsidRPr="00B256BC" w:rsidRDefault="00B256BC" w:rsidP="00A724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256B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укрепления здоровья населения региона путем развития и популяризации массового и профессионального спорта на основе рационального использования ресурсов, направленных на развитие физической культуры</w:t>
      </w:r>
      <w:r w:rsidR="00F95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6588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Задачами</w:t>
      </w:r>
      <w:r w:rsidR="00490124" w:rsidRPr="00490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90124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являются:</w:t>
      </w:r>
    </w:p>
    <w:p w:rsidR="00A72465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</w:t>
      </w:r>
      <w:r w:rsidR="00490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90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90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F95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создание условий для сохранения культурного наследия в </w:t>
      </w:r>
      <w:r w:rsidR="00490124" w:rsidRPr="00F95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Оловяннинском районе</w:t>
      </w:r>
      <w:r w:rsidRPr="00F95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F6483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организационных условий для реализации программы.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рамках </w:t>
      </w:r>
      <w:r w:rsidR="00A72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9E39CE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="009E3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будут реализованы мероприятия по следующим направлениям: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 деятельности музеев </w:t>
      </w:r>
      <w:r w:rsidR="009E3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 библиотечного обслуживания в </w:t>
      </w:r>
      <w:r w:rsidR="009E3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Оловяннинском районе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системы </w:t>
      </w:r>
      <w:r w:rsidR="009E3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</w:t>
      </w:r>
      <w:r w:rsidR="00A72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</w:t>
      </w:r>
      <w:r w:rsidR="009E3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 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в сфере культуры;</w:t>
      </w:r>
    </w:p>
    <w:p w:rsidR="009E39CE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содействие деятельности культурно-досуговых учреждений на территории </w:t>
      </w:r>
      <w:r w:rsidR="009E3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поддержка учреждений культуры, непосредственно работающих с детьми;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5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ремонт, реконструкция зданий учреждений культуры;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сохранение объектов культурного наследия;</w:t>
      </w:r>
    </w:p>
    <w:p w:rsidR="00A303E2" w:rsidRPr="00F9590D" w:rsidRDefault="00A303E2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населения к активному отдыху и спорту через активизацию деятельности общественных, физкультурно-спортивных организаций, пропаганд</w:t>
      </w:r>
      <w:r w:rsidR="00F9590D"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здорового образа жизни как среди детей и подростков, так и среди взрослого населения через создание постоянно действующей информационно-пропагандистской и просветительно-образовательной системы, направленной на формирование здорового образа жизни населения;</w:t>
      </w:r>
    </w:p>
    <w:p w:rsidR="00A303E2" w:rsidRPr="00F9590D" w:rsidRDefault="00A303E2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успешного выступления спортсменов на региональных спортивных соревнованиях и совершенствование системы подготовки спортивного резерва;</w:t>
      </w: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создание организационно-управленческих, нормативно-правовых, материально-технических, социально-педагогических и медико-биологических условий для реализации </w:t>
      </w:r>
      <w:r w:rsidR="00F9590D"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ной программы с целью вовлечения различных категорий и групп населения в регулярные занятия физической культурой и спортом;</w:t>
      </w:r>
    </w:p>
    <w:p w:rsidR="00A303E2" w:rsidRDefault="00A303E2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развития</w:t>
      </w:r>
      <w:r w:rsidR="00A70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90D"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районной</w:t>
      </w: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спортивной инфраструктуры, включая приобретение спортивного инвентаря и оборудования;</w:t>
      </w:r>
    </w:p>
    <w:p w:rsidR="000A1EC9" w:rsidRPr="00476852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3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обеспечение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</w:t>
      </w:r>
      <w:r w:rsidR="007D7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Комитета по культуре, ФК и спорту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7276D" w:rsidRDefault="0037276D" w:rsidP="0047685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1EC9" w:rsidRPr="00476852" w:rsidRDefault="000A1EC9" w:rsidP="0047685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Раздел 4. СРОКИ И ЭТАПЫ РЕАЛИЗАЦИИ 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</w:t>
      </w:r>
    </w:p>
    <w:p w:rsidR="000A1EC9" w:rsidRPr="00476852" w:rsidRDefault="000A1EC9" w:rsidP="004768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реализации </w:t>
      </w:r>
      <w:r w:rsidR="00476852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- 201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</w:t>
      </w:r>
      <w:r w:rsidR="00F619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годы. 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476852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программа реализуется в один этап.</w:t>
      </w:r>
    </w:p>
    <w:p w:rsidR="000A1EC9" w:rsidRPr="00476852" w:rsidRDefault="000A1EC9" w:rsidP="0047685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Раздел 5. ПЕРЕЧЕНЬ ОСНОВНЫХ МЕРОПРИЯТИЙ 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</w:t>
      </w:r>
    </w:p>
    <w:p w:rsidR="000A1EC9" w:rsidRPr="00476852" w:rsidRDefault="000A1EC9" w:rsidP="004768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достижения целей и решения задач </w:t>
      </w:r>
      <w:r w:rsidR="00A72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476852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необходимо реализовать основные мероприятия, указанные в приложении к настоящей</w:t>
      </w:r>
      <w:r w:rsidR="00EF6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72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476852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программе.</w:t>
      </w:r>
      <w:r w:rsidR="00A70C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 Приложение№1)</w:t>
      </w:r>
    </w:p>
    <w:p w:rsidR="005D21D0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1EC9" w:rsidRDefault="000A1EC9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Раздел 6. ПЕРЕЧЕНЬ ПОКАЗАТЕЛЕЙ КОНЕЧНЫХ РЕЗУЛЬТАТОВ </w:t>
      </w:r>
      <w:r w:rsid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</w:t>
      </w:r>
      <w:r w:rsidR="00E97E55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</w:t>
      </w:r>
      <w:r w:rsid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ПРОГРАММЫ, МЕТОДИКИ ИХ РАСЧЕТА И ПЛАНОВЫЕ ЗНАЧЕНИЯ ПО ГОДАМ РЕАЛИЗАЦИИ </w:t>
      </w:r>
      <w:r w:rsid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</w:t>
      </w:r>
      <w:r w:rsidR="00E97E55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НОЙ 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</w:t>
      </w:r>
    </w:p>
    <w:p w:rsidR="005D21D0" w:rsidRPr="00E97E55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4619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Ожидаемый эффект от реализации </w:t>
      </w:r>
      <w:r w:rsidR="00E97E55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программы: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условий для повышения качества и разнообразия услуг,</w:t>
      </w:r>
      <w:r w:rsidR="00EF6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предоставляемых в сфере культуры;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повышение социальной роли культуры;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активизация </w:t>
      </w:r>
      <w:proofErr w:type="gramStart"/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экономических процессов</w:t>
      </w:r>
      <w:proofErr w:type="gramEnd"/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развития культуры, рост негосударственных ресурсов, привлекаемых в отрасль;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укрепление материально-технической базы и технического оснащения учреждений культуры </w:t>
      </w:r>
      <w:r w:rsid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 непосредственно работающих с детьми;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увеличение доступности информации в сфере культуры и расширение предложений населению культурных благ;</w:t>
      </w:r>
    </w:p>
    <w:p w:rsidR="00434619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стимулирование развития самодеятельного творчества;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конкурентоспособности молодых специалистов творческих профессий в условиях свободного рынка труда, развитие эстетического воспитания детей и молодежи;</w:t>
      </w:r>
    </w:p>
    <w:p w:rsidR="00E97E55" w:rsidRDefault="00E97E55" w:rsidP="00E97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условий для притока в учреждения культуры молодых специалистов;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совершенствование системы подготовки и повышения квалификации кадров;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условий для обеспечения безопасности музейных собраний и библиотечных фондов;</w:t>
      </w:r>
    </w:p>
    <w:p w:rsidR="00E97E55" w:rsidRDefault="00E97E55" w:rsidP="00E97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оптимизация расходования бюджетных средств, сосредоточение ресурсов на решении приоритетных задач в области культуры;</w:t>
      </w:r>
    </w:p>
    <w:p w:rsidR="00476852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объединение усилий органов местного самоуправления и общественности в решении задачи сохранения нематериального культурного наследия</w:t>
      </w:r>
      <w:r w:rsidR="004346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Оловяннинского района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условий, обеспечивающи</w:t>
      </w:r>
      <w:r w:rsidR="00F95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поддержку учреждений культуры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76852" w:rsidRDefault="00476852" w:rsidP="004768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улучшение материально-технической о</w:t>
      </w:r>
      <w:r w:rsidR="00F95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снащенности учреждений культуры;</w:t>
      </w:r>
    </w:p>
    <w:p w:rsidR="00EF6483" w:rsidRDefault="00F9590D" w:rsidP="00F9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повышение доступности, эффективности, качества, расширение спектра услуг, оказываемых учреждениями, непосредственно работающими с детьми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76852" w:rsidRDefault="00F9590D" w:rsidP="00F9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ряда мероприятий </w:t>
      </w:r>
      <w:r w:rsidR="00434619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="00434619"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 будет способствовать экологическому воспитанию граждан посредством увеличения интеллектуального потенциала, создания ценностных ориентаций, характеризующих отношение общества, его социальных групп и личности к природе.</w:t>
      </w:r>
    </w:p>
    <w:p w:rsidR="0037276D" w:rsidRDefault="0037276D" w:rsidP="00025ABC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1EC9" w:rsidRPr="00025ABC" w:rsidRDefault="000A1EC9" w:rsidP="00025ABC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Раздел 7. ИНФОРМАЦИЯ О ФИНАНСОВОМ ОБЕСПЕЧЕНИИ </w:t>
      </w:r>
      <w:r w:rsid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ПРОГРАММЫ</w:t>
      </w:r>
    </w:p>
    <w:p w:rsidR="000A1EC9" w:rsidRPr="00025ABC" w:rsidRDefault="000A1EC9" w:rsidP="00025A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о финансовом обеспечении </w:t>
      </w:r>
      <w:r w:rsidR="00434619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за счет сре</w:t>
      </w:r>
      <w:proofErr w:type="gramStart"/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дств </w:t>
      </w:r>
      <w:r w:rsidR="00F95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</w:t>
      </w:r>
      <w:proofErr w:type="gramEnd"/>
      <w:r w:rsidR="00F95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аевого, </w:t>
      </w:r>
      <w:r w:rsidR="004346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025ABC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</w:t>
      </w:r>
      <w:r w:rsidR="004346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</w:t>
      </w:r>
      <w:r w:rsid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поселений и внебюджет</w:t>
      </w:r>
      <w:r w:rsidR="00F95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средств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приведена в приложении к настоящей </w:t>
      </w:r>
      <w:r w:rsidR="00434619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программе.</w:t>
      </w:r>
      <w:r w:rsidR="00A70C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№</w:t>
      </w:r>
      <w:r w:rsidR="00EA1E87" w:rsidRPr="00A857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70C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0A1EC9" w:rsidRPr="00025ABC" w:rsidRDefault="000A1EC9" w:rsidP="00025ABC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Раздел 8. ОПИСАНИЕ РИСКОВ РЕАЛИЗАЦИИ </w:t>
      </w:r>
      <w:r w:rsidR="004346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</w:t>
      </w:r>
      <w:r w:rsidR="00434619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И СПОСОБОВ ИХ МИНИМИЗАЦИИ</w:t>
      </w:r>
    </w:p>
    <w:p w:rsidR="000A1EC9" w:rsidRPr="00DE617A" w:rsidRDefault="000A1EC9" w:rsidP="00025A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Особое значение для успешной реализации настоящей </w:t>
      </w:r>
      <w:r w:rsidR="00025ABC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муниципальной 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программы имеет прогнозирование возможных рисков, связанных с достижением основной цели, решением задач </w:t>
      </w:r>
      <w:r w:rsidR="00025ABC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муниципальной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программы, оценка их масштабов и последствий, а также формирование системы мер по их предотвращению.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43461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рамках реализации </w:t>
      </w:r>
      <w:r w:rsidR="00025ABC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муниципальной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программы могут быть выделены следующие внешние риски ее реализации.</w:t>
      </w:r>
    </w:p>
    <w:p w:rsidR="000A1EC9" w:rsidRPr="00DE617A" w:rsidRDefault="000A1EC9" w:rsidP="005D21D0">
      <w:pPr>
        <w:shd w:val="clear" w:color="auto" w:fill="FFFFFF"/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Правовые риски</w:t>
      </w:r>
    </w:p>
    <w:p w:rsidR="00025ABC" w:rsidRDefault="000A1EC9" w:rsidP="0043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эффективной реализации </w:t>
      </w:r>
      <w:r w:rsidR="00025ABC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программы. Это может привести к существенному увеличению планируемых сроков или изменению условий реализации мероприятий </w:t>
      </w:r>
      <w:r w:rsidR="00025ABC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программы.</w:t>
      </w:r>
    </w:p>
    <w:p w:rsidR="00434619" w:rsidRDefault="00476852" w:rsidP="0043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0A1EC9" w:rsidRDefault="000A1EC9" w:rsidP="0043461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Финансовые риски</w:t>
      </w:r>
    </w:p>
    <w:p w:rsidR="00EF6483" w:rsidRDefault="000A1EC9" w:rsidP="002531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Финансовые риски связаны с возникновением бюджетного дефицита и недостаточным вследствие этого уровнем бюджетного финансирования</w:t>
      </w:r>
      <w:r w:rsidR="002531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сферу культуры, физической культуры и спорта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что может повлечь недофинансирование, сокращение или прекращение программных мероприятий.</w:t>
      </w:r>
    </w:p>
    <w:p w:rsidR="00EF6483" w:rsidRDefault="000A1EC9" w:rsidP="002531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Способами ограничения финансовых рисков выступают меры, предусмотренные в рамках реализации обеспечивающей подпрограммы настоящей </w:t>
      </w:r>
      <w:r w:rsidR="00AE54EC" w:rsidRPr="004346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программы: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ежегодное уточнение объемов финансовых средств, предусмотренных на реализацию мероприятий </w:t>
      </w:r>
      <w:r w:rsidR="00AE54EC" w:rsidRPr="004346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программы, в зависимости от достигнутых результатов;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0A1EC9" w:rsidRPr="00AE54EC" w:rsidRDefault="00EF6483" w:rsidP="00EF64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0A1EC9"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привлечение внебюджетного финансирования.</w:t>
      </w:r>
    </w:p>
    <w:p w:rsidR="00AE54EC" w:rsidRDefault="002531CC" w:rsidP="002531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0A1EC9"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организациями культуры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развития спорта </w:t>
      </w:r>
      <w:r w:rsidR="000A1EC9"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послужить причиной существенного снижения качества и доступности муниципальных услуг.</w:t>
      </w:r>
    </w:p>
    <w:p w:rsidR="002531CC" w:rsidRDefault="000A1EC9" w:rsidP="002531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Возникновение риска обусловлено отсутствием в </w:t>
      </w:r>
      <w:r w:rsidR="00AE54EC" w:rsidRPr="004346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программе необходимых объемов бюджетных средств на проведение модернизации отрасли культуры</w:t>
      </w:r>
      <w:r w:rsidR="002531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развития физической культуры и спорта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F6483" w:rsidRDefault="00EF6483" w:rsidP="002531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1EC9" w:rsidRDefault="000A1EC9" w:rsidP="002531C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Макроэкономические риски</w:t>
      </w:r>
    </w:p>
    <w:p w:rsidR="009578AB" w:rsidRDefault="000A1EC9" w:rsidP="00AE5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Макроэкономические риски связаны с высокой инфляцией, а также возникновением бюджетного дефицита, что может вызвать снижение инвестиционной привлекательности сферы культуры, </w:t>
      </w:r>
      <w:r w:rsidR="002531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физической культуры и спорта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необоснованный рост стоимости услуг в сфере культуры, а также существенно снизить объем платных услуг в сферах культуры.</w:t>
      </w:r>
    </w:p>
    <w:p w:rsidR="000A1EC9" w:rsidRPr="00025ABC" w:rsidRDefault="000A1EC9" w:rsidP="00AE5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Кроме внешних рисков, можно выделить внутренние риски.</w:t>
      </w:r>
    </w:p>
    <w:p w:rsidR="000A1EC9" w:rsidRPr="003D3B87" w:rsidRDefault="000A1EC9" w:rsidP="003D3B87">
      <w:pPr>
        <w:shd w:val="clear" w:color="auto" w:fill="FFFFFF"/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3B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Административные риски</w:t>
      </w:r>
    </w:p>
    <w:p w:rsidR="003D3B87" w:rsidRPr="00025ABC" w:rsidRDefault="000A1EC9" w:rsidP="003D6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Риски данной группы связаны с неэффективным управлением </w:t>
      </w:r>
      <w:r w:rsidR="003D3B87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программой,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3D3B87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программы, невыполнение ее цели и задач, не</w:t>
      </w:r>
      <w:r w:rsidR="00EA39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достижение плановых значений показателей, снижение эффективности использования ресурсов и качества выполнения мероприятий </w:t>
      </w:r>
      <w:r w:rsidR="002531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программы.</w:t>
      </w:r>
    </w:p>
    <w:p w:rsidR="00EA39B2" w:rsidRDefault="000A1EC9" w:rsidP="00EA3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EA39B2" w:rsidRDefault="000A1EC9" w:rsidP="00EA3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эффективной системы управления реализацией </w:t>
      </w:r>
      <w:r w:rsidR="003D3B87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программы;</w:t>
      </w:r>
    </w:p>
    <w:p w:rsidR="00EA39B2" w:rsidRDefault="000A1EC9" w:rsidP="00EA3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создание системы мониторинга реализации </w:t>
      </w:r>
      <w:r w:rsidR="003D6883"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муниципальной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программы;</w:t>
      </w:r>
    </w:p>
    <w:p w:rsidR="000A1EC9" w:rsidRPr="00EA39B2" w:rsidRDefault="000A1EC9" w:rsidP="00EA3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своевременная корректировка мероприятий </w:t>
      </w:r>
      <w:r w:rsidR="003D6883"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муниципальной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программы.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Реализация перечисленных мер пр</w:t>
      </w:r>
      <w:r w:rsid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едусмотрена в рамках реализации 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обеспечивающей подпрограммы настоящей </w:t>
      </w:r>
      <w:r w:rsidR="003D6883"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муниципальной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программы.</w:t>
      </w:r>
    </w:p>
    <w:p w:rsidR="000A1EC9" w:rsidRPr="003D6883" w:rsidRDefault="000A1EC9" w:rsidP="003D6883">
      <w:pPr>
        <w:shd w:val="clear" w:color="auto" w:fill="FFFFFF"/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68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Кадровые риски</w:t>
      </w:r>
    </w:p>
    <w:p w:rsidR="003D6883" w:rsidRPr="00025ABC" w:rsidRDefault="000A1EC9" w:rsidP="003D6883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Кадровые риски обусловлены значительным дефицитом</w:t>
      </w:r>
      <w:r w:rsidR="00243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высококвалифицированных кадров в сфере культуры, что снижает эффективность работы учреждений и качество предоставляемых услуг.</w:t>
      </w:r>
    </w:p>
    <w:p w:rsidR="000A1EC9" w:rsidRPr="00025ABC" w:rsidRDefault="000A1EC9" w:rsidP="003D6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</w:t>
      </w:r>
      <w:r w:rsidR="003D6883"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квалификации) имеющихся специалистов.</w:t>
      </w:r>
    </w:p>
    <w:p w:rsidR="00150E2B" w:rsidRDefault="00150E2B" w:rsidP="00143972">
      <w:pPr>
        <w:pStyle w:val="a3"/>
        <w:ind w:left="-540"/>
        <w:rPr>
          <w:b/>
          <w:sz w:val="28"/>
          <w:szCs w:val="28"/>
        </w:rPr>
      </w:pP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36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b/>
          <w:sz w:val="24"/>
          <w:szCs w:val="24"/>
        </w:rPr>
        <w:t>«Сохранение, поддержка и развитие сферы культуры в Оловяннинском районе (201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F4636">
        <w:rPr>
          <w:rFonts w:ascii="Times New Roman" w:hAnsi="Times New Roman" w:cs="Times New Roman"/>
          <w:b/>
          <w:sz w:val="24"/>
          <w:szCs w:val="24"/>
        </w:rPr>
        <w:t>-20</w:t>
      </w:r>
      <w:r w:rsidR="00F61904">
        <w:rPr>
          <w:rFonts w:ascii="Times New Roman" w:hAnsi="Times New Roman" w:cs="Times New Roman"/>
          <w:b/>
          <w:sz w:val="24"/>
          <w:szCs w:val="24"/>
        </w:rPr>
        <w:t>21</w:t>
      </w:r>
      <w:r w:rsidRPr="009F4636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ПАСПОРТ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9F4636">
        <w:rPr>
          <w:rFonts w:ascii="Times New Roman" w:hAnsi="Times New Roman" w:cs="Times New Roman"/>
          <w:sz w:val="24"/>
          <w:szCs w:val="24"/>
        </w:rPr>
        <w:t>программы</w:t>
      </w:r>
    </w:p>
    <w:p w:rsidR="009F4636" w:rsidRPr="009F4636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37"/>
        <w:gridCol w:w="1412"/>
        <w:gridCol w:w="991"/>
        <w:gridCol w:w="1134"/>
        <w:gridCol w:w="1134"/>
        <w:gridCol w:w="995"/>
        <w:gridCol w:w="1033"/>
      </w:tblGrid>
      <w:tr w:rsidR="009F4636" w:rsidRPr="00D74AA0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4AA0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3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523C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4AA0">
              <w:rPr>
                <w:rFonts w:ascii="Times New Roman" w:hAnsi="Times New Roman" w:cs="Times New Roman"/>
                <w:b/>
              </w:rPr>
              <w:t>Сохранение, поддержка и развитие сферы культуры в Оловяннинском районе на 2017-20</w:t>
            </w:r>
            <w:r w:rsidR="00523C67">
              <w:rPr>
                <w:rFonts w:ascii="Times New Roman" w:hAnsi="Times New Roman" w:cs="Times New Roman"/>
                <w:b/>
              </w:rPr>
              <w:t>21</w:t>
            </w:r>
            <w:r w:rsidRPr="00D74AA0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</w:tr>
      <w:tr w:rsidR="009F4636" w:rsidRPr="00D74AA0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  <w:p w:rsidR="009F4636" w:rsidRPr="00D74AA0" w:rsidRDefault="009F4636" w:rsidP="009F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4AA0">
              <w:rPr>
                <w:rFonts w:ascii="Times New Roman" w:hAnsi="Times New Roman" w:cs="Times New Roman"/>
              </w:rPr>
              <w:t>Конституция Российской Федерации, Бюджетный кодекс Российской Федерации, Федеральный закон от 09.10.1992 г. № 3612-1 «Основы законодательства РФ о культуре», Федеральный закон от 10.10.2003 № 131-ФЗ «Об общих принципах организации местного самоуправления в Российской Федерации», Федеральный закон от 12.01.1996 г. № 7-ФЗ «О некоммерческих организациях», Устав муниципального района «Оловяннинский район», постановление администрации муниципального района «Оловяннинский район»  от 10.03.2009 № 45 «Об утверждении порядка принятия решений</w:t>
            </w:r>
            <w:proofErr w:type="gramEnd"/>
            <w:r w:rsidRPr="00D74AA0">
              <w:rPr>
                <w:rFonts w:ascii="Times New Roman" w:hAnsi="Times New Roman" w:cs="Times New Roman"/>
              </w:rPr>
              <w:t xml:space="preserve"> о разработке формирования и реализации долгосрочных целевых программ и порядка проведения и критериев оценки эффективности реализации долгосрочных целевых программ муниципального района «Оловяннинский район», Постановлением администрации муниципального района «Оловяннинский  район» №  752 от 28 июля </w:t>
            </w:r>
          </w:p>
        </w:tc>
      </w:tr>
      <w:tr w:rsidR="009F4636" w:rsidRPr="00D74AA0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Государственный заказчик</w:t>
            </w:r>
          </w:p>
        </w:tc>
        <w:tc>
          <w:tcPr>
            <w:tcW w:w="3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Администрация муниципального района «Оловяннинский район»</w:t>
            </w:r>
            <w:r w:rsidRPr="00D74AA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9F4636" w:rsidRPr="00D74AA0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3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МКУ Комитет по культуре, ФК и спорту</w:t>
            </w:r>
          </w:p>
        </w:tc>
      </w:tr>
      <w:tr w:rsidR="009F4636" w:rsidRPr="00D74AA0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802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Основной разработчик</w:t>
            </w:r>
          </w:p>
        </w:tc>
        <w:tc>
          <w:tcPr>
            <w:tcW w:w="3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МКУ Комитет по культуре, ФК и спорту Оловяннинского района</w:t>
            </w:r>
          </w:p>
        </w:tc>
      </w:tr>
      <w:tr w:rsidR="009F4636" w:rsidRPr="00D74AA0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Цели и подпрограммы:</w:t>
            </w:r>
          </w:p>
        </w:tc>
        <w:tc>
          <w:tcPr>
            <w:tcW w:w="3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Создание благоприятных условий для сохранения, поддержки и развития самобытной культуры Оловяннинского района в условиях проведения социально-экономических реформ.</w:t>
            </w:r>
          </w:p>
        </w:tc>
      </w:tr>
      <w:tr w:rsidR="009F4636" w:rsidRPr="00D74AA0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lastRenderedPageBreak/>
              <w:t>Задачи подпрограммы:</w:t>
            </w:r>
          </w:p>
        </w:tc>
        <w:tc>
          <w:tcPr>
            <w:tcW w:w="3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pStyle w:val="ac"/>
              <w:numPr>
                <w:ilvl w:val="0"/>
                <w:numId w:val="4"/>
              </w:numPr>
              <w:tabs>
                <w:tab w:val="left" w:pos="317"/>
              </w:tabs>
              <w:ind w:left="234" w:hanging="142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Создание условий для повышения качества оказания услуг и их разнообразия в сфере культуры;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4" w:hanging="142"/>
              <w:jc w:val="both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Создание оптимальных условий для эффективной организации культурного досуга населения Оловяннинского района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4" w:hanging="142"/>
              <w:jc w:val="both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Сохранение и развитие системы художественного образования в сфере искусства и культуры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4" w:hanging="142"/>
              <w:jc w:val="both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Обеспечение условий для безопасности и сохранности музейных, библиотечных фондов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4" w:hanging="142"/>
              <w:jc w:val="both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Обеспечение условий для поддержки традиционных культуры в Оловяннинском районе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4" w:hanging="142"/>
              <w:jc w:val="both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Повышение статуса книги и привлечение к чтению и пользованию библиотеками жителей Оловяннинского района</w:t>
            </w:r>
          </w:p>
          <w:p w:rsidR="009F4636" w:rsidRPr="00D74AA0" w:rsidRDefault="009F4636" w:rsidP="009F463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7. Обеспечение сохранности и популяризации историко-культурного наследия.</w:t>
            </w:r>
          </w:p>
        </w:tc>
      </w:tr>
      <w:tr w:rsidR="009F4636" w:rsidRPr="00D74AA0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Важнейшие целевые индикаторы </w:t>
            </w:r>
            <w:r w:rsidR="00D74AA0">
              <w:rPr>
                <w:rFonts w:ascii="Times New Roman" w:hAnsi="Times New Roman" w:cs="Times New Roman"/>
              </w:rPr>
              <w:t>под</w:t>
            </w:r>
            <w:r w:rsidRPr="00D74AA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Увеличение количества клубных формирований в досуговых учреждениях: 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 xml:space="preserve"> год - до 5 единиц;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– до 10 единиц;</w:t>
            </w:r>
          </w:p>
          <w:p w:rsidR="009F4636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– до 15 единиц;</w:t>
            </w:r>
          </w:p>
          <w:p w:rsidR="00F61904" w:rsidRPr="000B760D" w:rsidRDefault="00F61904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D74A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D74AA0">
              <w:rPr>
                <w:rFonts w:ascii="Times New Roman" w:hAnsi="Times New Roman" w:cs="Times New Roman"/>
              </w:rPr>
              <w:t xml:space="preserve"> год – </w:t>
            </w:r>
            <w:r w:rsidRPr="000B760D">
              <w:rPr>
                <w:rFonts w:ascii="Times New Roman" w:hAnsi="Times New Roman" w:cs="Times New Roman"/>
              </w:rPr>
              <w:t>до 1</w:t>
            </w:r>
            <w:r w:rsidR="000B760D" w:rsidRPr="000B760D">
              <w:rPr>
                <w:rFonts w:ascii="Times New Roman" w:hAnsi="Times New Roman" w:cs="Times New Roman"/>
              </w:rPr>
              <w:t>6</w:t>
            </w:r>
            <w:r w:rsidRPr="000B760D">
              <w:rPr>
                <w:rFonts w:ascii="Times New Roman" w:hAnsi="Times New Roman" w:cs="Times New Roman"/>
              </w:rPr>
              <w:t xml:space="preserve"> единиц;</w:t>
            </w:r>
          </w:p>
          <w:p w:rsidR="00F61904" w:rsidRPr="00D74AA0" w:rsidRDefault="00F61904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0B760D">
              <w:rPr>
                <w:rFonts w:ascii="Times New Roman" w:hAnsi="Times New Roman" w:cs="Times New Roman"/>
              </w:rPr>
              <w:t xml:space="preserve">                         2021 год – до 1</w:t>
            </w:r>
            <w:r w:rsidR="000B760D" w:rsidRPr="000B760D">
              <w:rPr>
                <w:rFonts w:ascii="Times New Roman" w:hAnsi="Times New Roman" w:cs="Times New Roman"/>
              </w:rPr>
              <w:t>7</w:t>
            </w:r>
            <w:r w:rsidRPr="000B760D">
              <w:rPr>
                <w:rFonts w:ascii="Times New Roman" w:hAnsi="Times New Roman" w:cs="Times New Roman"/>
              </w:rPr>
              <w:t xml:space="preserve"> единиц.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Увеличение числа посетителей муниципальных музеев: 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 xml:space="preserve"> год - на 100 человек,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- на 110 человек,</w:t>
            </w:r>
          </w:p>
          <w:p w:rsidR="009F4636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- на 120 человек;</w:t>
            </w:r>
          </w:p>
          <w:p w:rsidR="00F61904" w:rsidRDefault="00F61904" w:rsidP="00F61904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D74A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D74AA0">
              <w:rPr>
                <w:rFonts w:ascii="Times New Roman" w:hAnsi="Times New Roman" w:cs="Times New Roman"/>
              </w:rPr>
              <w:t xml:space="preserve">год - на </w:t>
            </w:r>
            <w:r w:rsidRPr="000B760D">
              <w:rPr>
                <w:rFonts w:ascii="Times New Roman" w:hAnsi="Times New Roman" w:cs="Times New Roman"/>
              </w:rPr>
              <w:t>1</w:t>
            </w:r>
            <w:r w:rsidR="000B760D" w:rsidRPr="000B760D">
              <w:rPr>
                <w:rFonts w:ascii="Times New Roman" w:hAnsi="Times New Roman" w:cs="Times New Roman"/>
              </w:rPr>
              <w:t>3</w:t>
            </w:r>
            <w:r w:rsidRPr="000B760D">
              <w:rPr>
                <w:rFonts w:ascii="Times New Roman" w:hAnsi="Times New Roman" w:cs="Times New Roman"/>
              </w:rPr>
              <w:t>0 человек;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F61904" w:rsidRPr="00D74AA0" w:rsidRDefault="00F61904" w:rsidP="00F61904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D74A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74AA0">
              <w:rPr>
                <w:rFonts w:ascii="Times New Roman" w:hAnsi="Times New Roman" w:cs="Times New Roman"/>
              </w:rPr>
              <w:t xml:space="preserve"> год - </w:t>
            </w:r>
            <w:r w:rsidRPr="0031449E">
              <w:rPr>
                <w:rFonts w:ascii="Times New Roman" w:hAnsi="Times New Roman" w:cs="Times New Roman"/>
              </w:rPr>
              <w:t>на 1</w:t>
            </w:r>
            <w:r w:rsidR="000B760D" w:rsidRPr="0031449E">
              <w:rPr>
                <w:rFonts w:ascii="Times New Roman" w:hAnsi="Times New Roman" w:cs="Times New Roman"/>
              </w:rPr>
              <w:t>4</w:t>
            </w:r>
            <w:r w:rsidRPr="0031449E">
              <w:rPr>
                <w:rFonts w:ascii="Times New Roman" w:hAnsi="Times New Roman" w:cs="Times New Roman"/>
              </w:rPr>
              <w:t>0 человек.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58"/>
              <w:jc w:val="both"/>
              <w:rPr>
                <w:sz w:val="22"/>
                <w:szCs w:val="22"/>
              </w:rPr>
            </w:pPr>
            <w:r w:rsidRPr="00D74AA0">
              <w:rPr>
                <w:spacing w:val="-6"/>
                <w:sz w:val="22"/>
                <w:szCs w:val="22"/>
              </w:rPr>
              <w:t>Доля специалистов отрасли, прошедших повышение квалификации, обучение, в общем объеме специалистов, нуждающихся в повышении квалификации</w:t>
            </w:r>
            <w:proofErr w:type="gramStart"/>
            <w:r w:rsidRPr="00D74AA0">
              <w:rPr>
                <w:spacing w:val="-6"/>
                <w:sz w:val="22"/>
                <w:szCs w:val="22"/>
              </w:rPr>
              <w:t>, %</w:t>
            </w:r>
            <w:r w:rsidRPr="00D74AA0">
              <w:rPr>
                <w:sz w:val="22"/>
                <w:szCs w:val="22"/>
              </w:rPr>
              <w:t>:</w:t>
            </w:r>
            <w:proofErr w:type="gramEnd"/>
          </w:p>
          <w:p w:rsidR="009F4636" w:rsidRPr="00D74AA0" w:rsidRDefault="00F61904" w:rsidP="00F61904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F4636" w:rsidRPr="00D74AA0">
              <w:rPr>
                <w:sz w:val="22"/>
                <w:szCs w:val="22"/>
              </w:rPr>
              <w:t xml:space="preserve">                201</w:t>
            </w:r>
            <w:r w:rsidR="00D74AA0">
              <w:rPr>
                <w:sz w:val="22"/>
                <w:szCs w:val="22"/>
              </w:rPr>
              <w:t>7</w:t>
            </w:r>
            <w:r w:rsidR="009F4636" w:rsidRPr="00D74AA0">
              <w:rPr>
                <w:sz w:val="22"/>
                <w:szCs w:val="22"/>
              </w:rPr>
              <w:t xml:space="preserve"> год -  3,9,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-  10,7,</w:t>
            </w:r>
          </w:p>
          <w:p w:rsidR="009F4636" w:rsidRDefault="00D74AA0" w:rsidP="00D74AA0">
            <w:pPr>
              <w:pStyle w:val="a6"/>
              <w:autoSpaceDE w:val="0"/>
              <w:autoSpaceDN w:val="0"/>
              <w:adjustRightInd w:val="0"/>
              <w:ind w:left="1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2 019 год </w:t>
            </w:r>
            <w:r w:rsidR="009F4636" w:rsidRPr="00D74AA0">
              <w:rPr>
                <w:sz w:val="22"/>
                <w:szCs w:val="22"/>
              </w:rPr>
              <w:t xml:space="preserve">-  15;  </w:t>
            </w:r>
          </w:p>
          <w:p w:rsidR="00F61904" w:rsidRPr="00E019E0" w:rsidRDefault="00F61904" w:rsidP="00F61904">
            <w:pPr>
              <w:pStyle w:val="a6"/>
              <w:autoSpaceDE w:val="0"/>
              <w:autoSpaceDN w:val="0"/>
              <w:adjustRightInd w:val="0"/>
              <w:ind w:left="1339"/>
              <w:rPr>
                <w:sz w:val="22"/>
                <w:szCs w:val="22"/>
              </w:rPr>
            </w:pPr>
            <w:r w:rsidRPr="00E019E0">
              <w:rPr>
                <w:sz w:val="22"/>
                <w:szCs w:val="22"/>
              </w:rPr>
              <w:t xml:space="preserve">2 020 год -  15;  </w:t>
            </w:r>
          </w:p>
          <w:p w:rsidR="00F61904" w:rsidRPr="00F61904" w:rsidRDefault="00F61904" w:rsidP="00F61904">
            <w:pPr>
              <w:pStyle w:val="a6"/>
              <w:autoSpaceDE w:val="0"/>
              <w:autoSpaceDN w:val="0"/>
              <w:adjustRightInd w:val="0"/>
              <w:ind w:left="1339"/>
              <w:rPr>
                <w:sz w:val="22"/>
                <w:szCs w:val="22"/>
              </w:rPr>
            </w:pPr>
            <w:r w:rsidRPr="00E019E0">
              <w:rPr>
                <w:sz w:val="22"/>
                <w:szCs w:val="22"/>
              </w:rPr>
              <w:t>2 021 год -  15.</w:t>
            </w:r>
            <w:r w:rsidRPr="00D74AA0">
              <w:rPr>
                <w:sz w:val="22"/>
                <w:szCs w:val="22"/>
              </w:rPr>
              <w:t xml:space="preserve"> </w:t>
            </w:r>
          </w:p>
          <w:p w:rsidR="009F4636" w:rsidRPr="00D74AA0" w:rsidRDefault="009F4636" w:rsidP="009F463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4.Увеличение числа лауреатов районных,    краевых, и всероссийских конкурсов из числа учащихся детских музыкальных и школ искусств (нарастающий итог):</w:t>
            </w:r>
          </w:p>
          <w:p w:rsidR="009F4636" w:rsidRPr="00D74AA0" w:rsidRDefault="009F4636" w:rsidP="009F4636">
            <w:pPr>
              <w:pStyle w:val="a6"/>
              <w:autoSpaceDE w:val="0"/>
              <w:autoSpaceDN w:val="0"/>
              <w:adjustRightInd w:val="0"/>
              <w:ind w:left="34" w:firstLine="58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                        201</w:t>
            </w:r>
            <w:r w:rsidR="00D74AA0">
              <w:rPr>
                <w:sz w:val="22"/>
                <w:szCs w:val="22"/>
              </w:rPr>
              <w:t>7</w:t>
            </w:r>
            <w:r w:rsidRPr="00D74AA0">
              <w:rPr>
                <w:sz w:val="22"/>
                <w:szCs w:val="22"/>
              </w:rPr>
              <w:t xml:space="preserve"> год - до 6</w:t>
            </w:r>
            <w:r w:rsidRPr="00D74AA0">
              <w:rPr>
                <w:color w:val="FF0000"/>
                <w:sz w:val="22"/>
                <w:szCs w:val="22"/>
              </w:rPr>
              <w:t xml:space="preserve"> </w:t>
            </w:r>
            <w:r w:rsidRPr="00D74AA0">
              <w:rPr>
                <w:sz w:val="22"/>
                <w:szCs w:val="22"/>
              </w:rPr>
              <w:t>человек;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jc w:val="both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– до 8 человек; </w:t>
            </w:r>
          </w:p>
          <w:p w:rsidR="009F4636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– до 10 человек; </w:t>
            </w:r>
          </w:p>
          <w:p w:rsidR="00F61904" w:rsidRPr="00F61904" w:rsidRDefault="00F61904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E019E0">
              <w:rPr>
                <w:rFonts w:ascii="Times New Roman" w:hAnsi="Times New Roman" w:cs="Times New Roman"/>
              </w:rPr>
              <w:t>2020 год – до 1</w:t>
            </w:r>
            <w:r w:rsidR="00E019E0">
              <w:rPr>
                <w:rFonts w:ascii="Times New Roman" w:hAnsi="Times New Roman" w:cs="Times New Roman"/>
              </w:rPr>
              <w:t>5</w:t>
            </w:r>
            <w:r w:rsidRPr="00E019E0">
              <w:rPr>
                <w:rFonts w:ascii="Times New Roman" w:hAnsi="Times New Roman" w:cs="Times New Roman"/>
              </w:rPr>
              <w:t xml:space="preserve"> человек;</w:t>
            </w:r>
          </w:p>
          <w:p w:rsidR="00F61904" w:rsidRPr="00D74AA0" w:rsidRDefault="00F61904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E019E0">
              <w:rPr>
                <w:rFonts w:ascii="Times New Roman" w:hAnsi="Times New Roman" w:cs="Times New Roman"/>
              </w:rPr>
              <w:t xml:space="preserve">                        2021 год – до 1</w:t>
            </w:r>
            <w:r w:rsidR="00E019E0">
              <w:rPr>
                <w:rFonts w:ascii="Times New Roman" w:hAnsi="Times New Roman" w:cs="Times New Roman"/>
              </w:rPr>
              <w:t>5</w:t>
            </w:r>
            <w:r w:rsidRPr="00E019E0">
              <w:rPr>
                <w:rFonts w:ascii="Times New Roman" w:hAnsi="Times New Roman" w:cs="Times New Roman"/>
              </w:rPr>
              <w:t xml:space="preserve"> человек.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Сокращение количества списанных по причине ветхости единиц хранения:</w:t>
            </w:r>
          </w:p>
          <w:p w:rsidR="009F4636" w:rsidRPr="00D74AA0" w:rsidRDefault="009F4636" w:rsidP="009F4636">
            <w:pPr>
              <w:pStyle w:val="a6"/>
              <w:autoSpaceDE w:val="0"/>
              <w:autoSpaceDN w:val="0"/>
              <w:adjustRightInd w:val="0"/>
              <w:ind w:left="34" w:firstLine="58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                         201</w:t>
            </w:r>
            <w:r w:rsidR="00D74AA0">
              <w:rPr>
                <w:sz w:val="22"/>
                <w:szCs w:val="22"/>
              </w:rPr>
              <w:t>7</w:t>
            </w:r>
            <w:r w:rsidRPr="00D74AA0">
              <w:rPr>
                <w:sz w:val="22"/>
                <w:szCs w:val="22"/>
              </w:rPr>
              <w:t xml:space="preserve"> год - на 1%;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>год - на 1%,</w:t>
            </w:r>
          </w:p>
          <w:p w:rsidR="00F61904" w:rsidRDefault="009F4636" w:rsidP="00F61904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- на 1%</w:t>
            </w:r>
            <w:r w:rsidR="00F61904">
              <w:rPr>
                <w:rFonts w:ascii="Times New Roman" w:hAnsi="Times New Roman" w:cs="Times New Roman"/>
              </w:rPr>
              <w:t xml:space="preserve"> </w:t>
            </w:r>
          </w:p>
          <w:p w:rsidR="00F61904" w:rsidRPr="00D74AA0" w:rsidRDefault="00F61904" w:rsidP="00F61904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D74A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D74AA0">
              <w:rPr>
                <w:rFonts w:ascii="Times New Roman" w:hAnsi="Times New Roman" w:cs="Times New Roman"/>
              </w:rPr>
              <w:t xml:space="preserve"> год - на 1%</w:t>
            </w:r>
          </w:p>
          <w:p w:rsidR="00F61904" w:rsidRPr="00D74AA0" w:rsidRDefault="00F61904" w:rsidP="00F61904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D74A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74AA0">
              <w:rPr>
                <w:rFonts w:ascii="Times New Roman" w:hAnsi="Times New Roman" w:cs="Times New Roman"/>
              </w:rPr>
              <w:t xml:space="preserve"> год - на 1%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Увеличение количества районных выставок-конкурсов, фестивалей: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 xml:space="preserve"> год - на 1 шт.,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- на 1 шт.,</w:t>
            </w:r>
          </w:p>
          <w:p w:rsidR="00F61904" w:rsidRDefault="009F4636" w:rsidP="00F61904">
            <w:pPr>
              <w:spacing w:after="0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</w:t>
            </w:r>
            <w:r w:rsidR="00D74AA0">
              <w:rPr>
                <w:rFonts w:ascii="Times New Roman" w:hAnsi="Times New Roman" w:cs="Times New Roman"/>
              </w:rPr>
              <w:t xml:space="preserve">                          2019 год </w:t>
            </w:r>
            <w:r w:rsidRPr="00D74AA0">
              <w:rPr>
                <w:rFonts w:ascii="Times New Roman" w:hAnsi="Times New Roman" w:cs="Times New Roman"/>
              </w:rPr>
              <w:t xml:space="preserve">– на 1 </w:t>
            </w:r>
            <w:proofErr w:type="spellStart"/>
            <w:proofErr w:type="gramStart"/>
            <w:r w:rsidRPr="00D74AA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74AA0">
              <w:rPr>
                <w:rFonts w:ascii="Times New Roman" w:hAnsi="Times New Roman" w:cs="Times New Roman"/>
              </w:rPr>
              <w:t xml:space="preserve">; </w:t>
            </w:r>
          </w:p>
          <w:p w:rsidR="009F4636" w:rsidRDefault="003E4B73" w:rsidP="00F61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F61904">
              <w:rPr>
                <w:rFonts w:ascii="Times New Roman" w:hAnsi="Times New Roman" w:cs="Times New Roman"/>
              </w:rPr>
              <w:t xml:space="preserve">2020 год </w:t>
            </w:r>
            <w:r w:rsidR="00F61904" w:rsidRPr="00D74AA0">
              <w:rPr>
                <w:rFonts w:ascii="Times New Roman" w:hAnsi="Times New Roman" w:cs="Times New Roman"/>
              </w:rPr>
              <w:t xml:space="preserve">– на 1 </w:t>
            </w:r>
            <w:proofErr w:type="spellStart"/>
            <w:proofErr w:type="gramStart"/>
            <w:r w:rsidR="00F61904" w:rsidRPr="00D74AA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F61904" w:rsidRPr="00D74AA0">
              <w:rPr>
                <w:rFonts w:ascii="Times New Roman" w:hAnsi="Times New Roman" w:cs="Times New Roman"/>
              </w:rPr>
              <w:t>;</w:t>
            </w:r>
          </w:p>
          <w:p w:rsidR="00F61904" w:rsidRDefault="003E4B73" w:rsidP="003E4B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F61904">
              <w:rPr>
                <w:rFonts w:ascii="Times New Roman" w:hAnsi="Times New Roman" w:cs="Times New Roman"/>
              </w:rPr>
              <w:t xml:space="preserve">2021 год </w:t>
            </w:r>
            <w:r w:rsidR="00F61904" w:rsidRPr="00D74AA0">
              <w:rPr>
                <w:rFonts w:ascii="Times New Roman" w:hAnsi="Times New Roman" w:cs="Times New Roman"/>
              </w:rPr>
              <w:t>– на 1 шт</w:t>
            </w:r>
            <w:r w:rsidR="006360AE">
              <w:rPr>
                <w:rFonts w:ascii="Times New Roman" w:hAnsi="Times New Roman" w:cs="Times New Roman"/>
              </w:rPr>
              <w:t>.</w:t>
            </w:r>
          </w:p>
          <w:p w:rsidR="009F4636" w:rsidRPr="00D74AA0" w:rsidRDefault="009F4636" w:rsidP="003E4B7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lastRenderedPageBreak/>
              <w:t xml:space="preserve">7.Пополнение фондов библиотек, в том числе детской и отраслевой литературой, к общему объему имеющихся фондов: 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 xml:space="preserve"> год - на 500 экземпляров,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- на 500 экземпляров,</w:t>
            </w:r>
          </w:p>
          <w:p w:rsidR="009F4636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- на 500 экземпляров.</w:t>
            </w:r>
          </w:p>
          <w:p w:rsidR="003E4B73" w:rsidRDefault="003E4B73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D74A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D74AA0">
              <w:rPr>
                <w:rFonts w:ascii="Times New Roman" w:hAnsi="Times New Roman" w:cs="Times New Roman"/>
              </w:rPr>
              <w:t xml:space="preserve"> год - на </w:t>
            </w:r>
            <w:r w:rsidRPr="00E019E0">
              <w:rPr>
                <w:rFonts w:ascii="Times New Roman" w:hAnsi="Times New Roman" w:cs="Times New Roman"/>
              </w:rPr>
              <w:t>500 экземпляров</w:t>
            </w:r>
          </w:p>
          <w:p w:rsidR="003E4B73" w:rsidRDefault="003E4B73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D74A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74AA0">
              <w:rPr>
                <w:rFonts w:ascii="Times New Roman" w:hAnsi="Times New Roman" w:cs="Times New Roman"/>
              </w:rPr>
              <w:t xml:space="preserve"> год - на 500 </w:t>
            </w:r>
            <w:r w:rsidRPr="00E019E0">
              <w:rPr>
                <w:rFonts w:ascii="Times New Roman" w:hAnsi="Times New Roman" w:cs="Times New Roman"/>
              </w:rPr>
              <w:t>экземпляров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4AA0">
              <w:rPr>
                <w:color w:val="000000"/>
                <w:sz w:val="22"/>
                <w:szCs w:val="22"/>
              </w:rPr>
              <w:t>Доля  учреждений культуры,  оснащенных световым и звукозаписывающим оборудованием, мебелью</w:t>
            </w:r>
            <w:proofErr w:type="gramStart"/>
            <w:r w:rsidRPr="00D74AA0">
              <w:rPr>
                <w:color w:val="000000"/>
                <w:sz w:val="22"/>
                <w:szCs w:val="22"/>
              </w:rPr>
              <w:t>, %:</w:t>
            </w:r>
            <w:proofErr w:type="gramEnd"/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D74AA0">
              <w:rPr>
                <w:rFonts w:ascii="Times New Roman" w:hAnsi="Times New Roman" w:cs="Times New Roman"/>
              </w:rPr>
              <w:t>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 xml:space="preserve"> год -  30,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-  30,</w:t>
            </w:r>
          </w:p>
          <w:p w:rsidR="009F4636" w:rsidRDefault="009F4636" w:rsidP="00D74AA0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-  40;  </w:t>
            </w:r>
          </w:p>
          <w:p w:rsidR="003E4B73" w:rsidRDefault="00E019E0" w:rsidP="00D74AA0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E4B73" w:rsidRPr="00D74AA0">
              <w:rPr>
                <w:rFonts w:ascii="Times New Roman" w:hAnsi="Times New Roman" w:cs="Times New Roman"/>
              </w:rPr>
              <w:t>20</w:t>
            </w:r>
            <w:r w:rsidR="003E4B73">
              <w:rPr>
                <w:rFonts w:ascii="Times New Roman" w:hAnsi="Times New Roman" w:cs="Times New Roman"/>
              </w:rPr>
              <w:t>2</w:t>
            </w:r>
            <w:r w:rsidR="00523C67">
              <w:rPr>
                <w:rFonts w:ascii="Times New Roman" w:hAnsi="Times New Roman" w:cs="Times New Roman"/>
              </w:rPr>
              <w:t>0</w:t>
            </w:r>
            <w:r w:rsidR="003E4B73" w:rsidRPr="00D74AA0">
              <w:rPr>
                <w:rFonts w:ascii="Times New Roman" w:hAnsi="Times New Roman" w:cs="Times New Roman"/>
              </w:rPr>
              <w:t xml:space="preserve"> год -  </w:t>
            </w:r>
            <w:r>
              <w:rPr>
                <w:rFonts w:ascii="Times New Roman" w:hAnsi="Times New Roman" w:cs="Times New Roman"/>
              </w:rPr>
              <w:t>5</w:t>
            </w:r>
            <w:r w:rsidR="003E4B73" w:rsidRPr="00E019E0">
              <w:rPr>
                <w:rFonts w:ascii="Times New Roman" w:hAnsi="Times New Roman" w:cs="Times New Roman"/>
              </w:rPr>
              <w:t>0;</w:t>
            </w:r>
            <w:r w:rsidR="003E4B73" w:rsidRPr="00D74AA0">
              <w:rPr>
                <w:rFonts w:ascii="Times New Roman" w:hAnsi="Times New Roman" w:cs="Times New Roman"/>
              </w:rPr>
              <w:t xml:space="preserve">  </w:t>
            </w:r>
          </w:p>
          <w:p w:rsidR="003E4B73" w:rsidRPr="00D74AA0" w:rsidRDefault="00E019E0" w:rsidP="006360AE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E4B73" w:rsidRPr="00D74AA0">
              <w:rPr>
                <w:rFonts w:ascii="Times New Roman" w:hAnsi="Times New Roman" w:cs="Times New Roman"/>
              </w:rPr>
              <w:t>20</w:t>
            </w:r>
            <w:r w:rsidR="00523C67">
              <w:rPr>
                <w:rFonts w:ascii="Times New Roman" w:hAnsi="Times New Roman" w:cs="Times New Roman"/>
              </w:rPr>
              <w:t>21</w:t>
            </w:r>
            <w:r w:rsidR="003E4B73" w:rsidRPr="00D74AA0">
              <w:rPr>
                <w:rFonts w:ascii="Times New Roman" w:hAnsi="Times New Roman" w:cs="Times New Roman"/>
              </w:rPr>
              <w:t xml:space="preserve"> год -  </w:t>
            </w:r>
            <w:r>
              <w:rPr>
                <w:rFonts w:ascii="Times New Roman" w:hAnsi="Times New Roman" w:cs="Times New Roman"/>
              </w:rPr>
              <w:t>5</w:t>
            </w:r>
            <w:r w:rsidR="003E4B73" w:rsidRPr="00E019E0">
              <w:rPr>
                <w:rFonts w:ascii="Times New Roman" w:hAnsi="Times New Roman" w:cs="Times New Roman"/>
              </w:rPr>
              <w:t>0</w:t>
            </w:r>
            <w:r w:rsidR="006360AE">
              <w:rPr>
                <w:rFonts w:ascii="Times New Roman" w:hAnsi="Times New Roman" w:cs="Times New Roman"/>
              </w:rPr>
              <w:t>.</w:t>
            </w:r>
            <w:r w:rsidR="003E4B73" w:rsidRPr="00D74A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636" w:rsidRPr="00D74AA0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lastRenderedPageBreak/>
              <w:t xml:space="preserve">Сроки и этапы реализации </w:t>
            </w:r>
            <w:r w:rsidR="00D74AA0">
              <w:rPr>
                <w:rFonts w:ascii="Times New Roman" w:hAnsi="Times New Roman" w:cs="Times New Roman"/>
              </w:rPr>
              <w:t>под</w:t>
            </w:r>
            <w:r w:rsidRPr="00D74AA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3E4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>-20</w:t>
            </w:r>
            <w:r w:rsidR="003E4B73">
              <w:rPr>
                <w:rFonts w:ascii="Times New Roman" w:hAnsi="Times New Roman" w:cs="Times New Roman"/>
              </w:rPr>
              <w:t>21</w:t>
            </w:r>
            <w:r w:rsidRPr="00D74AA0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9F4636" w:rsidRPr="00D74AA0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Исполнители подпрограммы</w:t>
            </w:r>
          </w:p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и основных мероприятий </w:t>
            </w:r>
          </w:p>
        </w:tc>
        <w:tc>
          <w:tcPr>
            <w:tcW w:w="3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МКУ Комитет по культуре, ФК и спорту  Оловяннинского района</w:t>
            </w:r>
          </w:p>
        </w:tc>
      </w:tr>
      <w:tr w:rsidR="009F4636" w:rsidRPr="00D74AA0" w:rsidTr="009F4636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Районный бюджет, </w:t>
            </w:r>
            <w:r w:rsidR="00797046">
              <w:rPr>
                <w:rFonts w:ascii="Times New Roman" w:hAnsi="Times New Roman" w:cs="Times New Roman"/>
              </w:rPr>
              <w:t xml:space="preserve">бюджет поселений, </w:t>
            </w:r>
            <w:r w:rsidRPr="00D74AA0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797046" w:rsidRPr="00D74AA0" w:rsidTr="00A40927">
        <w:trPr>
          <w:cantSplit/>
        </w:trPr>
        <w:tc>
          <w:tcPr>
            <w:tcW w:w="16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046" w:rsidRPr="00D74AA0" w:rsidRDefault="00797046" w:rsidP="009F4636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Расходы</w:t>
            </w:r>
          </w:p>
          <w:p w:rsidR="00797046" w:rsidRPr="00D74AA0" w:rsidRDefault="00797046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4AA0">
              <w:rPr>
                <w:rFonts w:ascii="Times New Roman" w:hAnsi="Times New Roman" w:cs="Times New Roman"/>
                <w:color w:val="000000"/>
              </w:rPr>
              <w:t>Всего общие расходы в тыс. руб.</w:t>
            </w:r>
          </w:p>
          <w:p w:rsidR="00797046" w:rsidRPr="00D74AA0" w:rsidRDefault="00797046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4AA0">
              <w:rPr>
                <w:rFonts w:ascii="Times New Roman" w:hAnsi="Times New Roman" w:cs="Times New Roman"/>
                <w:color w:val="000000"/>
              </w:rPr>
              <w:t xml:space="preserve">районный бюджет </w:t>
            </w:r>
          </w:p>
          <w:p w:rsidR="00797046" w:rsidRPr="00797046" w:rsidRDefault="00797046" w:rsidP="00797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поселений</w:t>
            </w:r>
            <w:r w:rsidRPr="00D74AA0">
              <w:rPr>
                <w:rFonts w:ascii="Times New Roman" w:hAnsi="Times New Roman" w:cs="Times New Roman"/>
                <w:color w:val="000000"/>
              </w:rPr>
              <w:t xml:space="preserve"> внебюджетные средства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D74AA0" w:rsidRDefault="00797046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6" w:rsidRPr="00D74AA0" w:rsidRDefault="0079704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40927" w:rsidRPr="00D74AA0" w:rsidTr="00A40927">
        <w:trPr>
          <w:cantSplit/>
        </w:trPr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927" w:rsidRPr="00D74AA0" w:rsidRDefault="00A40927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7" w:rsidRPr="00D74AA0" w:rsidRDefault="00A40927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7" w:rsidRPr="00D74AA0" w:rsidRDefault="00A40927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7" w:rsidRPr="00D74AA0" w:rsidRDefault="00A40927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7" w:rsidRPr="00D74AA0" w:rsidRDefault="00A40927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7" w:rsidRPr="00D74AA0" w:rsidRDefault="00A40927" w:rsidP="00A4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7" w:rsidRPr="00D74AA0" w:rsidRDefault="00A40927" w:rsidP="00A4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40927" w:rsidRPr="00D74AA0" w:rsidTr="00A40927">
        <w:trPr>
          <w:cantSplit/>
          <w:trHeight w:val="247"/>
        </w:trPr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927" w:rsidRPr="00D74AA0" w:rsidRDefault="00A40927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7" w:rsidRPr="0037189C" w:rsidRDefault="0037189C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89C">
              <w:rPr>
                <w:rFonts w:ascii="Times New Roman" w:hAnsi="Times New Roman" w:cs="Times New Roman"/>
                <w:b/>
              </w:rPr>
              <w:t>6837,3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37189C" w:rsidRDefault="00A40927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89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37189C" w:rsidRDefault="0037189C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89C">
              <w:rPr>
                <w:rFonts w:ascii="Times New Roman" w:hAnsi="Times New Roman" w:cs="Times New Roman"/>
                <w:sz w:val="22"/>
                <w:szCs w:val="22"/>
              </w:rPr>
              <w:t>482,1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37189C" w:rsidRDefault="0037189C" w:rsidP="009F4636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89C">
              <w:rPr>
                <w:rFonts w:ascii="Times New Roman" w:hAnsi="Times New Roman" w:cs="Times New Roman"/>
                <w:sz w:val="22"/>
                <w:szCs w:val="22"/>
              </w:rPr>
              <w:t>2176,5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37189C" w:rsidRDefault="0037189C" w:rsidP="00A40927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89C">
              <w:rPr>
                <w:rFonts w:ascii="Times New Roman" w:hAnsi="Times New Roman" w:cs="Times New Roman"/>
                <w:sz w:val="22"/>
                <w:szCs w:val="22"/>
              </w:rPr>
              <w:t>2758,7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37189C" w:rsidRDefault="0037189C" w:rsidP="00A40927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89C">
              <w:rPr>
                <w:rFonts w:ascii="Times New Roman" w:hAnsi="Times New Roman" w:cs="Times New Roman"/>
                <w:sz w:val="22"/>
                <w:szCs w:val="22"/>
              </w:rPr>
              <w:t>1420,0</w:t>
            </w:r>
          </w:p>
        </w:tc>
      </w:tr>
      <w:tr w:rsidR="00A40927" w:rsidRPr="00D74AA0" w:rsidTr="00266E48">
        <w:trPr>
          <w:cantSplit/>
          <w:trHeight w:val="246"/>
        </w:trPr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927" w:rsidRPr="00D74AA0" w:rsidRDefault="00A40927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7" w:rsidRPr="00CA444F" w:rsidRDefault="00CA444F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44F">
              <w:rPr>
                <w:rFonts w:ascii="Times New Roman" w:hAnsi="Times New Roman" w:cs="Times New Roman"/>
                <w:b/>
              </w:rPr>
              <w:t>6412,2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CA444F" w:rsidRDefault="00A40927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44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CA444F" w:rsidRDefault="00CA444F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44F">
              <w:rPr>
                <w:rFonts w:ascii="Times New Roman" w:hAnsi="Times New Roman" w:cs="Times New Roman"/>
                <w:sz w:val="22"/>
                <w:szCs w:val="22"/>
              </w:rPr>
              <w:t>305,0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CA444F" w:rsidRDefault="00CA444F" w:rsidP="009F4636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44F">
              <w:rPr>
                <w:rFonts w:ascii="Times New Roman" w:hAnsi="Times New Roman" w:cs="Times New Roman"/>
                <w:sz w:val="22"/>
                <w:szCs w:val="22"/>
              </w:rPr>
              <w:t>2108,5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CA444F" w:rsidRDefault="00CA444F" w:rsidP="00A40927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44F">
              <w:rPr>
                <w:rFonts w:ascii="Times New Roman" w:hAnsi="Times New Roman" w:cs="Times New Roman"/>
                <w:sz w:val="22"/>
                <w:szCs w:val="22"/>
              </w:rPr>
              <w:t>2673,7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CA444F" w:rsidRDefault="00CA444F" w:rsidP="00A40927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44F">
              <w:rPr>
                <w:rFonts w:ascii="Times New Roman" w:hAnsi="Times New Roman" w:cs="Times New Roman"/>
                <w:sz w:val="22"/>
                <w:szCs w:val="22"/>
              </w:rPr>
              <w:t>1325,0</w:t>
            </w:r>
          </w:p>
        </w:tc>
      </w:tr>
      <w:tr w:rsidR="00A40927" w:rsidRPr="00D74AA0" w:rsidTr="00266E48">
        <w:trPr>
          <w:cantSplit/>
          <w:trHeight w:val="250"/>
        </w:trPr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927" w:rsidRPr="00D74AA0" w:rsidRDefault="00A40927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7" w:rsidRPr="00D74AA0" w:rsidRDefault="006360AE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D74AA0" w:rsidRDefault="00A40927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D74AA0" w:rsidRDefault="006360AE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D74AA0" w:rsidRDefault="00A40927" w:rsidP="009F4636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D74AA0" w:rsidRDefault="00CA444F" w:rsidP="00A40927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7" w:rsidRPr="00D74AA0" w:rsidRDefault="00CA444F" w:rsidP="00A40927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360AE" w:rsidRPr="00D74AA0" w:rsidTr="0051623B">
        <w:trPr>
          <w:cantSplit/>
          <w:trHeight w:val="285"/>
        </w:trPr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E" w:rsidRPr="00D74AA0" w:rsidRDefault="006360AE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E" w:rsidRPr="006360AE" w:rsidRDefault="006360AE" w:rsidP="006360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360AE">
              <w:rPr>
                <w:rFonts w:ascii="Times New Roman" w:hAnsi="Times New Roman" w:cs="Times New Roman"/>
                <w:b/>
              </w:rPr>
              <w:t>309,0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E" w:rsidRPr="006360AE" w:rsidRDefault="006360AE" w:rsidP="006360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360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E" w:rsidRPr="006360AE" w:rsidRDefault="006360AE" w:rsidP="006360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360AE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E" w:rsidRPr="006360AE" w:rsidRDefault="006360AE" w:rsidP="006360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360AE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E" w:rsidRPr="006360AE" w:rsidRDefault="006360AE" w:rsidP="006360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360A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E" w:rsidRPr="006360AE" w:rsidRDefault="006360AE" w:rsidP="006360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360AE">
              <w:rPr>
                <w:rFonts w:ascii="Times New Roman" w:hAnsi="Times New Roman" w:cs="Times New Roman"/>
              </w:rPr>
              <w:t>95,0</w:t>
            </w:r>
          </w:p>
        </w:tc>
      </w:tr>
      <w:tr w:rsidR="006360AE" w:rsidRPr="00D74AA0" w:rsidTr="006360AE">
        <w:trPr>
          <w:cantSplit/>
          <w:trHeight w:val="285"/>
        </w:trPr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E" w:rsidRPr="00D74AA0" w:rsidRDefault="006360AE" w:rsidP="00D7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  <w:color w:val="000000"/>
              </w:rPr>
              <w:t xml:space="preserve">Ожидаемые конечные результаты </w:t>
            </w:r>
            <w:r w:rsidRPr="00D74AA0">
              <w:rPr>
                <w:rFonts w:ascii="Times New Roman" w:hAnsi="Times New Roman" w:cs="Times New Roman"/>
              </w:rPr>
              <w:t>подпрограммы</w:t>
            </w:r>
          </w:p>
          <w:p w:rsidR="006360AE" w:rsidRPr="00D74AA0" w:rsidRDefault="006360AE" w:rsidP="009F4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E" w:rsidRPr="00D74AA0" w:rsidRDefault="006360AE" w:rsidP="009F463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D74AA0">
              <w:rPr>
                <w:rFonts w:ascii="Times New Roman" w:hAnsi="Times New Roman" w:cs="Times New Roman"/>
              </w:rPr>
              <w:t>количества посетителей мероприятий муниципальных учреждений культуры</w:t>
            </w:r>
            <w:proofErr w:type="gramEnd"/>
            <w:r w:rsidRPr="00D74AA0">
              <w:rPr>
                <w:rFonts w:ascii="Times New Roman" w:hAnsi="Times New Roman" w:cs="Times New Roman"/>
              </w:rPr>
              <w:t xml:space="preserve"> Оловяннинского района по отношению к уровню 2015 года на 3 процента;</w:t>
            </w:r>
          </w:p>
          <w:p w:rsidR="006360AE" w:rsidRPr="00D74AA0" w:rsidRDefault="006360AE" w:rsidP="009F4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3"/>
              </w:rPr>
            </w:pPr>
            <w:r w:rsidRPr="00D74AA0">
              <w:rPr>
                <w:rFonts w:ascii="Times New Roman" w:hAnsi="Times New Roman" w:cs="Times New Roman"/>
              </w:rPr>
              <w:t>достижение уровня пополнения библиотечных фондов муниципальных библиотек до показателя 10 экземпляров на 1000 жителей в год;</w:t>
            </w:r>
          </w:p>
          <w:p w:rsidR="006360AE" w:rsidRPr="00D74AA0" w:rsidRDefault="006360AE" w:rsidP="009F4636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3"/>
              </w:rPr>
            </w:pPr>
            <w:r w:rsidRPr="00D74AA0">
              <w:rPr>
                <w:rFonts w:ascii="Times New Roman" w:hAnsi="Times New Roman" w:cs="Times New Roman"/>
              </w:rPr>
              <w:t>подключение к сети Интернет не менее 50 процентов от общего количества муниципальных библиотек Оловяннинского района;</w:t>
            </w:r>
          </w:p>
          <w:p w:rsidR="006360AE" w:rsidRPr="00D74AA0" w:rsidRDefault="006360AE" w:rsidP="009F4636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74AA0">
              <w:rPr>
                <w:rFonts w:ascii="Times New Roman" w:hAnsi="Times New Roman" w:cs="Times New Roman"/>
              </w:rPr>
              <w:t>увеличение доли учащихся – участников и призеров конкурсов, фестивалей, выставок различного статуса до 40 процентов от общего количества учащихся школ дополнительного образования детей в сфере культуры;</w:t>
            </w:r>
          </w:p>
          <w:p w:rsidR="006360AE" w:rsidRPr="00D74AA0" w:rsidRDefault="006360AE" w:rsidP="009F4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3"/>
              </w:rPr>
            </w:pPr>
            <w:r w:rsidRPr="00D74AA0">
              <w:rPr>
                <w:rFonts w:ascii="Times New Roman" w:hAnsi="Times New Roman" w:cs="Times New Roman"/>
              </w:rPr>
              <w:t>техническое и технологическое переоснащение учреждений культуры;</w:t>
            </w:r>
          </w:p>
          <w:p w:rsidR="006360AE" w:rsidRPr="00D74AA0" w:rsidRDefault="006360AE" w:rsidP="009F463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улучшение качества пожарной безопасности учреждений культуры, создание безопасных условий для пребывания в учреждениях культуры посетителей и работы сотрудников;</w:t>
            </w:r>
          </w:p>
          <w:p w:rsidR="006360AE" w:rsidRPr="00D74AA0" w:rsidRDefault="006360AE" w:rsidP="009F4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74AA0">
              <w:rPr>
                <w:rFonts w:ascii="Times New Roman" w:hAnsi="Times New Roman" w:cs="Times New Roman"/>
              </w:rPr>
              <w:t>формирование привлекательного имиджа муниципальных учреждений культуры.</w:t>
            </w:r>
          </w:p>
        </w:tc>
      </w:tr>
    </w:tbl>
    <w:p w:rsidR="00A04940" w:rsidRPr="009F4636" w:rsidRDefault="00A04940" w:rsidP="009F4636">
      <w:pPr>
        <w:pStyle w:val="a3"/>
        <w:ind w:left="-540"/>
        <w:rPr>
          <w:b/>
          <w:sz w:val="24"/>
          <w:szCs w:val="24"/>
        </w:rPr>
      </w:pPr>
    </w:p>
    <w:p w:rsidR="00A04940" w:rsidRPr="009F4636" w:rsidRDefault="00A04940" w:rsidP="009F4636">
      <w:pPr>
        <w:pStyle w:val="a3"/>
        <w:ind w:left="-540"/>
        <w:rPr>
          <w:b/>
          <w:sz w:val="24"/>
          <w:szCs w:val="24"/>
        </w:rPr>
      </w:pPr>
    </w:p>
    <w:p w:rsidR="009F4636" w:rsidRPr="00D74AA0" w:rsidRDefault="009F4636" w:rsidP="00D74AA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74A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Раздел 1. Содержание проблемы и обоснование необходимости </w:t>
      </w:r>
    </w:p>
    <w:p w:rsidR="009F4636" w:rsidRPr="00D74AA0" w:rsidRDefault="009F4636" w:rsidP="00D74AA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74A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ее решения программным методом</w:t>
      </w:r>
    </w:p>
    <w:p w:rsidR="009F4636" w:rsidRPr="009F4636" w:rsidRDefault="009F4636" w:rsidP="009F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В современных условиях государственная поддержка учреждений культуры приобретает первостепенное значение.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Как показала практика, решение приоритетных задач в области культуры целесообразно осуществлять в рамках  программ, что позволяет сосредоточить ограниченные материальные и финансовые ресурсы на решении наиболее острых проблем в культуре.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636">
        <w:rPr>
          <w:rFonts w:ascii="Times New Roman" w:hAnsi="Times New Roman" w:cs="Times New Roman"/>
          <w:sz w:val="24"/>
          <w:szCs w:val="24"/>
        </w:rPr>
        <w:lastRenderedPageBreak/>
        <w:t>Анализ ситуации в отрасли культуры свидетельствует, что, с одной стороны, культура в районе  является одним из инструментов достижения социально-экономических целей, формирует привлекательный имидж Оловяннинского района, но с другой стороны, состояние инфраструктуры не позволяет в полной мере использовать культурный потенциал района в качестве фактора социально-экономического развития района, а также как средства эстетического, нравственно-патриотического воспитания широких слоев населения.</w:t>
      </w:r>
      <w:proofErr w:type="gramEnd"/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Слабая материально-техническая база районных учреждений культуры и искусства не позволяет полноценно выполнять возложенные на них функции, что сказывается на конечном результате их деятельности.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Существуют проблемы обеспечения предметами длительного пользования (светомузыкальным оборудованием, сценическими артистическими костюмами и обувью). Активное продвижение продуктов культуры на краевой и всероссийский уровень требует стандарта качества сценических артистических костюмов и обуви на уровне всероссийского, международного стандартов. Изношенность имеющихся музыкальных инструментов, светомузыкального оборудования, сценических костюмов и обуви в сельских учреждениях культуры  составляет 90%.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В библиотеках района подлежит списанию более 50% библиотечных фондов (устаревшей и ветхой литературы).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В условиях современного развития информационных технологий особо остро  на сегодняшний день стоит проблема внедрения передовых технологий в работу по учету, хранению и использованию фондов. Информационные ресурсы отрасли отстают от среднероссийских показателей. Обеспеченность компьютерной и множительной техникой учреждений культуры составляет 10%, что не позволяет полностью решить вопросы создания единого информационного пространства.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Недостаточно решены вопросы повышения квалификации работников культуры и искусства.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Требуется  поддержка мероприятий по сохранению культурного наследия.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На сегодняшний день в области культуры и искусства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z w:val="24"/>
          <w:szCs w:val="24"/>
        </w:rPr>
        <w:t>Оловяннинского района работают более 100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z w:val="24"/>
          <w:szCs w:val="24"/>
        </w:rPr>
        <w:t>человек. Процент специалистов, имеющих специальное образование (высшее и среднее), на 01.01.201</w:t>
      </w:r>
      <w:r w:rsidR="00901604">
        <w:rPr>
          <w:rFonts w:ascii="Times New Roman" w:hAnsi="Times New Roman" w:cs="Times New Roman"/>
          <w:sz w:val="24"/>
          <w:szCs w:val="24"/>
        </w:rPr>
        <w:t>6</w:t>
      </w:r>
      <w:r w:rsidRPr="009F4636">
        <w:rPr>
          <w:rFonts w:ascii="Times New Roman" w:hAnsi="Times New Roman" w:cs="Times New Roman"/>
          <w:sz w:val="24"/>
          <w:szCs w:val="24"/>
        </w:rPr>
        <w:t xml:space="preserve"> г. составляет лишь </w:t>
      </w:r>
      <w:r w:rsidR="00901604">
        <w:rPr>
          <w:rFonts w:ascii="Times New Roman" w:hAnsi="Times New Roman" w:cs="Times New Roman"/>
          <w:sz w:val="24"/>
          <w:szCs w:val="24"/>
        </w:rPr>
        <w:t>3</w:t>
      </w:r>
      <w:r w:rsidRPr="009F4636">
        <w:rPr>
          <w:rFonts w:ascii="Times New Roman" w:hAnsi="Times New Roman" w:cs="Times New Roman"/>
          <w:sz w:val="24"/>
          <w:szCs w:val="24"/>
        </w:rPr>
        <w:t>6%.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Несмотря на увеличение числа специалистов, имеющих профильное среднее специальное и высшее образование, отмечается увеличение и доли работников в учреждениях культуры и искусства старше 55 лет (1</w:t>
      </w:r>
      <w:r w:rsidR="00901604">
        <w:rPr>
          <w:rFonts w:ascii="Times New Roman" w:hAnsi="Times New Roman" w:cs="Times New Roman"/>
          <w:sz w:val="24"/>
          <w:szCs w:val="24"/>
        </w:rPr>
        <w:t>4</w:t>
      </w:r>
      <w:r w:rsidRPr="009F4636">
        <w:rPr>
          <w:rFonts w:ascii="Times New Roman" w:hAnsi="Times New Roman" w:cs="Times New Roman"/>
          <w:sz w:val="24"/>
          <w:szCs w:val="24"/>
        </w:rPr>
        <w:t xml:space="preserve">%). Эта тенденция </w:t>
      </w:r>
      <w:r w:rsidR="00D74AA0">
        <w:rPr>
          <w:rFonts w:ascii="Times New Roman" w:hAnsi="Times New Roman" w:cs="Times New Roman"/>
          <w:sz w:val="24"/>
          <w:szCs w:val="24"/>
        </w:rPr>
        <w:t>«</w:t>
      </w:r>
      <w:r w:rsidRPr="009F4636">
        <w:rPr>
          <w:rFonts w:ascii="Times New Roman" w:hAnsi="Times New Roman" w:cs="Times New Roman"/>
          <w:sz w:val="24"/>
          <w:szCs w:val="24"/>
        </w:rPr>
        <w:t>старения</w:t>
      </w:r>
      <w:r w:rsidR="00D74AA0">
        <w:rPr>
          <w:rFonts w:ascii="Times New Roman" w:hAnsi="Times New Roman" w:cs="Times New Roman"/>
          <w:sz w:val="24"/>
          <w:szCs w:val="24"/>
        </w:rPr>
        <w:t>»</w:t>
      </w:r>
      <w:r w:rsidRPr="009F4636">
        <w:rPr>
          <w:rFonts w:ascii="Times New Roman" w:hAnsi="Times New Roman" w:cs="Times New Roman"/>
          <w:sz w:val="24"/>
          <w:szCs w:val="24"/>
        </w:rPr>
        <w:t xml:space="preserve"> кадров устойчиво сохраняется в течение последних лет, что подтверждает необходимость обновления кадров отрасли, привлечения молодых специалистов, обладающих современной подготовкой, владеющих современными технологиями работы в разных областях культуры.</w:t>
      </w:r>
    </w:p>
    <w:p w:rsidR="009F4636" w:rsidRPr="009F4636" w:rsidRDefault="009F4636" w:rsidP="009F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Подготовка высококвалифицированных кадров со средним и высшим профессиональным образованием в области музыкального и художественного искусства, социально-культурной деятельности и народного художественного творчества неразрывно связана с необходимостью сохранения и развития системы художественного образования как первой ступени профессионального образования в сфере культуры и искусства.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Деятельность детских музыкальных школ и школ искусств направлена как на эстетическое развитие подрастающего поколения, так и на овладение детьми профессиональными навыками, необходимыми для поступления в средние специальные образовательные учреждения (музыкальные, художественные, хореографические училища) и высшие учебные заведения, ведущие подготовку кадров для отрасли культуры и искусства. Поэтому традиционно система детских школ искусств (музыкальных) относилась к отрасли культуры, отвечающей за государственную политику в этой сфере, являясь основой профессионального образования в сфере культуры и искусства.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636">
        <w:rPr>
          <w:rFonts w:ascii="Times New Roman" w:hAnsi="Times New Roman" w:cs="Times New Roman"/>
          <w:sz w:val="24"/>
          <w:szCs w:val="24"/>
        </w:rPr>
        <w:t xml:space="preserve">При общих положительных тенденциях в художественном образовании в сфере культуры и искусства в Оловяннинском районе, а именно: рост числа учащихся, </w:t>
      </w:r>
      <w:r w:rsidRPr="009F4636">
        <w:rPr>
          <w:rFonts w:ascii="Times New Roman" w:hAnsi="Times New Roman" w:cs="Times New Roman"/>
          <w:sz w:val="24"/>
          <w:szCs w:val="24"/>
        </w:rPr>
        <w:lastRenderedPageBreak/>
        <w:t>завоевавших звание лауреатов краевых и районных конкурсов и фестивалей, увеличение контингента обучающихся детей в образовательных учреждениях дополнительного образования, повышение качества подготовки выпускников этих учебных заведений, развитие системы художественного образования, сопряжено с целым рядом проблем.</w:t>
      </w:r>
      <w:proofErr w:type="gramEnd"/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В связи с сокращением количества учащихся в детских музыкальных школах и школах искусств на отделениях народных инструментов в последние годы уменьшается количество поступающих на эти специальности в музыкальные колледжи и институты. Уже сегодня учреждения культуры и образовательные учреждения района испытывают острый дефицит руководителей оркестров, преподавателей по классу баяна, домры, балалайки, духовых инструментов.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Ограничивает возможности расширения контингента учащихся данных отделений и развития необходимых специальностей - высокая стоимость музыкальных инструментов, необходимых для обучения, дефицит педагогических кадров.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В целях сохранения и развития национальных традиций особого внимания требует подготовка специалистов по национальной хореографии, национальным видам декоративно-прикладного искусства, народным инструментам и вокальному искусству.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В районе отсутствуют профессиональные звукорежиссеры, художники по свету.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Повышение уровня художественного образования детей и юношества крайне затруднено состоянием материально-технической базы образовательных учреждений, износ имеющихся музыкальных инструментов достигает 70%.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636">
        <w:rPr>
          <w:rFonts w:ascii="Times New Roman" w:hAnsi="Times New Roman" w:cs="Times New Roman"/>
          <w:sz w:val="24"/>
          <w:szCs w:val="24"/>
        </w:rPr>
        <w:t>Неотъемлемой частью российского информационного и историко-культурного наследия являются библиотечные и музейные фонды Оловяннинского района. Фонды центральной  библиотеки, являющиеся общедоступным информационным ресурсом района, составляют более 52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z w:val="24"/>
          <w:szCs w:val="24"/>
        </w:rPr>
        <w:t>тысячи изданий. Библиотека хранит собрание краеведческой литературы.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Изделия, сделанные руками местных умельцев, изначально связаны с историей народа края, его обычаями, обрядами, праздниками, с хозяйственной и промысловой деятельностью, с изготовлением одежды, утвари, орудий труда.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4636">
        <w:rPr>
          <w:rFonts w:ascii="Times New Roman" w:hAnsi="Times New Roman" w:cs="Times New Roman"/>
          <w:sz w:val="24"/>
          <w:szCs w:val="24"/>
        </w:rPr>
        <w:t>В настоящее время в районе работают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z w:val="24"/>
          <w:szCs w:val="24"/>
        </w:rPr>
        <w:t>2 мастера,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z w:val="24"/>
          <w:szCs w:val="24"/>
        </w:rPr>
        <w:t>из них всего 1 мастер имеет сертификат на изделия народных промыслов.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В Оловяннинском районе народные художественные промыслы и ремесла представлены такими традиционными видами, обработка дерева и других растительных материалов, прочие виды производств народных художественных промыслов.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Для возрождения очагов народного искусства, выявления и оказания помощи народным мастерам, владеющим секретом традиционного ремесла, требуются материальная и финансовая поддержка, проведение обучающих семинаров, семинаров-практикумов, мастер-классов по обучению и обмену опытом с мастерами других районов.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Анализ социокультурной ситуации позволяет сделать вывод, что за последние годы накоплен ряд трудноразрешимых хронических проблем, связанных с материально-техническим состоянием сельских клубов и домов культуры, с их отсутствием на некоторых территориях, подавляющим и полным износом оборудования, кадровым голодом и прочими проблемами.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Еще одной существующей проблемой в развитии и сохранении культурного наследия является воспитание </w:t>
      </w:r>
      <w:r w:rsidR="00901604">
        <w:rPr>
          <w:rFonts w:ascii="Times New Roman" w:hAnsi="Times New Roman" w:cs="Times New Roman"/>
          <w:sz w:val="24"/>
          <w:szCs w:val="24"/>
        </w:rPr>
        <w:t>«</w:t>
      </w:r>
      <w:r w:rsidRPr="009F4636">
        <w:rPr>
          <w:rFonts w:ascii="Times New Roman" w:hAnsi="Times New Roman" w:cs="Times New Roman"/>
          <w:sz w:val="24"/>
          <w:szCs w:val="24"/>
        </w:rPr>
        <w:t>читающего</w:t>
      </w:r>
      <w:r w:rsidR="00901604">
        <w:rPr>
          <w:rFonts w:ascii="Times New Roman" w:hAnsi="Times New Roman" w:cs="Times New Roman"/>
          <w:sz w:val="24"/>
          <w:szCs w:val="24"/>
        </w:rPr>
        <w:t>»</w:t>
      </w:r>
      <w:r w:rsidRPr="009F4636">
        <w:rPr>
          <w:rFonts w:ascii="Times New Roman" w:hAnsi="Times New Roman" w:cs="Times New Roman"/>
          <w:sz w:val="24"/>
          <w:szCs w:val="24"/>
        </w:rPr>
        <w:t xml:space="preserve"> поколения. Снижение интереса к чтению - общемировая тенденция. В России общественность бьет тревогу по поводу утраты интереса населения к книге. Отмечается, что страна подошла к критическому пределу пренебрежения чтением. Это представляет серьезную опасность, так как чтение - важнейший способ освоения и поддержания профессионального и любого другого жизненно важного знания, ценностей и норм прошлого и настоящего, всего того, что составляет основу мировой и российской культуры. От культуры зависит общий образовательный уровень личности, а, следовательно, экономика, политика, национальная безопасность и конкурентоспособность страны.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lastRenderedPageBreak/>
        <w:t>Особую тревогу вызывает отсутствие интереса к чтению у детей и молодежи как самой динамичной социальной группы и самой активной категории читателей, нуждающихся в знаниях.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Библиотека перестала быть главным институтом организации чтения в связи с обеднением фондов - имеющиеся издания приходят в ветхость, приобретение новой литературы ограничено из-за недостаточного финансирования. В результате происходит отвыкание от библиотеки и утрачивается потребность в чтении. Для решения этой проблемы необходимо постоянное, качественное обновление фондов. Выделение денежных средств на эти цели осуществляется из бюджетов разных уровней: федерального, краевого и муниципального.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Основное поступление литературы в фонды муниципальных библиотек района произошло за последние четыре года за счет предоставления из федерального бюджета субсидий на комплектование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Пополнение библиотечных фондов по-прежнему остается самой острой проблемой. По международным стандартам рекомендовано ежегодное поступление новых изданий в количестве 250 экз. на 1000 жителей. По району  этот показатель составил в  201</w:t>
      </w:r>
      <w:r w:rsidR="00901604">
        <w:rPr>
          <w:rFonts w:ascii="Times New Roman" w:hAnsi="Times New Roman" w:cs="Times New Roman"/>
          <w:sz w:val="24"/>
          <w:szCs w:val="24"/>
        </w:rPr>
        <w:t>5</w:t>
      </w:r>
      <w:r w:rsidRPr="009F4636">
        <w:rPr>
          <w:rFonts w:ascii="Times New Roman" w:hAnsi="Times New Roman" w:cs="Times New Roman"/>
          <w:sz w:val="24"/>
          <w:szCs w:val="24"/>
        </w:rPr>
        <w:t xml:space="preserve"> году - 10 экз., в том числе дары от населения и перераспределение книг между библиотеками.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Широкое историко-культурное наследие района является не только достоянием и неким хранилищем ценностей, доставшихся нам от предшествующих поколений, но и обладает огромным потенциалом культурно-просветительского воздействия на современное общество. Оно является неотъемлемой частью современной культурной жизни. Приобщение общества к историко-культурному наследию приводит не только к росту уровня исторических знаний, но и повышает толерантность, что крайне важно в нашем многонациональном и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поликонфессиональном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обществе. Популяризация культурного наследия - это один из путей повышения общего уровня культурного развития современного общества.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В районе существует дефицит профессиональных работников музейного дела, недостаточно решены вопросы обучения и повышения квалификации действующих музейных работников, научно-методическая поддержка специалистов, в связи, с чем страдает популяризация научно обоснованных сведений. Проблему подготовки квалифицированных кадров необходимо решать как на местном уровне, так и на краевом. </w:t>
      </w:r>
    </w:p>
    <w:p w:rsidR="009F4636" w:rsidRPr="009F4636" w:rsidRDefault="009F4636" w:rsidP="009F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Оловяннинский район обладает также самобытной культурой проживающих здесь народов, прежде всего коренного населения - бурят. </w:t>
      </w:r>
      <w:proofErr w:type="gramStart"/>
      <w:r w:rsidRPr="009F4636">
        <w:rPr>
          <w:rFonts w:ascii="Times New Roman" w:hAnsi="Times New Roman" w:cs="Times New Roman"/>
          <w:sz w:val="24"/>
          <w:szCs w:val="24"/>
        </w:rPr>
        <w:t>Все компоненты этой культуры - музыкальное искусство, фольклор, язык, духовная практика шаманизма, традиционная кухня, одежда, ведение хозяйства - своеобразны и неповторимы.</w:t>
      </w:r>
      <w:proofErr w:type="gramEnd"/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Традиционные национальные праздники Масленица,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Саагалган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, Троица,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Обоо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и многие другие национальные </w:t>
      </w:r>
      <w:proofErr w:type="gramStart"/>
      <w:r w:rsidRPr="009F4636">
        <w:rPr>
          <w:rFonts w:ascii="Times New Roman" w:hAnsi="Times New Roman" w:cs="Times New Roman"/>
          <w:sz w:val="24"/>
          <w:szCs w:val="24"/>
        </w:rPr>
        <w:t>праздники</w:t>
      </w:r>
      <w:proofErr w:type="gramEnd"/>
      <w:r w:rsidRPr="009F4636">
        <w:rPr>
          <w:rFonts w:ascii="Times New Roman" w:hAnsi="Times New Roman" w:cs="Times New Roman"/>
          <w:sz w:val="24"/>
          <w:szCs w:val="24"/>
        </w:rPr>
        <w:t xml:space="preserve"> и фестивали привлекут различные категории населения.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В связи с тем, что за счет текущего финансирования невозможно решить вышеуказанные проблемы, Комитетом по культуре, ФК и спорту администрации муниципального района «Оловяннинский район» разработана </w:t>
      </w:r>
      <w:r w:rsidR="00901604">
        <w:rPr>
          <w:rFonts w:ascii="Times New Roman" w:hAnsi="Times New Roman" w:cs="Times New Roman"/>
          <w:sz w:val="24"/>
          <w:szCs w:val="24"/>
        </w:rPr>
        <w:t>под</w:t>
      </w:r>
      <w:r w:rsidRPr="009F4636">
        <w:rPr>
          <w:rFonts w:ascii="Times New Roman" w:hAnsi="Times New Roman" w:cs="Times New Roman"/>
          <w:sz w:val="24"/>
          <w:szCs w:val="24"/>
        </w:rPr>
        <w:t>программа «Сохранение, поддержка и развитие сферы культуры в Оловяннинском районе (201</w:t>
      </w:r>
      <w:r w:rsidR="00901604">
        <w:rPr>
          <w:rFonts w:ascii="Times New Roman" w:hAnsi="Times New Roman" w:cs="Times New Roman"/>
          <w:sz w:val="24"/>
          <w:szCs w:val="24"/>
        </w:rPr>
        <w:t>7</w:t>
      </w:r>
      <w:r w:rsidRPr="009F4636">
        <w:rPr>
          <w:rFonts w:ascii="Times New Roman" w:hAnsi="Times New Roman" w:cs="Times New Roman"/>
          <w:sz w:val="24"/>
          <w:szCs w:val="24"/>
        </w:rPr>
        <w:t>-20</w:t>
      </w:r>
      <w:r w:rsidR="00042643">
        <w:rPr>
          <w:rFonts w:ascii="Times New Roman" w:hAnsi="Times New Roman" w:cs="Times New Roman"/>
          <w:sz w:val="24"/>
          <w:szCs w:val="24"/>
        </w:rPr>
        <w:t>21</w:t>
      </w:r>
      <w:r w:rsidRPr="009F4636">
        <w:rPr>
          <w:rFonts w:ascii="Times New Roman" w:hAnsi="Times New Roman" w:cs="Times New Roman"/>
          <w:sz w:val="24"/>
          <w:szCs w:val="24"/>
        </w:rPr>
        <w:t xml:space="preserve"> годы)».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Программно-целевой метод позволит направить финансовые ресурсы на поддержку приоритетных направлений сохранения и развития культуры, обеспечить сохранность и передачу последующим поколениям образцов духовной культуры через систему фестивалей, конкурсов, выставок, иных просветительских и развивающих проектов.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Настоящая П</w:t>
      </w:r>
      <w:r w:rsidR="00901604">
        <w:rPr>
          <w:rFonts w:ascii="Times New Roman" w:hAnsi="Times New Roman" w:cs="Times New Roman"/>
          <w:sz w:val="24"/>
          <w:szCs w:val="24"/>
        </w:rPr>
        <w:t>одп</w:t>
      </w:r>
      <w:r w:rsidRPr="009F4636">
        <w:rPr>
          <w:rFonts w:ascii="Times New Roman" w:hAnsi="Times New Roman" w:cs="Times New Roman"/>
          <w:sz w:val="24"/>
          <w:szCs w:val="24"/>
        </w:rPr>
        <w:t>рограмма сформирована с учетом первоочередных задач по улучшению настоящего положения в культуре.</w:t>
      </w:r>
    </w:p>
    <w:p w:rsidR="009F4636" w:rsidRPr="009F4636" w:rsidRDefault="009F4636" w:rsidP="009F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36" w:rsidRPr="00901604" w:rsidRDefault="009F4636" w:rsidP="0090160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Раздел 2. Цель, задачи, сроки и этапы реализации программы</w:t>
      </w:r>
    </w:p>
    <w:p w:rsidR="009F4636" w:rsidRPr="009F4636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F4636" w:rsidRPr="009F4636" w:rsidRDefault="009F4636" w:rsidP="009F4636">
      <w:pPr>
        <w:pStyle w:val="21"/>
        <w:ind w:right="0" w:firstLine="709"/>
        <w:jc w:val="both"/>
        <w:rPr>
          <w:sz w:val="24"/>
        </w:rPr>
      </w:pPr>
      <w:r w:rsidRPr="009F4636">
        <w:rPr>
          <w:sz w:val="24"/>
        </w:rPr>
        <w:lastRenderedPageBreak/>
        <w:t>Цель П</w:t>
      </w:r>
      <w:r w:rsidR="00901604">
        <w:rPr>
          <w:sz w:val="24"/>
        </w:rPr>
        <w:t>одп</w:t>
      </w:r>
      <w:r w:rsidRPr="009F4636">
        <w:rPr>
          <w:sz w:val="24"/>
        </w:rPr>
        <w:t>рограммы:</w:t>
      </w:r>
    </w:p>
    <w:p w:rsidR="009F4636" w:rsidRPr="009F4636" w:rsidRDefault="009F4636" w:rsidP="009F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Расширение участия жителей в культурной жизни Оловяннинского района путем создания условий для их творческой самореализации и доступа к культурным ценностям.</w:t>
      </w:r>
    </w:p>
    <w:p w:rsidR="009F4636" w:rsidRPr="009F4636" w:rsidRDefault="009F4636" w:rsidP="009F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Задачи П</w:t>
      </w:r>
      <w:r w:rsidR="00901604">
        <w:rPr>
          <w:rFonts w:ascii="Times New Roman" w:hAnsi="Times New Roman" w:cs="Times New Roman"/>
          <w:sz w:val="24"/>
          <w:szCs w:val="24"/>
        </w:rPr>
        <w:t>одп</w:t>
      </w:r>
      <w:r w:rsidRPr="009F4636">
        <w:rPr>
          <w:rFonts w:ascii="Times New Roman" w:hAnsi="Times New Roman" w:cs="Times New Roman"/>
          <w:sz w:val="24"/>
          <w:szCs w:val="24"/>
        </w:rPr>
        <w:t>рограммы: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-</w:t>
      </w:r>
      <w:r w:rsidRPr="009F46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z w:val="24"/>
          <w:szCs w:val="24"/>
        </w:rPr>
        <w:t>повышение доступности и качества муниципальных услуг (работ), оказываемых муниципальными учреждениями;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pacing w:val="-6"/>
          <w:sz w:val="24"/>
          <w:szCs w:val="24"/>
        </w:rPr>
        <w:t>создание условий для повышения качества оказания услуг и их разнообразия в сфере культуры</w:t>
      </w:r>
      <w:r w:rsidRPr="009F46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     - создание оптимальных условий для эффективной организации культурного досуга населения Оловяннинского района;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сохранение и развитие системы художественного образования в сфере искусства и культуры;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обеспечение условий для безопасности и сохранности музейных, библиотечных фондов;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создание условий для поддержки народных художественных, традиционных промыслов в  Оловяннинском районе;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создание условий для</w:t>
      </w:r>
      <w:r w:rsidR="00EE2573">
        <w:rPr>
          <w:rFonts w:ascii="Times New Roman" w:hAnsi="Times New Roman" w:cs="Times New Roman"/>
          <w:sz w:val="24"/>
          <w:szCs w:val="24"/>
        </w:rPr>
        <w:t xml:space="preserve"> сохран</w:t>
      </w:r>
      <w:r w:rsidRPr="009F4636">
        <w:rPr>
          <w:rFonts w:ascii="Times New Roman" w:hAnsi="Times New Roman" w:cs="Times New Roman"/>
          <w:sz w:val="24"/>
          <w:szCs w:val="24"/>
        </w:rPr>
        <w:t>ения – возрождения традиционной культуры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повышение статуса книги и привлечение к чтению и пользованию библиотеками жителей Оловяннинского района.</w:t>
      </w:r>
    </w:p>
    <w:p w:rsidR="009F4636" w:rsidRPr="009F4636" w:rsidRDefault="009F4636" w:rsidP="009F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укрепление материально-технической базы, модернизация творческого и производственного процессов в муниципальных учреждениях культуры.</w:t>
      </w:r>
    </w:p>
    <w:p w:rsidR="009F4636" w:rsidRPr="009F4636" w:rsidRDefault="009F4636" w:rsidP="009F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проведение мероприятий по обеспечению пожарной безопасности, антитеррористической защищенности учреждений и предупреждению чрезвычайных ситуаций.</w:t>
      </w:r>
    </w:p>
    <w:p w:rsidR="009F4636" w:rsidRPr="009F4636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636" w:rsidRPr="009F4636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4636">
        <w:rPr>
          <w:rFonts w:ascii="Times New Roman" w:hAnsi="Times New Roman" w:cs="Times New Roman"/>
          <w:b/>
          <w:i/>
          <w:sz w:val="24"/>
          <w:szCs w:val="24"/>
        </w:rPr>
        <w:t xml:space="preserve">Раздел 3. Ресурсное обеспечение </w:t>
      </w:r>
      <w:r w:rsidR="00901604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9F4636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9F4636" w:rsidRPr="009F4636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Финансирование мероприятий п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осуществляется за счет средств бюджета муниципального района </w:t>
      </w:r>
      <w:r w:rsidRPr="009F463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. Объем финансирования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составляет</w:t>
      </w:r>
      <w:r w:rsidRPr="009F4636">
        <w:rPr>
          <w:rFonts w:ascii="Times New Roman" w:hAnsi="Times New Roman" w:cs="Times New Roman"/>
          <w:sz w:val="24"/>
          <w:szCs w:val="24"/>
        </w:rPr>
        <w:t xml:space="preserve"> 0</w:t>
      </w:r>
      <w:r w:rsidR="00901604">
        <w:rPr>
          <w:rFonts w:ascii="Times New Roman" w:hAnsi="Times New Roman" w:cs="Times New Roman"/>
          <w:sz w:val="24"/>
          <w:szCs w:val="24"/>
        </w:rPr>
        <w:t>,</w:t>
      </w:r>
      <w:r w:rsidRPr="009F4636">
        <w:rPr>
          <w:rFonts w:ascii="Times New Roman" w:hAnsi="Times New Roman" w:cs="Times New Roman"/>
          <w:sz w:val="24"/>
          <w:szCs w:val="24"/>
        </w:rPr>
        <w:t>0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рублей. Распределение прогнозируемых объемов финансирования на период реализации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представлено в таблице:</w:t>
      </w:r>
    </w:p>
    <w:p w:rsidR="009F4636" w:rsidRPr="009F4636" w:rsidRDefault="009F4636" w:rsidP="009F463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36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127"/>
        <w:gridCol w:w="850"/>
        <w:gridCol w:w="851"/>
        <w:gridCol w:w="850"/>
        <w:gridCol w:w="851"/>
        <w:gridCol w:w="850"/>
      </w:tblGrid>
      <w:tr w:rsidR="00042643" w:rsidRPr="00A465E1" w:rsidTr="00A465E1">
        <w:tc>
          <w:tcPr>
            <w:tcW w:w="34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2643" w:rsidRPr="00A465E1" w:rsidRDefault="00042643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042643" w:rsidRPr="00A465E1" w:rsidRDefault="00042643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643" w:rsidRPr="00A465E1" w:rsidRDefault="00042643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</w:t>
            </w:r>
          </w:p>
          <w:p w:rsidR="00042643" w:rsidRPr="00A465E1" w:rsidRDefault="00042643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 w:rsidRPr="00A465E1">
              <w:rPr>
                <w:rStyle w:val="ad"/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A465E1">
              <w:rPr>
                <w:rStyle w:val="ad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43" w:rsidRPr="00A465E1" w:rsidRDefault="00042643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A465E1" w:rsidRPr="00A465E1" w:rsidTr="00A465E1">
        <w:tc>
          <w:tcPr>
            <w:tcW w:w="34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2643" w:rsidRPr="00A465E1" w:rsidRDefault="00042643" w:rsidP="009F463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3" w:rsidRPr="00A465E1" w:rsidRDefault="00042643" w:rsidP="009F463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3" w:rsidRPr="00A465E1" w:rsidRDefault="00042643" w:rsidP="0090160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3" w:rsidRPr="00A465E1" w:rsidRDefault="00042643" w:rsidP="00901604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43" w:rsidRPr="00A465E1" w:rsidRDefault="00042643" w:rsidP="00901604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43" w:rsidRPr="00A465E1" w:rsidRDefault="00042643" w:rsidP="00901604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43" w:rsidRPr="00A465E1" w:rsidRDefault="00042643" w:rsidP="00901604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465E1" w:rsidRPr="00A465E1" w:rsidTr="00A465E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C" w:rsidRPr="00A465E1" w:rsidRDefault="005853CC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5E1">
              <w:rPr>
                <w:rFonts w:ascii="Times New Roman" w:hAnsi="Times New Roman" w:cs="Times New Roman"/>
                <w:color w:val="000000"/>
              </w:rPr>
              <w:t>Бюджет Оловяннинского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C" w:rsidRPr="00A465E1" w:rsidRDefault="005853CC" w:rsidP="0051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5E1">
              <w:rPr>
                <w:rFonts w:ascii="Times New Roman" w:hAnsi="Times New Roman" w:cs="Times New Roman"/>
                <w:b/>
              </w:rPr>
              <w:t>6412,2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CC" w:rsidRPr="00A465E1" w:rsidRDefault="005853CC" w:rsidP="0051623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CC" w:rsidRPr="00A465E1" w:rsidRDefault="005853CC" w:rsidP="0051623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3CC" w:rsidRPr="00A465E1" w:rsidRDefault="005853CC" w:rsidP="0051623B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2108,5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3CC" w:rsidRPr="00A465E1" w:rsidRDefault="005853CC" w:rsidP="0051623B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2673,7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3CC" w:rsidRPr="00A465E1" w:rsidRDefault="005853CC" w:rsidP="0051623B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1325,0</w:t>
            </w:r>
          </w:p>
        </w:tc>
      </w:tr>
      <w:tr w:rsidR="00A465E1" w:rsidRPr="00A465E1" w:rsidTr="00A465E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C" w:rsidRPr="00A465E1" w:rsidRDefault="005853CC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65E1">
              <w:rPr>
                <w:rFonts w:ascii="Times New Roman" w:hAnsi="Times New Roman" w:cs="Times New Roman"/>
                <w:color w:val="000000"/>
              </w:rPr>
              <w:t>Бюджеты сельских и городских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C" w:rsidRPr="00A465E1" w:rsidRDefault="005853CC" w:rsidP="0051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5E1">
              <w:rPr>
                <w:rFonts w:ascii="Times New Roman" w:hAnsi="Times New Roman" w:cs="Times New Roman"/>
                <w:b/>
                <w:bCs/>
              </w:rPr>
              <w:t>116,1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CC" w:rsidRPr="00A465E1" w:rsidRDefault="005853CC" w:rsidP="0051623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CC" w:rsidRPr="00A465E1" w:rsidRDefault="005853CC" w:rsidP="0051623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3CC" w:rsidRPr="00A465E1" w:rsidRDefault="005853CC" w:rsidP="0051623B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3CC" w:rsidRPr="00A465E1" w:rsidRDefault="005853CC" w:rsidP="0051623B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3CC" w:rsidRPr="00A465E1" w:rsidRDefault="005853CC" w:rsidP="0051623B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5E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465E1" w:rsidRPr="00A465E1" w:rsidTr="00A465E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C" w:rsidRPr="00A465E1" w:rsidRDefault="005853CC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65E1">
              <w:rPr>
                <w:rFonts w:ascii="Times New Roman" w:hAnsi="Times New Roman" w:cs="Times New Roman"/>
                <w:color w:val="000000"/>
              </w:rPr>
              <w:t>Внебюджет</w:t>
            </w:r>
            <w:proofErr w:type="spellEnd"/>
            <w:r w:rsidRPr="00A465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C" w:rsidRPr="00A465E1" w:rsidRDefault="005853CC" w:rsidP="005162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465E1">
              <w:rPr>
                <w:rFonts w:ascii="Times New Roman" w:hAnsi="Times New Roman" w:cs="Times New Roman"/>
                <w:b/>
              </w:rPr>
              <w:t>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C" w:rsidRPr="00A465E1" w:rsidRDefault="005853CC" w:rsidP="005162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65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C" w:rsidRPr="00A465E1" w:rsidRDefault="005853CC" w:rsidP="005162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65E1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3CC" w:rsidRPr="00A465E1" w:rsidRDefault="005853CC" w:rsidP="005162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65E1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3CC" w:rsidRPr="00A465E1" w:rsidRDefault="005853CC" w:rsidP="005162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65E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3CC" w:rsidRPr="00A465E1" w:rsidRDefault="005853CC" w:rsidP="005162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65E1">
              <w:rPr>
                <w:rFonts w:ascii="Times New Roman" w:hAnsi="Times New Roman" w:cs="Times New Roman"/>
              </w:rPr>
              <w:t>95,0</w:t>
            </w:r>
          </w:p>
        </w:tc>
      </w:tr>
    </w:tbl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позволит дополнительно привлечь средства внебюджетных источников.</w:t>
      </w:r>
    </w:p>
    <w:p w:rsidR="009F4636" w:rsidRPr="00901604" w:rsidRDefault="009F4636" w:rsidP="009F4636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bookmarkStart w:id="1" w:name="sub_400"/>
      <w:r w:rsidRP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Раздел 4. Механизм реализации </w:t>
      </w:r>
      <w:r w:rsid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</w:t>
      </w:r>
      <w:r w:rsidRP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программы</w:t>
      </w:r>
    </w:p>
    <w:p w:rsidR="009F4636" w:rsidRPr="009F4636" w:rsidRDefault="009F4636" w:rsidP="009F46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выполнения программных мероприятий осуществляет государственный заказчик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программы, который ежегодно в установленном порядке: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подготавливает и представляет в комитет по финансам бюджетные заявки на финансирование мероприятий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на очередной финансовый год;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подготавливает перечень мероприятий, предусмотренных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программой, реализуемых в очередном финансовом году, определяет объемы их финансирования, оценивает возможность достижения целевых индикаторов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получает и распределяет бюджетные ассигнования по получателям бюджетных средств;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отбор в установленном законодательством порядке исполнителей работ и услуг по мероприятиям </w:t>
      </w:r>
      <w:r w:rsidR="00F2701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определяет получателей бюджетных средств, ответственных за  централизованное оснащение учреждений культуры сельских и городских поселений МР «Оловяннинский район»; 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ведение отчетности о реализации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программы, подготовку доклада о ходе ее реализации; представляет отчетные материалы в комитет экономики;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своевременное использование выделенных денежных средств и выполнение мероприятий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9F4636" w:rsidRPr="009F4636" w:rsidRDefault="009F4636" w:rsidP="009F46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возможности привлечения средств федерального бюджета для </w:t>
      </w:r>
      <w:proofErr w:type="spellStart"/>
      <w:r w:rsidRPr="009F4636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мероприятий в рамках </w:t>
      </w:r>
      <w:hyperlink r:id="rId20" w:history="1">
        <w:r w:rsidRPr="00901604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федеральной целевой программы</w:t>
        </w:r>
      </w:hyperlink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 «Культура России» (2012–2018 годы), утвержденной </w:t>
      </w:r>
      <w:r w:rsidRPr="009F4636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F463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постановлением Правительства Российской Федерации от 03 марта 2012 года № 186</w:t>
        </w:r>
      </w:hyperlink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4636">
        <w:rPr>
          <w:rFonts w:ascii="Times New Roman" w:hAnsi="Times New Roman" w:cs="Times New Roman"/>
          <w:bCs/>
          <w:sz w:val="24"/>
          <w:szCs w:val="24"/>
        </w:rPr>
        <w:t>государственной программы Забайкальского края «</w:t>
      </w:r>
      <w:r w:rsidRPr="009F4636">
        <w:rPr>
          <w:rFonts w:ascii="Times New Roman" w:hAnsi="Times New Roman" w:cs="Times New Roman"/>
          <w:bCs/>
          <w:color w:val="000000"/>
          <w:sz w:val="24"/>
          <w:szCs w:val="24"/>
        </w:rPr>
        <w:t>Развитие культуры в Забайкальском крае (</w:t>
      </w:r>
      <w:r w:rsidRPr="009F4636">
        <w:rPr>
          <w:rFonts w:ascii="Times New Roman" w:hAnsi="Times New Roman" w:cs="Times New Roman"/>
          <w:bCs/>
          <w:sz w:val="24"/>
          <w:szCs w:val="24"/>
        </w:rPr>
        <w:t xml:space="preserve">2014–2020 годы)», 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утвержденной </w:t>
      </w:r>
      <w:r w:rsidRPr="009F463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Забайкальского края от 24 апреля 2014 года № 236, 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других целевых программ и проектов, содержащих мероприятия</w:t>
      </w:r>
      <w:proofErr w:type="gramEnd"/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 по улучшению технической оснащенности объектов культуры, а также средств из внебюджетных источников государственный заказчик организует работу по привлечению данных средств.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реализуются на основе государственных контрактов (договоров), заключаемых в установленном порядке в случаях, предусмотренных законодательством Российской Федерации.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в муниципальных образованиях осуществляется за счет средств бюджета Оловяннинского района, предоставленных в виде субсидий местным бюджетам на реализацию аналогичных муниципальных программ, реализуемых за счет средств местных бюджетов.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636" w:rsidRPr="00901604" w:rsidRDefault="009F4636" w:rsidP="0090160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bookmarkStart w:id="2" w:name="sub_500"/>
      <w:r w:rsidRP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Раздел 5. Оценка социально-экономической и экологической эффективности </w:t>
      </w:r>
      <w:r w:rsidR="00F270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</w:t>
      </w:r>
      <w:r w:rsidRP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программы</w:t>
      </w:r>
    </w:p>
    <w:p w:rsidR="009F4636" w:rsidRPr="009F4636" w:rsidRDefault="009F4636" w:rsidP="009F463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bookmarkEnd w:id="2"/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Фундаментальной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Процессы и результаты такого рода не поддаются обычным статистическим измерениям.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Ожидаемый эффект от реализации </w:t>
      </w:r>
      <w:r w:rsidR="00F2701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программы: 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повышение социальной роли культуры;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активизация </w:t>
      </w:r>
      <w:proofErr w:type="gramStart"/>
      <w:r w:rsidRPr="009F4636">
        <w:rPr>
          <w:rFonts w:ascii="Times New Roman" w:hAnsi="Times New Roman" w:cs="Times New Roman"/>
          <w:color w:val="000000"/>
          <w:sz w:val="24"/>
          <w:szCs w:val="24"/>
        </w:rPr>
        <w:t>экономических процессов</w:t>
      </w:r>
      <w:proofErr w:type="gramEnd"/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культуры, рост негосударственных ресурсов, привлекаемых в отрасль;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материально-технической базы и технического оснащения учреждений культуры МР «Оловяннинский район», в том числе непосредственно работающих с детьми. 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увеличение доступности информации в сфере культуры и расширение предложений населению культурных благ;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стимулирование развития самодеятельного творчества;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притока в учреждения культуры молодых специалистов;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повышения квалификации и переподготовки кадров;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обеспечения безопасности музейных собраний и библиотечных фондов;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создание условий, обеспечивающих поддержку учреждений культуры, непосредственно работающих с детьми;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улучшение материально-технической оснащенности учреждений культуры, непосредственно работающих с детьми;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повышение доступности, эффективности, качества, расширение спектра услуг, оказываемых учреждениями, непосредственно работающими с детьми;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формирование базовых условий социального комфорта для закрепления на селе трудовых ресурсов;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повышения качества и разнообразия услуг, предоставляемых в сфере культуры.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ряда мероприятий </w:t>
      </w:r>
      <w:r w:rsidR="00F2701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будет способствовать экологическому воспитанию граждан посредством увеличения интеллектуального потенциала, создания ценностных ориентаций, характеризующих отношение общества, его социальных групп и личности к природе.</w:t>
      </w:r>
    </w:p>
    <w:p w:rsidR="00A04940" w:rsidRPr="009F4636" w:rsidRDefault="00A04940" w:rsidP="009F4636">
      <w:pPr>
        <w:pStyle w:val="a3"/>
        <w:ind w:left="-540"/>
        <w:rPr>
          <w:b/>
          <w:sz w:val="24"/>
          <w:szCs w:val="24"/>
        </w:rPr>
      </w:pPr>
    </w:p>
    <w:p w:rsidR="00F2701A" w:rsidRPr="00F2701A" w:rsidRDefault="00F2701A" w:rsidP="00F2701A">
      <w:pPr>
        <w:pStyle w:val="a6"/>
        <w:numPr>
          <w:ilvl w:val="0"/>
          <w:numId w:val="4"/>
        </w:numPr>
        <w:tabs>
          <w:tab w:val="left" w:pos="-4320"/>
          <w:tab w:val="num" w:pos="-3800"/>
          <w:tab w:val="num" w:pos="-3600"/>
        </w:tabs>
        <w:spacing w:before="240"/>
        <w:jc w:val="center"/>
        <w:rPr>
          <w:b/>
        </w:rPr>
      </w:pPr>
      <w:r w:rsidRPr="00F2701A">
        <w:rPr>
          <w:b/>
        </w:rPr>
        <w:t>Перечень мероприятий по реализации подпрограммы</w:t>
      </w:r>
    </w:p>
    <w:p w:rsidR="002430FD" w:rsidRDefault="002430FD" w:rsidP="00F2701A">
      <w:pPr>
        <w:tabs>
          <w:tab w:val="num" w:pos="-3800"/>
          <w:tab w:val="num" w:pos="-36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01A" w:rsidRPr="008A4515" w:rsidRDefault="00F2701A" w:rsidP="00F2701A">
      <w:pPr>
        <w:tabs>
          <w:tab w:val="num" w:pos="-3800"/>
          <w:tab w:val="num" w:pos="-3600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 xml:space="preserve">программных мероприятий представлен в </w:t>
      </w:r>
      <w:r w:rsidRPr="008A4515">
        <w:rPr>
          <w:rFonts w:ascii="Times New Roman" w:hAnsi="Times New Roman" w:cs="Times New Roman"/>
          <w:i/>
          <w:sz w:val="24"/>
          <w:szCs w:val="24"/>
        </w:rPr>
        <w:t>Приложении № 1.</w:t>
      </w:r>
    </w:p>
    <w:p w:rsidR="00A04940" w:rsidRDefault="00A04940" w:rsidP="00143972">
      <w:pPr>
        <w:pStyle w:val="a3"/>
        <w:ind w:left="-540"/>
        <w:rPr>
          <w:b/>
          <w:sz w:val="28"/>
          <w:szCs w:val="28"/>
        </w:rPr>
      </w:pPr>
    </w:p>
    <w:p w:rsidR="00A04940" w:rsidRDefault="00A04940" w:rsidP="00143972">
      <w:pPr>
        <w:pStyle w:val="a3"/>
        <w:ind w:left="-540"/>
        <w:rPr>
          <w:b/>
          <w:sz w:val="28"/>
          <w:szCs w:val="28"/>
        </w:rPr>
      </w:pPr>
    </w:p>
    <w:p w:rsidR="00EE2573" w:rsidRDefault="00EE2573" w:rsidP="00EE2573">
      <w:pPr>
        <w:pStyle w:val="a3"/>
        <w:tabs>
          <w:tab w:val="left" w:pos="3495"/>
          <w:tab w:val="center" w:pos="4407"/>
        </w:tabs>
        <w:ind w:lef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43972" w:rsidRPr="0038675B" w:rsidRDefault="00EE2573" w:rsidP="00EE2573">
      <w:pPr>
        <w:pStyle w:val="a3"/>
        <w:tabs>
          <w:tab w:val="left" w:pos="3495"/>
          <w:tab w:val="center" w:pos="4407"/>
        </w:tabs>
        <w:ind w:lef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14109" w:rsidRPr="0038675B">
        <w:rPr>
          <w:b/>
          <w:sz w:val="24"/>
          <w:szCs w:val="24"/>
        </w:rPr>
        <w:t>П</w:t>
      </w:r>
      <w:r w:rsidR="00150E2B" w:rsidRPr="0038675B">
        <w:rPr>
          <w:b/>
          <w:sz w:val="24"/>
          <w:szCs w:val="24"/>
        </w:rPr>
        <w:t>одпрограмма</w:t>
      </w:r>
    </w:p>
    <w:p w:rsidR="00143972" w:rsidRPr="0038675B" w:rsidRDefault="00143972" w:rsidP="00143972">
      <w:pPr>
        <w:pStyle w:val="a3"/>
        <w:ind w:left="-540"/>
        <w:rPr>
          <w:b/>
          <w:sz w:val="24"/>
          <w:szCs w:val="24"/>
        </w:rPr>
      </w:pPr>
      <w:r w:rsidRPr="0038675B">
        <w:rPr>
          <w:b/>
          <w:sz w:val="24"/>
          <w:szCs w:val="24"/>
        </w:rPr>
        <w:t>«Развитие физической культуры и спорта</w:t>
      </w:r>
    </w:p>
    <w:p w:rsidR="00143972" w:rsidRPr="0038675B" w:rsidRDefault="00143972" w:rsidP="00143972">
      <w:pPr>
        <w:pStyle w:val="a3"/>
        <w:ind w:left="-540"/>
        <w:rPr>
          <w:b/>
          <w:sz w:val="24"/>
          <w:szCs w:val="24"/>
        </w:rPr>
      </w:pPr>
      <w:r w:rsidRPr="0038675B">
        <w:rPr>
          <w:b/>
          <w:sz w:val="24"/>
          <w:szCs w:val="24"/>
        </w:rPr>
        <w:t xml:space="preserve">  в муниципальном районе «Оловяннинский район»</w:t>
      </w:r>
      <w:r w:rsidR="00150E2B" w:rsidRPr="0038675B">
        <w:rPr>
          <w:b/>
          <w:sz w:val="24"/>
          <w:szCs w:val="24"/>
        </w:rPr>
        <w:t xml:space="preserve"> </w:t>
      </w:r>
      <w:r w:rsidRPr="0038675B">
        <w:rPr>
          <w:b/>
          <w:sz w:val="24"/>
          <w:szCs w:val="24"/>
        </w:rPr>
        <w:t>на 201</w:t>
      </w:r>
      <w:r w:rsidR="0052785A" w:rsidRPr="0038675B">
        <w:rPr>
          <w:b/>
          <w:sz w:val="24"/>
          <w:szCs w:val="24"/>
        </w:rPr>
        <w:t>7</w:t>
      </w:r>
      <w:r w:rsidRPr="0038675B">
        <w:rPr>
          <w:b/>
          <w:sz w:val="24"/>
          <w:szCs w:val="24"/>
        </w:rPr>
        <w:t>-20</w:t>
      </w:r>
      <w:r w:rsidR="00F47F19">
        <w:rPr>
          <w:b/>
          <w:sz w:val="24"/>
          <w:szCs w:val="24"/>
        </w:rPr>
        <w:t>21</w:t>
      </w:r>
      <w:r w:rsidRPr="0038675B">
        <w:rPr>
          <w:b/>
          <w:sz w:val="24"/>
          <w:szCs w:val="24"/>
        </w:rPr>
        <w:t xml:space="preserve"> г.г.»</w:t>
      </w:r>
    </w:p>
    <w:p w:rsidR="00143972" w:rsidRPr="0038675B" w:rsidRDefault="00143972" w:rsidP="00143972">
      <w:pPr>
        <w:pStyle w:val="a3"/>
        <w:ind w:left="-540"/>
        <w:rPr>
          <w:b/>
          <w:sz w:val="24"/>
          <w:szCs w:val="24"/>
        </w:rPr>
      </w:pPr>
    </w:p>
    <w:p w:rsidR="00150E2B" w:rsidRDefault="00143972" w:rsidP="00150E2B">
      <w:pPr>
        <w:pStyle w:val="a3"/>
        <w:ind w:left="-540"/>
        <w:rPr>
          <w:b/>
          <w:sz w:val="24"/>
          <w:szCs w:val="24"/>
        </w:rPr>
      </w:pPr>
      <w:r w:rsidRPr="00257252">
        <w:rPr>
          <w:b/>
          <w:sz w:val="24"/>
          <w:szCs w:val="24"/>
        </w:rPr>
        <w:t>Паспорт</w:t>
      </w:r>
      <w:r w:rsidR="00150E2B">
        <w:rPr>
          <w:b/>
          <w:sz w:val="24"/>
          <w:szCs w:val="24"/>
        </w:rPr>
        <w:t xml:space="preserve"> </w:t>
      </w:r>
      <w:r w:rsidR="0052785A" w:rsidRPr="00150E2B">
        <w:rPr>
          <w:b/>
          <w:sz w:val="24"/>
          <w:szCs w:val="24"/>
        </w:rPr>
        <w:t>под</w:t>
      </w:r>
      <w:r w:rsidRPr="00150E2B">
        <w:rPr>
          <w:b/>
          <w:sz w:val="24"/>
          <w:szCs w:val="24"/>
        </w:rPr>
        <w:t xml:space="preserve">программы </w:t>
      </w:r>
    </w:p>
    <w:p w:rsidR="00150E2B" w:rsidRPr="00150E2B" w:rsidRDefault="00150E2B" w:rsidP="00150E2B">
      <w:pPr>
        <w:pStyle w:val="a3"/>
        <w:ind w:left="-540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143972" w:rsidRPr="0052785A" w:rsidTr="008A4515"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52785A">
              <w:rPr>
                <w:rFonts w:ascii="Times New Roman" w:hAnsi="Times New Roman" w:cs="Times New Roman"/>
                <w:b/>
              </w:rPr>
              <w:t>подп</w:t>
            </w:r>
            <w:r w:rsidR="0052785A" w:rsidRPr="0052785A">
              <w:rPr>
                <w:rFonts w:ascii="Times New Roman" w:hAnsi="Times New Roman" w:cs="Times New Roman"/>
                <w:b/>
              </w:rPr>
              <w:t>рограммы</w:t>
            </w:r>
          </w:p>
        </w:tc>
        <w:tc>
          <w:tcPr>
            <w:tcW w:w="5954" w:type="dxa"/>
          </w:tcPr>
          <w:p w:rsidR="00143972" w:rsidRPr="0052785A" w:rsidRDefault="00143972" w:rsidP="00F47F19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r w:rsidRPr="0052785A">
              <w:rPr>
                <w:sz w:val="22"/>
                <w:szCs w:val="22"/>
              </w:rPr>
              <w:t>«Развитие физической культуры и спорта в муниципальном районе «Оловяннинский район»</w:t>
            </w:r>
            <w:r w:rsidR="0052785A">
              <w:rPr>
                <w:sz w:val="22"/>
                <w:szCs w:val="22"/>
              </w:rPr>
              <w:t xml:space="preserve"> </w:t>
            </w:r>
            <w:r w:rsidRPr="0052785A">
              <w:rPr>
                <w:sz w:val="22"/>
                <w:szCs w:val="22"/>
              </w:rPr>
              <w:t xml:space="preserve"> на 201</w:t>
            </w:r>
            <w:r w:rsidR="0052785A" w:rsidRPr="0052785A">
              <w:rPr>
                <w:sz w:val="22"/>
                <w:szCs w:val="22"/>
              </w:rPr>
              <w:t>7</w:t>
            </w:r>
            <w:r w:rsidRPr="0052785A">
              <w:rPr>
                <w:sz w:val="22"/>
                <w:szCs w:val="22"/>
              </w:rPr>
              <w:t>-20</w:t>
            </w:r>
            <w:r w:rsidR="00F47F19">
              <w:rPr>
                <w:sz w:val="22"/>
                <w:szCs w:val="22"/>
              </w:rPr>
              <w:t>21</w:t>
            </w:r>
            <w:r w:rsidRPr="0052785A">
              <w:rPr>
                <w:sz w:val="22"/>
                <w:szCs w:val="22"/>
              </w:rPr>
              <w:t xml:space="preserve"> г.г.»</w:t>
            </w:r>
          </w:p>
        </w:tc>
      </w:tr>
      <w:tr w:rsidR="00143972" w:rsidRPr="0052785A" w:rsidTr="008A4515"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 xml:space="preserve">Основание для разработки </w:t>
            </w:r>
            <w:r w:rsidR="0052785A">
              <w:rPr>
                <w:rFonts w:ascii="Times New Roman" w:hAnsi="Times New Roman" w:cs="Times New Roman"/>
                <w:b/>
              </w:rPr>
              <w:t>подп</w:t>
            </w:r>
            <w:r w:rsidR="0052785A" w:rsidRPr="0052785A">
              <w:rPr>
                <w:rFonts w:ascii="Times New Roman" w:hAnsi="Times New Roman" w:cs="Times New Roman"/>
                <w:b/>
              </w:rPr>
              <w:t>рограммы</w:t>
            </w:r>
          </w:p>
        </w:tc>
        <w:tc>
          <w:tcPr>
            <w:tcW w:w="5954" w:type="dxa"/>
          </w:tcPr>
          <w:p w:rsidR="00143972" w:rsidRPr="0052785A" w:rsidRDefault="00143972" w:rsidP="00143972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52785A">
              <w:rPr>
                <w:sz w:val="22"/>
                <w:szCs w:val="22"/>
              </w:rPr>
              <w:t>Федеральный закон от 4 декабря 2007 года № 329-ФЗ «О физической культуре и спорте в Российской Федерации», Концепцией развития физической культуры и спорта в Забайкальском крае на период до 2020 года, утвержденной решением коллегии Министерства физической культуры и спорта Забайкальского края №5/5 от 27.05.2010г., Постановлением главы администрации муниципального района «Оловяннинский  район» №  753 от 28 июля 2014</w:t>
            </w:r>
            <w:proofErr w:type="gramEnd"/>
          </w:p>
        </w:tc>
      </w:tr>
      <w:tr w:rsidR="00143972" w:rsidRPr="0052785A" w:rsidTr="008A4515">
        <w:tc>
          <w:tcPr>
            <w:tcW w:w="3402" w:type="dxa"/>
          </w:tcPr>
          <w:p w:rsidR="00143972" w:rsidRPr="0052785A" w:rsidRDefault="00143972" w:rsidP="00527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>Государственный заказчик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Администрация муниципального района «Оловяннинский район»</w:t>
            </w:r>
            <w:r w:rsidRPr="0052785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143972" w:rsidRPr="0052785A" w:rsidTr="008A4515"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 xml:space="preserve">Координатор </w:t>
            </w:r>
            <w:r w:rsidR="0052785A">
              <w:rPr>
                <w:rFonts w:ascii="Times New Roman" w:hAnsi="Times New Roman" w:cs="Times New Roman"/>
                <w:b/>
              </w:rPr>
              <w:t>подп</w:t>
            </w:r>
            <w:r w:rsidR="0052785A" w:rsidRPr="0052785A">
              <w:rPr>
                <w:rFonts w:ascii="Times New Roman" w:hAnsi="Times New Roman" w:cs="Times New Roman"/>
                <w:b/>
              </w:rPr>
              <w:t>рограммы</w:t>
            </w:r>
            <w:r w:rsidRPr="0052785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Заместитель главы администрации муниципального района «Оловяннинский район» по социальной политике</w:t>
            </w:r>
          </w:p>
        </w:tc>
      </w:tr>
      <w:tr w:rsidR="00143972" w:rsidRPr="0052785A" w:rsidTr="008A4515">
        <w:tc>
          <w:tcPr>
            <w:tcW w:w="3402" w:type="dxa"/>
          </w:tcPr>
          <w:p w:rsidR="00143972" w:rsidRPr="0052785A" w:rsidRDefault="00143972" w:rsidP="0052785A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>Исполнители</w:t>
            </w:r>
            <w:r w:rsidR="0052785A">
              <w:rPr>
                <w:rFonts w:ascii="Times New Roman" w:hAnsi="Times New Roman" w:cs="Times New Roman"/>
                <w:b/>
              </w:rPr>
              <w:t xml:space="preserve"> подп</w:t>
            </w:r>
            <w:r w:rsidRPr="0052785A">
              <w:rPr>
                <w:rFonts w:ascii="Times New Roman" w:hAnsi="Times New Roman" w:cs="Times New Roman"/>
                <w:b/>
              </w:rPr>
              <w:t>рограммы: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Комитет по культуре, физической культуре и спорту администрации муниципального района «Оловяннинский район»</w:t>
            </w:r>
          </w:p>
        </w:tc>
      </w:tr>
      <w:tr w:rsidR="00143972" w:rsidRPr="0052785A" w:rsidTr="008A4515">
        <w:trPr>
          <w:trHeight w:val="843"/>
        </w:trPr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 xml:space="preserve">Цели и задачи </w:t>
            </w:r>
            <w:r w:rsidR="0052785A">
              <w:rPr>
                <w:rFonts w:ascii="Times New Roman" w:hAnsi="Times New Roman" w:cs="Times New Roman"/>
                <w:b/>
              </w:rPr>
              <w:t>подп</w:t>
            </w:r>
            <w:r w:rsidR="0052785A" w:rsidRPr="0052785A">
              <w:rPr>
                <w:rFonts w:ascii="Times New Roman" w:hAnsi="Times New Roman" w:cs="Times New Roman"/>
                <w:b/>
              </w:rPr>
              <w:t>рограммы</w:t>
            </w:r>
            <w:r w:rsidRPr="0052785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 xml:space="preserve">Цели </w:t>
            </w:r>
            <w:r w:rsidR="0052785A" w:rsidRPr="0052785A">
              <w:rPr>
                <w:rFonts w:ascii="Times New Roman" w:hAnsi="Times New Roman" w:cs="Times New Roman"/>
              </w:rPr>
              <w:t>подпрограммы</w:t>
            </w:r>
            <w:r w:rsidRPr="0052785A">
              <w:rPr>
                <w:rFonts w:ascii="Times New Roman" w:hAnsi="Times New Roman" w:cs="Times New Roman"/>
              </w:rPr>
              <w:t>: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обеспечение условий для развития физической культуры и спорта на территории муниципального района «Оловяннинский район»;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укрепление здоровья населения путем развития доступной различным категориям жителей района инфраструктуры для занятий массовыми видами физической культуры и спорта по месту жительства;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 xml:space="preserve">- популяризация массового  спорта и приобщение различных слоев общества к регулярным занятиям </w:t>
            </w:r>
            <w:r w:rsidRPr="0052785A">
              <w:rPr>
                <w:rFonts w:ascii="Times New Roman" w:hAnsi="Times New Roman" w:cs="Times New Roman"/>
              </w:rPr>
              <w:lastRenderedPageBreak/>
              <w:t>физической культурой и спортом.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 xml:space="preserve">Процесс реализации поставленных целей  включает решение следующих </w:t>
            </w:r>
            <w:r w:rsidRPr="0052785A">
              <w:rPr>
                <w:rFonts w:ascii="Times New Roman" w:hAnsi="Times New Roman" w:cs="Times New Roman"/>
                <w:b/>
              </w:rPr>
              <w:t>задач</w:t>
            </w:r>
            <w:r w:rsidRPr="0052785A">
              <w:rPr>
                <w:rFonts w:ascii="Times New Roman" w:hAnsi="Times New Roman" w:cs="Times New Roman"/>
              </w:rPr>
              <w:t>:</w:t>
            </w:r>
          </w:p>
          <w:p w:rsidR="00143972" w:rsidRPr="0052785A" w:rsidRDefault="00143972" w:rsidP="005278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совершенствование нормативно-правовой базы района в сфере физической культуры и спорта;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 xml:space="preserve">- осуществление, координация и проведение на  территории района единой муниципальной политики в развитии физической культуры и спорта, опирающейся на целостную нормативно-правовую базу; 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удовлетворение потребности населения района в физическом совершенствовании, укрепление здоровья путем регулярных занятий физической культурой и спортом;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строительство, реконструкция и модернизация физкультурно-оздоровительных и спортивных сооружений, оснащение их современным оборудованием и инвентарем;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совершенствование инфраструктуры муниципальных учреждений, решающих вопросы физического воспитания учащейся молодежи, оказывающих спортивные услуги населению;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совершенствование учебно-методического и информационно-образовательного обеспечения населения по вопросам физической культуры и спорта на основе создания региональных информационных систем и новых пропагандистских технологий;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внедрение новых форм организации физкультурно-оздоровительной и спортивно-массовой работы;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совершенствование организационного и кадрового обеспечения системы физического воспитания, повышение квалификации  работников физической культуры и спорта</w:t>
            </w:r>
          </w:p>
        </w:tc>
      </w:tr>
      <w:tr w:rsidR="00143972" w:rsidRPr="0052785A" w:rsidTr="008A4515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lastRenderedPageBreak/>
              <w:t>Важнейшие целевые показатели: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Планируется проведение ежеквартального мониторинга. По окончанию каждого этапа реализации Программы предусмотрено проведение исследований, позволяющих сделать качественную оценку реализации задач Программы. Мониторинг и оценка реализации Программы будет осуществляться Комитетом по культуре, ФК и спорту муниципального района «Оловяннинский район»</w:t>
            </w:r>
          </w:p>
        </w:tc>
      </w:tr>
      <w:tr w:rsidR="00143972" w:rsidRPr="0052785A" w:rsidTr="008A4515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>Сроки и этапы реализации</w:t>
            </w:r>
          </w:p>
          <w:p w:rsidR="00143972" w:rsidRPr="0052785A" w:rsidRDefault="0052785A" w:rsidP="00143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</w:t>
            </w:r>
            <w:r w:rsidRPr="0052785A">
              <w:rPr>
                <w:rFonts w:ascii="Times New Roman" w:hAnsi="Times New Roman" w:cs="Times New Roman"/>
                <w:b/>
              </w:rPr>
              <w:t>рограммы</w:t>
            </w:r>
            <w:r w:rsidR="00143972" w:rsidRPr="0052785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4" w:type="dxa"/>
          </w:tcPr>
          <w:p w:rsidR="00143972" w:rsidRPr="0052785A" w:rsidRDefault="00143972" w:rsidP="00FA1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201</w:t>
            </w:r>
            <w:r w:rsidR="0052785A">
              <w:rPr>
                <w:rFonts w:ascii="Times New Roman" w:hAnsi="Times New Roman" w:cs="Times New Roman"/>
              </w:rPr>
              <w:t>7</w:t>
            </w:r>
            <w:r w:rsidRPr="0052785A">
              <w:rPr>
                <w:rFonts w:ascii="Times New Roman" w:hAnsi="Times New Roman" w:cs="Times New Roman"/>
              </w:rPr>
              <w:t>-20</w:t>
            </w:r>
            <w:r w:rsidR="00F47F19">
              <w:rPr>
                <w:rFonts w:ascii="Times New Roman" w:hAnsi="Times New Roman" w:cs="Times New Roman"/>
              </w:rPr>
              <w:t>21</w:t>
            </w:r>
            <w:r w:rsidRPr="0052785A">
              <w:rPr>
                <w:rFonts w:ascii="Times New Roman" w:hAnsi="Times New Roman" w:cs="Times New Roman"/>
              </w:rPr>
              <w:t xml:space="preserve"> годы</w:t>
            </w:r>
          </w:p>
          <w:p w:rsidR="00143972" w:rsidRPr="0052785A" w:rsidRDefault="00143972" w:rsidP="00FA1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  <w:b/>
              </w:rPr>
              <w:t>1 этап</w:t>
            </w:r>
            <w:r w:rsidRPr="0052785A">
              <w:rPr>
                <w:rFonts w:ascii="Times New Roman" w:hAnsi="Times New Roman" w:cs="Times New Roman"/>
              </w:rPr>
              <w:t xml:space="preserve"> – развитие массового спорта, проведение физкультурно-оздоровительных </w:t>
            </w:r>
            <w:r w:rsidRPr="0052785A">
              <w:rPr>
                <w:rFonts w:ascii="Times New Roman" w:hAnsi="Times New Roman" w:cs="Times New Roman"/>
              </w:rPr>
              <w:br/>
              <w:t>и спортивных соревнований среди населения муниципального района «Оловяннинский район» всех возрастных категорий, подготовка спортивного резерва, обеспечение работы детской юношеской школы, развитие спорта высших достижений;</w:t>
            </w:r>
          </w:p>
          <w:p w:rsidR="00143972" w:rsidRPr="0052785A" w:rsidRDefault="00143972" w:rsidP="00143972">
            <w:pPr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  <w:b/>
              </w:rPr>
              <w:t>2 этап</w:t>
            </w:r>
            <w:r w:rsidRPr="0052785A">
              <w:rPr>
                <w:rFonts w:ascii="Times New Roman" w:hAnsi="Times New Roman" w:cs="Times New Roman"/>
              </w:rPr>
              <w:t xml:space="preserve"> – совершенствование системы управления и организации физической культуры и спорта в муниципальном районе «Оловяннинский район», направленной на проведение эффективной физкультурно-оздоровительной и спортивно-массовой работы среди</w:t>
            </w:r>
            <w:r w:rsidR="00EE2573">
              <w:rPr>
                <w:rFonts w:ascii="Times New Roman" w:hAnsi="Times New Roman" w:cs="Times New Roman"/>
              </w:rPr>
              <w:t xml:space="preserve"> </w:t>
            </w:r>
            <w:r w:rsidRPr="0052785A">
              <w:rPr>
                <w:rFonts w:ascii="Times New Roman" w:hAnsi="Times New Roman" w:cs="Times New Roman"/>
              </w:rPr>
              <w:t>населения, развитие спорта высших достижений;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785A">
              <w:rPr>
                <w:rFonts w:ascii="Times New Roman" w:hAnsi="Times New Roman" w:cs="Times New Roman"/>
                <w:b/>
              </w:rPr>
              <w:t>3 этап</w:t>
            </w:r>
            <w:r w:rsidRPr="0052785A">
              <w:rPr>
                <w:rFonts w:ascii="Times New Roman" w:hAnsi="Times New Roman" w:cs="Times New Roman"/>
              </w:rPr>
              <w:t xml:space="preserve"> – финансирование приоритетных направлений развития физической культуры </w:t>
            </w:r>
            <w:r w:rsidRPr="0052785A">
              <w:rPr>
                <w:rFonts w:ascii="Times New Roman" w:hAnsi="Times New Roman" w:cs="Times New Roman"/>
              </w:rPr>
              <w:br/>
              <w:t xml:space="preserve">и спорта в пределах средств районного бюджета и в рамках муниципальной целевой программы, доступность занятий физической культурой и спортом для всех категорий </w:t>
            </w:r>
            <w:r w:rsidRPr="0052785A">
              <w:rPr>
                <w:rFonts w:ascii="Times New Roman" w:hAnsi="Times New Roman" w:cs="Times New Roman"/>
              </w:rPr>
              <w:lastRenderedPageBreak/>
              <w:t>населения муниципального района «Оловяннинский район», обеспечение материально-технической базы для занятий физической культурой и спортом в спортивных, общеобразовательных школах и других учебных заведениях муниципального района «Оловяннинский район».</w:t>
            </w:r>
            <w:proofErr w:type="gramEnd"/>
          </w:p>
        </w:tc>
      </w:tr>
      <w:tr w:rsidR="00143972" w:rsidRPr="0052785A" w:rsidTr="008A4515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lastRenderedPageBreak/>
              <w:t>Объемы и источники</w:t>
            </w:r>
          </w:p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>финансирования,</w:t>
            </w:r>
          </w:p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>в том числе по годам (прогнозно):</w:t>
            </w:r>
          </w:p>
        </w:tc>
        <w:tc>
          <w:tcPr>
            <w:tcW w:w="5954" w:type="dxa"/>
          </w:tcPr>
          <w:p w:rsidR="004E5305" w:rsidRPr="0052785A" w:rsidRDefault="004E5305" w:rsidP="00FA1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Общий объем средств, необходимых для реализации подпрограммы в 201</w:t>
            </w:r>
            <w:r>
              <w:rPr>
                <w:rFonts w:ascii="Times New Roman" w:hAnsi="Times New Roman" w:cs="Times New Roman"/>
              </w:rPr>
              <w:t>7</w:t>
            </w:r>
            <w:r w:rsidRPr="0052785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52785A">
              <w:rPr>
                <w:rFonts w:ascii="Times New Roman" w:hAnsi="Times New Roman" w:cs="Times New Roman"/>
              </w:rPr>
              <w:t xml:space="preserve"> годах, составляет </w:t>
            </w:r>
            <w:r w:rsidR="00E23EE9">
              <w:rPr>
                <w:rFonts w:ascii="Times New Roman" w:hAnsi="Times New Roman" w:cs="Times New Roman"/>
                <w:b/>
              </w:rPr>
              <w:t xml:space="preserve">741,1 </w:t>
            </w:r>
            <w:r w:rsidRPr="0052785A">
              <w:rPr>
                <w:rFonts w:ascii="Times New Roman" w:hAnsi="Times New Roman" w:cs="Times New Roman"/>
              </w:rPr>
              <w:t>тыс. рублей (прогнозно), в том числе:</w:t>
            </w:r>
          </w:p>
          <w:p w:rsidR="004E5305" w:rsidRPr="0052785A" w:rsidRDefault="004E5305" w:rsidP="00FA1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2785A">
              <w:rPr>
                <w:rFonts w:ascii="Times New Roman" w:hAnsi="Times New Roman" w:cs="Times New Roman"/>
              </w:rPr>
              <w:t xml:space="preserve"> год – </w:t>
            </w:r>
            <w:r w:rsidR="00E23EE9">
              <w:rPr>
                <w:rFonts w:ascii="Times New Roman" w:hAnsi="Times New Roman" w:cs="Times New Roman"/>
              </w:rPr>
              <w:t>26,1</w:t>
            </w:r>
            <w:r w:rsidRPr="0052785A">
              <w:rPr>
                <w:rFonts w:ascii="Times New Roman" w:hAnsi="Times New Roman" w:cs="Times New Roman"/>
              </w:rPr>
              <w:t xml:space="preserve"> тыс. руб.;</w:t>
            </w:r>
          </w:p>
          <w:p w:rsidR="004E5305" w:rsidRPr="006F60F1" w:rsidRDefault="004E5305" w:rsidP="00FA1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2785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150,0</w:t>
            </w:r>
            <w:r w:rsidRPr="0052785A">
              <w:rPr>
                <w:rFonts w:ascii="Times New Roman" w:hAnsi="Times New Roman" w:cs="Times New Roman"/>
              </w:rPr>
              <w:t xml:space="preserve"> тыс. руб.;</w:t>
            </w:r>
          </w:p>
          <w:p w:rsidR="004E5305" w:rsidRDefault="004E5305" w:rsidP="00FA1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52785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170,0 тыс. </w:t>
            </w:r>
            <w:r w:rsidRPr="006F60F1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 (прогнозно);</w:t>
            </w:r>
          </w:p>
          <w:p w:rsidR="004E5305" w:rsidRDefault="004E5305" w:rsidP="00FA1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190,0 тыс. руб. (прогнозно);</w:t>
            </w:r>
          </w:p>
          <w:p w:rsidR="004E5305" w:rsidRPr="0052785A" w:rsidRDefault="004E5305" w:rsidP="00FA1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205,0 тыс. руб. (прогнозно)</w:t>
            </w:r>
          </w:p>
          <w:p w:rsidR="00143972" w:rsidRPr="0052785A" w:rsidRDefault="004E5305" w:rsidP="00FA1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Финансирование осуществляется в пределах утвержденного бюджета муниципального района «Оловяннинский район» (далее бюджета района) на очередной финансовый год по соответствующим отраслям бюджетной сферы</w:t>
            </w:r>
          </w:p>
        </w:tc>
      </w:tr>
      <w:tr w:rsidR="00143972" w:rsidRPr="0052785A" w:rsidTr="008A451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 xml:space="preserve">Ожидаемые конечные результаты реализации </w:t>
            </w:r>
            <w:r w:rsidR="0052785A">
              <w:rPr>
                <w:rFonts w:ascii="Times New Roman" w:hAnsi="Times New Roman" w:cs="Times New Roman"/>
                <w:b/>
              </w:rPr>
              <w:t>подп</w:t>
            </w:r>
            <w:r w:rsidR="0052785A" w:rsidRPr="0052785A">
              <w:rPr>
                <w:rFonts w:ascii="Times New Roman" w:hAnsi="Times New Roman" w:cs="Times New Roman"/>
                <w:b/>
              </w:rPr>
              <w:t>рограммы</w:t>
            </w:r>
            <w:r w:rsidRPr="0052785A">
              <w:rPr>
                <w:rFonts w:ascii="Times New Roman" w:hAnsi="Times New Roman" w:cs="Times New Roman"/>
                <w:b/>
              </w:rPr>
              <w:t>, показатели социально-экономической эффективности:</w:t>
            </w:r>
          </w:p>
        </w:tc>
        <w:tc>
          <w:tcPr>
            <w:tcW w:w="5954" w:type="dxa"/>
          </w:tcPr>
          <w:p w:rsidR="00143972" w:rsidRPr="0052785A" w:rsidRDefault="00143972" w:rsidP="00FA1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Улучшение состояния физического здоровья на</w:t>
            </w:r>
            <w:r w:rsidRPr="0052785A">
              <w:rPr>
                <w:rFonts w:ascii="Times New Roman" w:hAnsi="Times New Roman" w:cs="Times New Roman"/>
              </w:rPr>
              <w:softHyphen/>
              <w:t>се</w:t>
            </w:r>
            <w:r w:rsidRPr="0052785A">
              <w:rPr>
                <w:rFonts w:ascii="Times New Roman" w:hAnsi="Times New Roman" w:cs="Times New Roman"/>
              </w:rPr>
              <w:softHyphen/>
              <w:t>ления, снижение заболеваемости за счет прив</w:t>
            </w:r>
            <w:r w:rsidRPr="0052785A">
              <w:rPr>
                <w:rFonts w:ascii="Times New Roman" w:hAnsi="Times New Roman" w:cs="Times New Roman"/>
              </w:rPr>
              <w:softHyphen/>
              <w:t>лечения к регулярным занятиям физической культурой и спортом;</w:t>
            </w:r>
          </w:p>
          <w:p w:rsidR="00143972" w:rsidRPr="0052785A" w:rsidRDefault="00143972" w:rsidP="00FA18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повышение уровня доступности и обеспеченности населения района физкультурн</w:t>
            </w:r>
            <w:proofErr w:type="gramStart"/>
            <w:r w:rsidRPr="0052785A">
              <w:rPr>
                <w:rFonts w:ascii="Times New Roman" w:hAnsi="Times New Roman" w:cs="Times New Roman"/>
              </w:rPr>
              <w:t>о-</w:t>
            </w:r>
            <w:proofErr w:type="gramEnd"/>
            <w:r w:rsidRPr="0052785A">
              <w:rPr>
                <w:rFonts w:ascii="Times New Roman" w:hAnsi="Times New Roman" w:cs="Times New Roman"/>
              </w:rPr>
              <w:t xml:space="preserve"> оздоровительными и спортивными сооружениями, спортивным оборудованием и инвентарем;</w:t>
            </w:r>
          </w:p>
          <w:p w:rsidR="00143972" w:rsidRPr="0052785A" w:rsidRDefault="00143972" w:rsidP="00FA18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повышение уровня подготовки и выступлений муниципальных сборных команд и отдельных спортсменов района по видам спорта на краевых, всероссийских и международных соревнованиях;</w:t>
            </w:r>
          </w:p>
          <w:p w:rsidR="00143972" w:rsidRPr="0052785A" w:rsidRDefault="00143972" w:rsidP="00FA18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увеличение численности занимающихся физической культурой и спортом до 15%, в том числе детей и подростков в спортивных школах и других спортивных учреждениях – до 10%.</w:t>
            </w:r>
          </w:p>
        </w:tc>
      </w:tr>
    </w:tbl>
    <w:p w:rsidR="00143972" w:rsidRDefault="00143972" w:rsidP="00143972">
      <w:pPr>
        <w:jc w:val="center"/>
        <w:rPr>
          <w:b/>
        </w:rPr>
      </w:pPr>
    </w:p>
    <w:p w:rsidR="00143972" w:rsidRPr="008A4515" w:rsidRDefault="00143972" w:rsidP="0014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15">
        <w:rPr>
          <w:rFonts w:ascii="Times New Roman" w:hAnsi="Times New Roman" w:cs="Times New Roman"/>
          <w:sz w:val="24"/>
          <w:szCs w:val="24"/>
        </w:rPr>
        <w:t>П</w:t>
      </w:r>
      <w:r w:rsidR="008A4515">
        <w:rPr>
          <w:rFonts w:ascii="Times New Roman" w:hAnsi="Times New Roman" w:cs="Times New Roman"/>
          <w:sz w:val="24"/>
          <w:szCs w:val="24"/>
        </w:rPr>
        <w:t>одп</w:t>
      </w:r>
      <w:r w:rsidRPr="008A4515">
        <w:rPr>
          <w:rFonts w:ascii="Times New Roman" w:hAnsi="Times New Roman" w:cs="Times New Roman"/>
          <w:sz w:val="24"/>
          <w:szCs w:val="24"/>
        </w:rPr>
        <w:t>рограмма является средством реализации органами местного самоуправления  муниципального района  системы мер правового, организационно-управленческого, социально-экономического, информационного характера, направленных на создание необходимых условий для развития физической культуры и спорта на территории  муниципального района «Оловяннинский район», укрепление здоровья населения, строительства, реконструкции и модернизации физкультурно-оздоровительных и спортивных сооружений, оснащения их современным оборудованием и инвентарем, популяризации массового  спорта и приобщения различных слоев общества к регулярным</w:t>
      </w:r>
      <w:proofErr w:type="gramEnd"/>
      <w:r w:rsidRPr="008A4515"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 и спортом.</w:t>
      </w:r>
    </w:p>
    <w:p w:rsidR="00143972" w:rsidRPr="008A4515" w:rsidRDefault="008A4515" w:rsidP="008A4515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8A4515">
        <w:rPr>
          <w:rFonts w:ascii="Times New Roman" w:hAnsi="Times New Roman" w:cs="Times New Roman"/>
          <w:sz w:val="24"/>
          <w:szCs w:val="24"/>
        </w:rPr>
        <w:t>рограмма</w:t>
      </w:r>
      <w:r w:rsidR="00143972" w:rsidRPr="008A4515">
        <w:rPr>
          <w:rFonts w:ascii="Times New Roman" w:hAnsi="Times New Roman" w:cs="Times New Roman"/>
          <w:sz w:val="24"/>
          <w:szCs w:val="24"/>
        </w:rPr>
        <w:t xml:space="preserve"> включает в себя перечень мероприятий по следующим разделам: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Организационно-массовая работа;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Физическая культура и спорт для детей и учащейся молодежи;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>- Физкультурно-оздоровительная работа с молодежью допризывного возраста;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>- Физическая культура и спорт в учебных заведениях;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>- Физкультурно-оздоровительная работа с трудящимися;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lastRenderedPageBreak/>
        <w:t>- Физкультурно-оздоровительные мероприятия и спорт среди людей с отклонениями в развитии и инвалидами;</w:t>
      </w:r>
    </w:p>
    <w:p w:rsidR="00143972" w:rsidRPr="008A4515" w:rsidRDefault="00143972" w:rsidP="00150E2B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>- Кадровое обеспечение;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>- Информационно-образовательная и пропагандистская деятельность по формированию здорового образа жизни, физической культуры;</w:t>
      </w:r>
    </w:p>
    <w:p w:rsidR="00143972" w:rsidRPr="008A4515" w:rsidRDefault="00143972" w:rsidP="00143972">
      <w:pPr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Развитие сети физкультурно - оздоровительных и спортивных сооружений.</w:t>
      </w:r>
    </w:p>
    <w:p w:rsidR="00143972" w:rsidRPr="008A4515" w:rsidRDefault="008A4515" w:rsidP="008A4515">
      <w:pPr>
        <w:autoSpaceDE w:val="0"/>
        <w:autoSpaceDN w:val="0"/>
        <w:adjustRightInd w:val="0"/>
        <w:spacing w:after="0" w:line="240" w:lineRule="auto"/>
        <w:ind w:right="-289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8A4515">
        <w:rPr>
          <w:rFonts w:ascii="Times New Roman" w:hAnsi="Times New Roman" w:cs="Times New Roman"/>
          <w:sz w:val="24"/>
          <w:szCs w:val="24"/>
        </w:rPr>
        <w:t>рограмма</w:t>
      </w:r>
      <w:r w:rsidR="00143972" w:rsidRPr="008A4515">
        <w:rPr>
          <w:rFonts w:ascii="Times New Roman" w:hAnsi="Times New Roman" w:cs="Times New Roman"/>
          <w:bCs/>
          <w:sz w:val="24"/>
          <w:szCs w:val="24"/>
        </w:rPr>
        <w:t xml:space="preserve"> ориентирована на всех жителей  муниципального района «Оловяннинского района».</w:t>
      </w:r>
    </w:p>
    <w:p w:rsidR="00143972" w:rsidRPr="008A4515" w:rsidRDefault="00143972" w:rsidP="00150E2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решения</w:t>
      </w:r>
    </w:p>
    <w:p w:rsidR="00143972" w:rsidRPr="008A4515" w:rsidRDefault="00143972" w:rsidP="008A4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ее программно-целевыми методами</w:t>
      </w:r>
    </w:p>
    <w:p w:rsidR="00143972" w:rsidRPr="008A4515" w:rsidRDefault="00143972" w:rsidP="005D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15">
        <w:rPr>
          <w:rFonts w:ascii="Times New Roman" w:hAnsi="Times New Roman" w:cs="Times New Roman"/>
          <w:sz w:val="24"/>
          <w:szCs w:val="24"/>
        </w:rPr>
        <w:t>Основополагающей задачей органов местного самоуправления является обеспечение условий для развития физической культуры и спорта на территории  муниципального района «Оловяннинский  район», укрепление здоровья населения, строительство, реконструкции и модернизации физкультурно-оздоровительных и спортивных сооружений, оснащение их современным оборудованием и инвентарем,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  <w:proofErr w:type="gramEnd"/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Отсутствие целевого нормативно-правового и ресурсного обеспечения развития физической культуры и спорта в  муниципальном районе «Оловяннинский район» в настоящее время не позволяет решить ряд проблем, требующих неотложного решения, а именно:</w:t>
      </w:r>
    </w:p>
    <w:p w:rsidR="00143972" w:rsidRPr="008A4515" w:rsidRDefault="00143972" w:rsidP="008A4515">
      <w:pPr>
        <w:spacing w:after="0"/>
        <w:ind w:right="-1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недостаточное привлечение населения к регулярным занятиям физической   культурой;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несоответствие материальной базы и уровня развития инфраструктуры  физической культуры и спорта задачам развития массового спорта в районе;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недостаточное количество профессиональных тренерских кадров;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отсутствие на муниципальном уровне активной пропаганды занятий  физической культурой и спортом как составляющей здорового образа жизни.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Реализация настоящей </w:t>
      </w:r>
      <w:r w:rsidR="00314109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 позволит решить указанные проблемы при максимально эффективном управлении финансовыми средствами.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комплексный подход к решению проблемы;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распределение полномочий и ответственности;</w:t>
      </w:r>
    </w:p>
    <w:p w:rsidR="00143972" w:rsidRPr="008A4515" w:rsidRDefault="00143972" w:rsidP="00150E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эффективное планирование и мониторинг результатов реализации Программы.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Основные программные мероприятия связаны с развитием массового спорта, а именно: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с развитием физической культуры и спорта в образовательных учреждениях;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с развитием физической культуры и спорта по месту жительства граждан;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с организацией пропаганды физической культуры и спорта;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lastRenderedPageBreak/>
        <w:t>- с финансированием в первую очередь развития и модернизации спортивной  инфраструктуры и организации пропаганды физической культуры и спорта;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с осуществлением мониторинга оценки населением проводимых мероприятий, по развитию инфраструктуры для занятий физической культурой и спортом и динамики численности граждан, систематически занимающихся физической культурой и спортом;</w:t>
      </w:r>
    </w:p>
    <w:p w:rsidR="00143972" w:rsidRPr="008A4515" w:rsidRDefault="00143972" w:rsidP="001439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с возможностью адаптации мероприятий Программы к потребностям граждан и, при необходимости, их корректировки.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Основой для разработки </w:t>
      </w:r>
      <w:r w:rsidR="00314109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 являются результаты, достигнутые в сфере развития физической культуры и спорта в районе.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Сформирована система проведения районных соревнований и физкультурно-массовых мероприятий по многоуровневой системе (от трудового, учебного коллектива до районного уровня). Основой массового физкультурно-спортивного движения стало возрождение спартакиадного движения во всех возрастных группах населения.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Необходимость совершенствования нормативно-правовой базы отрасли в рамках единой муниципальной целевой программы объясняется задачей более рационального расходования средств районного бюджета, привлечения инвестиций из средств федерального, областного бюджетов и внебюджетных средств.</w:t>
      </w:r>
    </w:p>
    <w:p w:rsidR="00E21AA0" w:rsidRDefault="00E21AA0" w:rsidP="008A4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72" w:rsidRPr="008A4515" w:rsidRDefault="00143972" w:rsidP="008A4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314109">
        <w:rPr>
          <w:rFonts w:ascii="Times New Roman" w:hAnsi="Times New Roman" w:cs="Times New Roman"/>
          <w:b/>
          <w:sz w:val="24"/>
          <w:szCs w:val="24"/>
        </w:rPr>
        <w:t>под</w:t>
      </w:r>
      <w:r w:rsidRPr="008A451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43972" w:rsidRPr="008A4515" w:rsidRDefault="00143972" w:rsidP="008A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314109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рограмма предполагает системно-комплексный подход к развитию физической культуры и спорта в муниципальном районе «Оловяннинский район» на период с 201</w:t>
      </w:r>
      <w:r w:rsidR="00C00124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> по 20</w:t>
      </w:r>
      <w:r w:rsidR="00F47F19">
        <w:rPr>
          <w:rFonts w:ascii="Times New Roman" w:hAnsi="Times New Roman" w:cs="Times New Roman"/>
          <w:sz w:val="24"/>
          <w:szCs w:val="24"/>
        </w:rPr>
        <w:t>21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43972" w:rsidRPr="008A4515" w:rsidRDefault="00143972" w:rsidP="00E21A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Цели </w:t>
      </w:r>
      <w:r w:rsidR="00314109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рограммы:</w:t>
      </w:r>
    </w:p>
    <w:p w:rsidR="00143972" w:rsidRPr="008A4515" w:rsidRDefault="00143972" w:rsidP="00314109">
      <w:pPr>
        <w:tabs>
          <w:tab w:val="left" w:pos="-4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создание условий для развития физической культуры и спорта на территории  муниципального района «Оловяннинский район», укрепление здоровья населения путем развития инфраструктуры спорта, популяризации массового 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</w:r>
    </w:p>
    <w:p w:rsidR="00143972" w:rsidRPr="008A4515" w:rsidRDefault="00143972" w:rsidP="00143972">
      <w:pPr>
        <w:tabs>
          <w:tab w:val="left" w:pos="-4320"/>
          <w:tab w:val="num" w:pos="-3800"/>
          <w:tab w:val="num" w:pos="-3700"/>
        </w:tabs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повышение уровня подготовленности спортсменов   муниципального района «Оловяннинский район».</w:t>
      </w:r>
    </w:p>
    <w:p w:rsidR="00143972" w:rsidRPr="008A4515" w:rsidRDefault="00143972" w:rsidP="008A4515">
      <w:pPr>
        <w:tabs>
          <w:tab w:val="num" w:pos="-3800"/>
          <w:tab w:val="num" w:pos="-37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Выполнение массовых разрядов: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8A4515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>год – 1</w:t>
      </w:r>
      <w:r w:rsidR="0047088E">
        <w:rPr>
          <w:rFonts w:ascii="Times New Roman" w:hAnsi="Times New Roman" w:cs="Times New Roman"/>
          <w:sz w:val="24"/>
          <w:szCs w:val="24"/>
        </w:rPr>
        <w:t>1</w:t>
      </w:r>
      <w:r w:rsidRPr="008A4515">
        <w:rPr>
          <w:rFonts w:ascii="Times New Roman" w:hAnsi="Times New Roman" w:cs="Times New Roman"/>
          <w:sz w:val="24"/>
          <w:szCs w:val="24"/>
        </w:rPr>
        <w:t>0 человек.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8A4515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-1</w:t>
      </w:r>
      <w:r w:rsidR="0047088E">
        <w:rPr>
          <w:rFonts w:ascii="Times New Roman" w:hAnsi="Times New Roman" w:cs="Times New Roman"/>
          <w:sz w:val="24"/>
          <w:szCs w:val="24"/>
        </w:rPr>
        <w:t>20</w:t>
      </w:r>
      <w:r w:rsidRPr="008A451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43972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8A4515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-1</w:t>
      </w:r>
      <w:r w:rsidR="0047088E">
        <w:rPr>
          <w:rFonts w:ascii="Times New Roman" w:hAnsi="Times New Roman" w:cs="Times New Roman"/>
          <w:sz w:val="24"/>
          <w:szCs w:val="24"/>
        </w:rPr>
        <w:t>3</w:t>
      </w:r>
      <w:r w:rsidRPr="008A4515">
        <w:rPr>
          <w:rFonts w:ascii="Times New Roman" w:hAnsi="Times New Roman" w:cs="Times New Roman"/>
          <w:sz w:val="24"/>
          <w:szCs w:val="24"/>
        </w:rPr>
        <w:t>0 человек</w:t>
      </w:r>
    </w:p>
    <w:p w:rsidR="0047088E" w:rsidRDefault="0047088E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140 </w:t>
      </w:r>
      <w:r w:rsidRPr="008A4515">
        <w:rPr>
          <w:rFonts w:ascii="Times New Roman" w:hAnsi="Times New Roman" w:cs="Times New Roman"/>
          <w:sz w:val="24"/>
          <w:szCs w:val="24"/>
        </w:rPr>
        <w:t>человек</w:t>
      </w:r>
    </w:p>
    <w:p w:rsidR="0047088E" w:rsidRPr="008A4515" w:rsidRDefault="0047088E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-  150 </w:t>
      </w:r>
      <w:r w:rsidRPr="008A4515">
        <w:rPr>
          <w:rFonts w:ascii="Times New Roman" w:hAnsi="Times New Roman" w:cs="Times New Roman"/>
          <w:sz w:val="24"/>
          <w:szCs w:val="24"/>
        </w:rPr>
        <w:t>человек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Выполнение 1 разряда и КМС: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8A4515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7088E">
        <w:rPr>
          <w:rFonts w:ascii="Times New Roman" w:hAnsi="Times New Roman" w:cs="Times New Roman"/>
          <w:sz w:val="24"/>
          <w:szCs w:val="24"/>
        </w:rPr>
        <w:t>3</w:t>
      </w:r>
      <w:r w:rsidRPr="008A4515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.201</w:t>
      </w:r>
      <w:r w:rsidR="008A4515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7088E">
        <w:rPr>
          <w:rFonts w:ascii="Times New Roman" w:hAnsi="Times New Roman" w:cs="Times New Roman"/>
          <w:sz w:val="24"/>
          <w:szCs w:val="24"/>
        </w:rPr>
        <w:t>4</w:t>
      </w:r>
      <w:r w:rsidRPr="008A451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43972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8A4515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- </w:t>
      </w:r>
      <w:r w:rsidR="0047088E">
        <w:rPr>
          <w:rFonts w:ascii="Times New Roman" w:hAnsi="Times New Roman" w:cs="Times New Roman"/>
          <w:sz w:val="24"/>
          <w:szCs w:val="24"/>
        </w:rPr>
        <w:t>5</w:t>
      </w:r>
      <w:r w:rsidRPr="008A451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7088E" w:rsidRDefault="0047088E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6 </w:t>
      </w:r>
      <w:r w:rsidRPr="008A4515">
        <w:rPr>
          <w:rFonts w:ascii="Times New Roman" w:hAnsi="Times New Roman" w:cs="Times New Roman"/>
          <w:sz w:val="24"/>
          <w:szCs w:val="24"/>
        </w:rPr>
        <w:t>человек</w:t>
      </w:r>
    </w:p>
    <w:p w:rsidR="0047088E" w:rsidRPr="008A4515" w:rsidRDefault="0047088E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7  </w:t>
      </w:r>
      <w:r w:rsidRPr="008A4515">
        <w:rPr>
          <w:rFonts w:ascii="Times New Roman" w:hAnsi="Times New Roman" w:cs="Times New Roman"/>
          <w:sz w:val="24"/>
          <w:szCs w:val="24"/>
        </w:rPr>
        <w:t>человек</w:t>
      </w:r>
    </w:p>
    <w:p w:rsidR="00143972" w:rsidRPr="008A4515" w:rsidRDefault="00143972" w:rsidP="00150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Исходя из поставленных целей, а также тенденций и особенностей развития физической культуры и спорта района, </w:t>
      </w:r>
      <w:r w:rsidR="00314109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рограмма предусматривает последовательное решение комплекса организационно-кадровых, правовых, экономических, научно-методических и социальных задач, а именно:</w:t>
      </w:r>
    </w:p>
    <w:p w:rsidR="00143972" w:rsidRPr="008A4515" w:rsidRDefault="00143972" w:rsidP="00C0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972" w:rsidRPr="008A4515" w:rsidRDefault="00143972" w:rsidP="00C001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осуществление на территории района единой муниципальной политики в развитии физической культуры и спорта, опирающейся на целостную нормативную правовую базу;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совершенствование инфраструктуры  муниципальных и других учреждений, решающих вопросы физического воспитания учащейся молодежи, оказывающих спортивные услуги населению;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совершенствование учебно-методического и информационно-образовательного обеспечения населения по вопросам физической культуры и спорта;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 развитие системы подготовки, переподготовки и повышения квалификации работников физической культуры и спорта;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- создание районной </w:t>
      </w:r>
      <w:proofErr w:type="gramStart"/>
      <w:r w:rsidRPr="008A4515">
        <w:rPr>
          <w:rFonts w:ascii="Times New Roman" w:hAnsi="Times New Roman" w:cs="Times New Roman"/>
          <w:sz w:val="24"/>
          <w:szCs w:val="24"/>
        </w:rPr>
        <w:t>системы мониторинга физической подготовленности всех слоев населения</w:t>
      </w:r>
      <w:proofErr w:type="gramEnd"/>
      <w:r w:rsidRPr="008A4515">
        <w:rPr>
          <w:rFonts w:ascii="Times New Roman" w:hAnsi="Times New Roman" w:cs="Times New Roman"/>
          <w:sz w:val="24"/>
          <w:szCs w:val="24"/>
        </w:rPr>
        <w:t>;</w:t>
      </w:r>
    </w:p>
    <w:p w:rsidR="00143972" w:rsidRPr="008A4515" w:rsidRDefault="00143972" w:rsidP="00C001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повышение интереса различных категорий населения к занятиям физической культурой и спортом посредством;</w:t>
      </w:r>
    </w:p>
    <w:p w:rsidR="00143972" w:rsidRPr="008A4515" w:rsidRDefault="00143972" w:rsidP="00C0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разработки физкультурно-оздоровительных программ для</w:t>
      </w:r>
      <w:r w:rsidRPr="008A4515">
        <w:rPr>
          <w:rFonts w:ascii="Times New Roman" w:hAnsi="Times New Roman" w:cs="Times New Roman"/>
          <w:spacing w:val="-6"/>
          <w:sz w:val="24"/>
          <w:szCs w:val="24"/>
        </w:rPr>
        <w:t xml:space="preserve"> различных слоев населения</w:t>
      </w:r>
      <w:r w:rsidRPr="008A4515">
        <w:rPr>
          <w:rFonts w:ascii="Times New Roman" w:hAnsi="Times New Roman" w:cs="Times New Roman"/>
          <w:sz w:val="24"/>
          <w:szCs w:val="24"/>
        </w:rPr>
        <w:t>;</w:t>
      </w:r>
    </w:p>
    <w:p w:rsidR="00143972" w:rsidRPr="008A4515" w:rsidRDefault="00143972" w:rsidP="00C001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обеспечения доступности занятий физической культурой и спортом для различных категорий граждан, в том числе на основе разработки и применения механизма  льготного и бесплатного посещения спортивных сооружений малообеспеченными категориями граждан, детьми, учащимися (обучающимися, воспитанниками), пенсионерами, инвалидами;</w:t>
      </w:r>
    </w:p>
    <w:p w:rsidR="00143972" w:rsidRPr="008A4515" w:rsidRDefault="00143972" w:rsidP="00C001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центров: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развития инфраструктуры для занятий массовым спортом, как в образовательных учреждениях, так и по месту жительства;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подготовка качественного спортивного резерва и поддержка развития спорта высших достижений;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- строительство и реконструкция физкультурно-оздоровительных и спортивных сооружений, доступных для различных социально-демографических групп населения, а также позволяющих обеспечить учебно-тренировочный процесс на высоком уровне сильнейших спортсменов и сборных команд района. Запланирована реконструкция и развитие </w:t>
      </w:r>
      <w:proofErr w:type="spellStart"/>
      <w:r w:rsidRPr="008A4515">
        <w:rPr>
          <w:rFonts w:ascii="Times New Roman" w:hAnsi="Times New Roman" w:cs="Times New Roman"/>
          <w:sz w:val="24"/>
          <w:szCs w:val="24"/>
        </w:rPr>
        <w:t>Оловяннинской</w:t>
      </w:r>
      <w:proofErr w:type="spellEnd"/>
      <w:r w:rsidRPr="008A4515">
        <w:rPr>
          <w:rFonts w:ascii="Times New Roman" w:hAnsi="Times New Roman" w:cs="Times New Roman"/>
          <w:sz w:val="24"/>
          <w:szCs w:val="24"/>
        </w:rPr>
        <w:t xml:space="preserve"> ДЮСШ, строительство простейших спортивных площадок на территории муниципального района «Оловяннинский район».</w:t>
      </w:r>
    </w:p>
    <w:p w:rsidR="00143972" w:rsidRPr="008A4515" w:rsidRDefault="00143972" w:rsidP="00150E2B">
      <w:pPr>
        <w:tabs>
          <w:tab w:val="left" w:pos="-4320"/>
          <w:tab w:val="num" w:pos="-3800"/>
          <w:tab w:val="num" w:pos="-3600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3. Перечень мероприятий по реализации п</w:t>
      </w:r>
      <w:r w:rsidR="00C00124">
        <w:rPr>
          <w:rFonts w:ascii="Times New Roman" w:hAnsi="Times New Roman" w:cs="Times New Roman"/>
          <w:b/>
          <w:sz w:val="24"/>
          <w:szCs w:val="24"/>
        </w:rPr>
        <w:t>одп</w:t>
      </w:r>
      <w:r w:rsidRPr="008A451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43972" w:rsidRPr="008A4515" w:rsidRDefault="00143972" w:rsidP="00143972">
      <w:pPr>
        <w:tabs>
          <w:tab w:val="num" w:pos="-3800"/>
          <w:tab w:val="num" w:pos="-3600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00124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 xml:space="preserve">программных мероприятий представлен в </w:t>
      </w:r>
      <w:r w:rsidRPr="008A4515">
        <w:rPr>
          <w:rFonts w:ascii="Times New Roman" w:hAnsi="Times New Roman" w:cs="Times New Roman"/>
          <w:i/>
          <w:sz w:val="24"/>
          <w:szCs w:val="24"/>
        </w:rPr>
        <w:t>Приложении № 1.</w:t>
      </w:r>
    </w:p>
    <w:p w:rsidR="00143972" w:rsidRPr="008A4515" w:rsidRDefault="00143972" w:rsidP="008A4515">
      <w:pPr>
        <w:tabs>
          <w:tab w:val="num" w:pos="-3800"/>
          <w:tab w:val="num" w:pos="-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4. Перечень показателей результативности и эффективности</w:t>
      </w:r>
    </w:p>
    <w:p w:rsidR="00143972" w:rsidRPr="008A4515" w:rsidRDefault="00143972" w:rsidP="008A4515">
      <w:pPr>
        <w:tabs>
          <w:tab w:val="left" w:pos="-4320"/>
          <w:tab w:val="num" w:pos="-3800"/>
          <w:tab w:val="num" w:pos="-36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82"/>
        <w:gridCol w:w="1559"/>
        <w:gridCol w:w="1559"/>
        <w:gridCol w:w="709"/>
        <w:gridCol w:w="708"/>
        <w:gridCol w:w="709"/>
        <w:gridCol w:w="649"/>
        <w:gridCol w:w="627"/>
        <w:gridCol w:w="1133"/>
      </w:tblGrid>
      <w:tr w:rsidR="00291D09" w:rsidRPr="004F5F71" w:rsidTr="00291D09">
        <w:trPr>
          <w:trHeight w:val="477"/>
        </w:trPr>
        <w:tc>
          <w:tcPr>
            <w:tcW w:w="594" w:type="dxa"/>
            <w:vMerge w:val="restart"/>
          </w:tcPr>
          <w:p w:rsidR="00291D09" w:rsidRPr="004F5F71" w:rsidRDefault="00291D09" w:rsidP="009F4636">
            <w:pPr>
              <w:tabs>
                <w:tab w:val="left" w:pos="-2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D09" w:rsidRPr="004F5F71" w:rsidRDefault="00291D09" w:rsidP="009F4636">
            <w:pPr>
              <w:tabs>
                <w:tab w:val="left" w:pos="-24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91D09" w:rsidRPr="004F5F71" w:rsidRDefault="00291D09" w:rsidP="009F4636">
            <w:pPr>
              <w:tabs>
                <w:tab w:val="left" w:pos="-24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82" w:type="dxa"/>
            <w:vMerge w:val="restart"/>
          </w:tcPr>
          <w:p w:rsidR="00291D09" w:rsidRPr="004F5F71" w:rsidRDefault="00291D09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D09" w:rsidRPr="004F5F71" w:rsidRDefault="00291D09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  <w:p w:rsidR="00291D09" w:rsidRPr="004F5F71" w:rsidRDefault="00291D09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291D09" w:rsidRPr="004F5F71" w:rsidRDefault="00291D09" w:rsidP="009F463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D09" w:rsidRPr="004F5F71" w:rsidRDefault="00291D09" w:rsidP="009F4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непосредственных</w:t>
            </w:r>
            <w:proofErr w:type="gramEnd"/>
          </w:p>
          <w:p w:rsidR="00291D09" w:rsidRPr="004F5F71" w:rsidRDefault="00291D09" w:rsidP="009F46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и конечных показателей</w:t>
            </w:r>
          </w:p>
        </w:tc>
        <w:tc>
          <w:tcPr>
            <w:tcW w:w="1559" w:type="dxa"/>
            <w:vMerge w:val="restart"/>
          </w:tcPr>
          <w:p w:rsidR="00291D09" w:rsidRPr="004F5F71" w:rsidRDefault="00291D09" w:rsidP="009F4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  <w:p w:rsidR="00291D09" w:rsidRPr="004F5F71" w:rsidRDefault="00291D09" w:rsidP="009F4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на момент разработки</w:t>
            </w:r>
          </w:p>
          <w:p w:rsidR="00291D09" w:rsidRPr="004F5F71" w:rsidRDefault="00291D09" w:rsidP="009F4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  <w:p w:rsidR="00291D09" w:rsidRPr="004F5F71" w:rsidRDefault="00291D09" w:rsidP="009F4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(базисное значение)</w:t>
            </w:r>
          </w:p>
        </w:tc>
        <w:tc>
          <w:tcPr>
            <w:tcW w:w="3402" w:type="dxa"/>
            <w:gridSpan w:val="5"/>
          </w:tcPr>
          <w:p w:rsidR="00291D09" w:rsidRPr="004F5F71" w:rsidRDefault="00291D09" w:rsidP="00291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значение</w:t>
            </w:r>
          </w:p>
          <w:p w:rsidR="00291D09" w:rsidRPr="004F5F71" w:rsidRDefault="00291D09" w:rsidP="009F4636">
            <w:pPr>
              <w:tabs>
                <w:tab w:val="left" w:pos="30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по годам реализации</w:t>
            </w:r>
          </w:p>
        </w:tc>
        <w:tc>
          <w:tcPr>
            <w:tcW w:w="1133" w:type="dxa"/>
            <w:vMerge w:val="restart"/>
          </w:tcPr>
          <w:p w:rsidR="00291D09" w:rsidRPr="004F5F71" w:rsidRDefault="00291D09" w:rsidP="009F4636">
            <w:pPr>
              <w:tabs>
                <w:tab w:val="left" w:pos="30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</w:t>
            </w:r>
          </w:p>
          <w:p w:rsidR="00291D09" w:rsidRPr="004F5F71" w:rsidRDefault="00291D09" w:rsidP="009F4636">
            <w:pPr>
              <w:tabs>
                <w:tab w:val="left" w:pos="30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на день окончания</w:t>
            </w:r>
          </w:p>
          <w:p w:rsidR="00291D09" w:rsidRPr="004F5F71" w:rsidRDefault="00291D09" w:rsidP="009F4636">
            <w:pPr>
              <w:tabs>
                <w:tab w:val="left" w:pos="30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291D09" w:rsidRPr="004F5F71" w:rsidTr="00291D09">
        <w:trPr>
          <w:trHeight w:val="563"/>
        </w:trPr>
        <w:tc>
          <w:tcPr>
            <w:tcW w:w="594" w:type="dxa"/>
            <w:vMerge/>
          </w:tcPr>
          <w:p w:rsidR="00291D09" w:rsidRPr="004F5F71" w:rsidRDefault="00291D09" w:rsidP="009F4636">
            <w:pPr>
              <w:tabs>
                <w:tab w:val="left" w:pos="-2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91D09" w:rsidRPr="004F5F71" w:rsidRDefault="00291D0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D09" w:rsidRPr="004F5F71" w:rsidRDefault="00291D0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D09" w:rsidRPr="004F5F71" w:rsidRDefault="00291D0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1D09" w:rsidRPr="004F5F71" w:rsidRDefault="00291D09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D09" w:rsidRPr="004F5F71" w:rsidRDefault="00291D09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  <w:shd w:val="clear" w:color="auto" w:fill="auto"/>
          </w:tcPr>
          <w:p w:rsidR="00291D09" w:rsidRPr="004F5F71" w:rsidRDefault="00291D09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D09" w:rsidRPr="004F5F71" w:rsidRDefault="00291D09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291D09" w:rsidRDefault="00291D09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D09" w:rsidRPr="004F5F71" w:rsidRDefault="00291D09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49" w:type="dxa"/>
          </w:tcPr>
          <w:p w:rsidR="00291D09" w:rsidRDefault="00291D0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D09" w:rsidRPr="00291D09" w:rsidRDefault="00291D0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D09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27" w:type="dxa"/>
          </w:tcPr>
          <w:p w:rsidR="00291D09" w:rsidRDefault="00291D0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D09" w:rsidRPr="004F5F71" w:rsidRDefault="00291D0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3" w:type="dxa"/>
            <w:vMerge/>
          </w:tcPr>
          <w:p w:rsidR="00291D09" w:rsidRPr="004F5F71" w:rsidRDefault="00291D0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9" w:rsidRPr="004F5F71" w:rsidTr="00291D09">
        <w:trPr>
          <w:trHeight w:val="1056"/>
        </w:trPr>
        <w:tc>
          <w:tcPr>
            <w:tcW w:w="594" w:type="dxa"/>
          </w:tcPr>
          <w:p w:rsidR="00F47F19" w:rsidRDefault="00F47F19" w:rsidP="009F4636">
            <w:pPr>
              <w:tabs>
                <w:tab w:val="left" w:pos="-2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9F4636">
            <w:pPr>
              <w:tabs>
                <w:tab w:val="left" w:pos="-2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F47F19" w:rsidRPr="004F5F71" w:rsidRDefault="00F47F19" w:rsidP="009F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здоровья населения района и показателей физической подготовленности</w:t>
            </w:r>
          </w:p>
        </w:tc>
        <w:tc>
          <w:tcPr>
            <w:tcW w:w="1559" w:type="dxa"/>
          </w:tcPr>
          <w:p w:rsidR="00F47F19" w:rsidRPr="004F5F71" w:rsidRDefault="00F47F19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численности занимающихся физической культурой и спортом в секциях и группах по видам спорта, группах ОФП</w:t>
            </w:r>
          </w:p>
        </w:tc>
        <w:tc>
          <w:tcPr>
            <w:tcW w:w="1559" w:type="dxa"/>
          </w:tcPr>
          <w:p w:rsidR="00F47F19" w:rsidRPr="004F5F71" w:rsidRDefault="00F47F19" w:rsidP="00A660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auto"/>
          </w:tcPr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708" w:type="dxa"/>
            <w:shd w:val="clear" w:color="auto" w:fill="auto"/>
          </w:tcPr>
          <w:p w:rsidR="00F47F19" w:rsidRDefault="00F47F19" w:rsidP="00A66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A66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A6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</w:t>
            </w:r>
          </w:p>
          <w:p w:rsidR="00F47F19" w:rsidRPr="004F5F71" w:rsidRDefault="00F47F19" w:rsidP="00A66007">
            <w:pPr>
              <w:spacing w:line="240" w:lineRule="auto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7F19" w:rsidRDefault="00F47F19" w:rsidP="00A66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A66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649" w:type="dxa"/>
          </w:tcPr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7" w:type="dxa"/>
          </w:tcPr>
          <w:p w:rsidR="00F47F19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1133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</w:tr>
      <w:tr w:rsidR="00F47F19" w:rsidRPr="004F5F71" w:rsidTr="00291D09">
        <w:trPr>
          <w:trHeight w:val="273"/>
        </w:trPr>
        <w:tc>
          <w:tcPr>
            <w:tcW w:w="594" w:type="dxa"/>
          </w:tcPr>
          <w:p w:rsidR="00F47F19" w:rsidRPr="004F5F71" w:rsidRDefault="00F47F19" w:rsidP="00F47F19">
            <w:pPr>
              <w:tabs>
                <w:tab w:val="left" w:pos="-2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tabs>
                <w:tab w:val="left" w:pos="-2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tabs>
                <w:tab w:val="left" w:pos="-2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</w:tcPr>
          <w:p w:rsidR="00F47F19" w:rsidRPr="004F5F71" w:rsidRDefault="00F47F19" w:rsidP="00F47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инфра-структуры</w:t>
            </w:r>
            <w:proofErr w:type="gramEnd"/>
            <w:r w:rsidRPr="004F5F7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и других учреждений, решающих вопросы физического воспитания учащейся молодежи, оказывающих спортивные услуги населению</w:t>
            </w:r>
          </w:p>
        </w:tc>
        <w:tc>
          <w:tcPr>
            <w:tcW w:w="1559" w:type="dxa"/>
          </w:tcPr>
          <w:p w:rsidR="00F47F19" w:rsidRPr="004F5F71" w:rsidRDefault="00F47F19" w:rsidP="00F4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спортивных сооружений</w:t>
            </w:r>
          </w:p>
        </w:tc>
        <w:tc>
          <w:tcPr>
            <w:tcW w:w="1559" w:type="dxa"/>
          </w:tcPr>
          <w:p w:rsidR="00F47F19" w:rsidRPr="004F5F71" w:rsidRDefault="00F47F19" w:rsidP="00F4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47F19" w:rsidRPr="004F5F71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F47F19" w:rsidRDefault="00F47F19" w:rsidP="00F47F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47F19" w:rsidRDefault="00F47F19" w:rsidP="00F47F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49" w:type="dxa"/>
          </w:tcPr>
          <w:p w:rsidR="00F47F19" w:rsidRPr="004F5F71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7" w:type="dxa"/>
          </w:tcPr>
          <w:p w:rsidR="00F47F19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3" w:type="dxa"/>
          </w:tcPr>
          <w:p w:rsidR="00F47F19" w:rsidRPr="004F5F71" w:rsidRDefault="00F47F19" w:rsidP="00F47F19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Default="00F47F19" w:rsidP="00F47F19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F47F19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47F19" w:rsidRPr="004F5F71" w:rsidTr="00291D09">
        <w:trPr>
          <w:trHeight w:val="273"/>
        </w:trPr>
        <w:tc>
          <w:tcPr>
            <w:tcW w:w="594" w:type="dxa"/>
          </w:tcPr>
          <w:p w:rsidR="00F47F19" w:rsidRPr="004F5F71" w:rsidRDefault="00F47F19" w:rsidP="00F47F19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</w:tcPr>
          <w:p w:rsidR="00F47F19" w:rsidRPr="004F5F71" w:rsidRDefault="00F47F19" w:rsidP="009F4636">
            <w:pPr>
              <w:tabs>
                <w:tab w:val="num" w:pos="-3800"/>
                <w:tab w:val="num" w:pos="-3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подготовленности спортсменов муниципального района  «Оловяннинский район»</w:t>
            </w:r>
          </w:p>
        </w:tc>
        <w:tc>
          <w:tcPr>
            <w:tcW w:w="1559" w:type="dxa"/>
          </w:tcPr>
          <w:p w:rsidR="00F47F19" w:rsidRPr="004F5F71" w:rsidRDefault="00F47F19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F19" w:rsidRPr="004F5F71" w:rsidRDefault="00F47F19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</w:p>
          <w:p w:rsidR="00F47F19" w:rsidRPr="004F5F71" w:rsidRDefault="00F47F19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спортивных школах</w:t>
            </w:r>
          </w:p>
        </w:tc>
        <w:tc>
          <w:tcPr>
            <w:tcW w:w="1559" w:type="dxa"/>
          </w:tcPr>
          <w:p w:rsidR="00F47F19" w:rsidRPr="004F5F71" w:rsidRDefault="00F47F19" w:rsidP="00A660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8" w:type="dxa"/>
            <w:shd w:val="clear" w:color="auto" w:fill="auto"/>
          </w:tcPr>
          <w:p w:rsidR="00F47F19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  <w:shd w:val="clear" w:color="auto" w:fill="auto"/>
          </w:tcPr>
          <w:p w:rsidR="00F47F19" w:rsidRDefault="00F47F19" w:rsidP="00A66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49" w:type="dxa"/>
          </w:tcPr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27" w:type="dxa"/>
          </w:tcPr>
          <w:p w:rsidR="00F47F19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3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A66007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F47F19" w:rsidRPr="004F5F71" w:rsidTr="00291D09">
        <w:trPr>
          <w:trHeight w:val="273"/>
        </w:trPr>
        <w:tc>
          <w:tcPr>
            <w:tcW w:w="594" w:type="dxa"/>
          </w:tcPr>
          <w:p w:rsidR="00F47F19" w:rsidRPr="004F5F71" w:rsidRDefault="00F47F19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19" w:rsidRPr="004F5F71" w:rsidRDefault="00F47F19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F47F19" w:rsidRPr="004F5F71" w:rsidRDefault="00F47F19" w:rsidP="009F4636">
            <w:pPr>
              <w:tabs>
                <w:tab w:val="num" w:pos="-3800"/>
                <w:tab w:val="num" w:pos="-36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Подготовка качественного спортивного резерва и поддержка развития спорта высших достижений</w:t>
            </w:r>
            <w:r w:rsidRPr="004F5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F47F19" w:rsidRPr="004F5F71" w:rsidRDefault="00F47F19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спортсменов </w:t>
            </w:r>
            <w:proofErr w:type="gramStart"/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разряд-</w:t>
            </w:r>
            <w:proofErr w:type="spellStart"/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proofErr w:type="gramEnd"/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числа занимающихся в секциях коллективов физкультуры и ДЮСШ</w:t>
            </w:r>
          </w:p>
        </w:tc>
        <w:tc>
          <w:tcPr>
            <w:tcW w:w="1559" w:type="dxa"/>
          </w:tcPr>
          <w:p w:rsidR="00F47F19" w:rsidRPr="004F5F71" w:rsidRDefault="00F47F19" w:rsidP="00A660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47F19" w:rsidRPr="004F5F71" w:rsidRDefault="00F47F19" w:rsidP="00A66007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9" w:rsidRPr="004F5F71" w:rsidTr="00291D09">
        <w:trPr>
          <w:trHeight w:val="288"/>
        </w:trPr>
        <w:tc>
          <w:tcPr>
            <w:tcW w:w="594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- массовых разрядов</w:t>
            </w:r>
          </w:p>
        </w:tc>
        <w:tc>
          <w:tcPr>
            <w:tcW w:w="1559" w:type="dxa"/>
          </w:tcPr>
          <w:p w:rsidR="00F47F19" w:rsidRPr="004F5F71" w:rsidRDefault="00F47F19" w:rsidP="00A6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F47F19" w:rsidRPr="004F5F71" w:rsidRDefault="00F47F19" w:rsidP="00A6600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47F19" w:rsidRPr="004F5F71" w:rsidRDefault="00F47F19" w:rsidP="00A6600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F47F19" w:rsidRPr="004F5F71" w:rsidRDefault="00F47F19" w:rsidP="00A66007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49" w:type="dxa"/>
          </w:tcPr>
          <w:p w:rsidR="00F47F19" w:rsidRPr="004F5F71" w:rsidRDefault="00F47F19" w:rsidP="00A6600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27" w:type="dxa"/>
          </w:tcPr>
          <w:p w:rsidR="00F47F19" w:rsidRPr="0060212F" w:rsidRDefault="00F47F19" w:rsidP="00A6600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3" w:type="dxa"/>
          </w:tcPr>
          <w:p w:rsidR="00F47F19" w:rsidRPr="0060212F" w:rsidRDefault="00F47F19" w:rsidP="00A6600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47F19" w:rsidRPr="004F5F71" w:rsidTr="00291D09">
        <w:trPr>
          <w:trHeight w:val="303"/>
        </w:trPr>
        <w:tc>
          <w:tcPr>
            <w:tcW w:w="594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- I разряда и КМС</w:t>
            </w:r>
          </w:p>
        </w:tc>
        <w:tc>
          <w:tcPr>
            <w:tcW w:w="155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F47F19" w:rsidRPr="0060212F" w:rsidRDefault="00F47F19" w:rsidP="00A66007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F47F19" w:rsidRPr="0060212F" w:rsidRDefault="00F47F19" w:rsidP="00A66007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47F19" w:rsidRPr="004F5F71" w:rsidTr="00291D09">
        <w:trPr>
          <w:trHeight w:val="288"/>
        </w:trPr>
        <w:tc>
          <w:tcPr>
            <w:tcW w:w="594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- МС</w:t>
            </w:r>
          </w:p>
        </w:tc>
        <w:tc>
          <w:tcPr>
            <w:tcW w:w="155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F47F19" w:rsidRPr="0060212F" w:rsidRDefault="00F47F19" w:rsidP="00A66007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47F19" w:rsidRPr="0060212F" w:rsidRDefault="00F47F19" w:rsidP="00A66007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7F19" w:rsidRPr="004F5F71" w:rsidTr="00291D09">
        <w:trPr>
          <w:trHeight w:val="288"/>
        </w:trPr>
        <w:tc>
          <w:tcPr>
            <w:tcW w:w="594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F19" w:rsidRPr="004F5F71" w:rsidRDefault="00F47F19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- МСМК</w:t>
            </w:r>
          </w:p>
        </w:tc>
        <w:tc>
          <w:tcPr>
            <w:tcW w:w="155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F47F19" w:rsidRPr="004F5F71" w:rsidRDefault="00F47F19" w:rsidP="00A6600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F47F19" w:rsidRPr="0060212F" w:rsidRDefault="00F47F19" w:rsidP="00A66007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47F19" w:rsidRPr="0060212F" w:rsidRDefault="00F47F19" w:rsidP="00A66007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Важнейшим результатом реализации </w:t>
      </w:r>
      <w:r w:rsidR="00C00124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программы станет увеличение численности населения, занимающегося физической культурой и спортом и ведущего здоровый образ жизни:</w:t>
      </w:r>
    </w:p>
    <w:p w:rsidR="004D2824" w:rsidRPr="008A4515" w:rsidRDefault="004D2824" w:rsidP="004D2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>год -5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8A4515"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:rsidR="004D2824" w:rsidRDefault="004D2824" w:rsidP="004D2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-5</w:t>
      </w:r>
      <w:r>
        <w:rPr>
          <w:rFonts w:ascii="Times New Roman" w:hAnsi="Times New Roman" w:cs="Times New Roman"/>
          <w:sz w:val="24"/>
          <w:szCs w:val="24"/>
        </w:rPr>
        <w:t>750</w:t>
      </w:r>
      <w:r w:rsidRPr="008A451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824" w:rsidRDefault="004D2824" w:rsidP="004D2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5850</w:t>
      </w:r>
      <w:r w:rsidRPr="008A4515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824" w:rsidRDefault="004D2824" w:rsidP="004D2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5950 человек;</w:t>
      </w:r>
    </w:p>
    <w:p w:rsidR="004D2824" w:rsidRPr="008A4515" w:rsidRDefault="004D2824" w:rsidP="004D2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6150 человек.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Реализация мероприятий настоящей </w:t>
      </w:r>
      <w:r w:rsidR="00C00124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 xml:space="preserve">программы позволит существенным образом повысить интерес населения к занятиям физической культурой и спортом, </w:t>
      </w:r>
      <w:r w:rsidRPr="008A4515">
        <w:rPr>
          <w:rFonts w:ascii="Times New Roman" w:hAnsi="Times New Roman" w:cs="Times New Roman"/>
          <w:sz w:val="24"/>
          <w:szCs w:val="24"/>
        </w:rPr>
        <w:lastRenderedPageBreak/>
        <w:t>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:rsidR="00143972" w:rsidRPr="008A4515" w:rsidRDefault="00143972" w:rsidP="008A4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72" w:rsidRPr="008A4515" w:rsidRDefault="00143972" w:rsidP="0014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5. Организационно-</w:t>
      </w:r>
      <w:proofErr w:type="gramStart"/>
      <w:r w:rsidRPr="008A4515">
        <w:rPr>
          <w:rFonts w:ascii="Times New Roman" w:hAnsi="Times New Roman" w:cs="Times New Roman"/>
          <w:b/>
          <w:sz w:val="24"/>
          <w:szCs w:val="24"/>
        </w:rPr>
        <w:t>экономический и финансовый механизм</w:t>
      </w:r>
      <w:proofErr w:type="gramEnd"/>
      <w:r w:rsidRPr="008A4515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Комитет по культуре, физической культуре и  спорту администрации МР «Оловяннинский район» осуществляет организацию, координацию работ по реализации </w:t>
      </w:r>
      <w:r w:rsidR="002F29AA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 xml:space="preserve">рограммы, вносит в установленном порядке предложения по уточнению мероприятий </w:t>
      </w:r>
      <w:proofErr w:type="spellStart"/>
      <w:r w:rsidR="002F29AA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 w:rsidRPr="008A4515">
        <w:rPr>
          <w:rFonts w:ascii="Times New Roman" w:hAnsi="Times New Roman" w:cs="Times New Roman"/>
          <w:sz w:val="24"/>
          <w:szCs w:val="24"/>
        </w:rPr>
        <w:t xml:space="preserve"> с учетом складывающейся социально-экономической ситуации.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Совместно с исполнителями основных разделов ежегодно осуществляет подготовку и предоставление финансового отчета о ходе реализации </w:t>
      </w:r>
      <w:r w:rsidR="002F29AA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 и эффективности использования финансовых средств.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4515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2F29AA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программы осуществляется в порядке, установленном законодательством РФ и нормативно-правовыми актами органов местного самоуправления муниципального района «Оловяннинский район».</w:t>
      </w:r>
    </w:p>
    <w:p w:rsidR="005664BF" w:rsidRDefault="005664BF" w:rsidP="008A4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72" w:rsidRPr="008A4515" w:rsidRDefault="00143972" w:rsidP="008A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 xml:space="preserve">6. Ресурсное обеспечение </w:t>
      </w:r>
      <w:r w:rsidR="002F29AA">
        <w:rPr>
          <w:rFonts w:ascii="Times New Roman" w:hAnsi="Times New Roman" w:cs="Times New Roman"/>
          <w:b/>
          <w:sz w:val="24"/>
          <w:szCs w:val="24"/>
        </w:rPr>
        <w:t>под</w:t>
      </w:r>
      <w:r w:rsidRPr="008A451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43972" w:rsidRPr="008A4515" w:rsidRDefault="00143972" w:rsidP="008A4515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C00124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программы обеспечивается за счет средств местного бюджета  в пределах утвержденного бюджета района на очередной финансовый год.</w:t>
      </w:r>
    </w:p>
    <w:p w:rsidR="004D2824" w:rsidRPr="008A4515" w:rsidRDefault="004D2824" w:rsidP="004D28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В целом на реализацию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годах предусматриваются расходы (прогнозно) в размере </w:t>
      </w:r>
      <w:r w:rsidR="00E23EE9">
        <w:rPr>
          <w:rFonts w:ascii="Times New Roman" w:hAnsi="Times New Roman" w:cs="Times New Roman"/>
          <w:sz w:val="24"/>
          <w:szCs w:val="24"/>
        </w:rPr>
        <w:t>741,1</w:t>
      </w:r>
      <w:r w:rsidRPr="008A4515">
        <w:rPr>
          <w:rFonts w:ascii="Times New Roman" w:hAnsi="Times New Roman" w:cs="Times New Roman"/>
          <w:sz w:val="24"/>
          <w:szCs w:val="24"/>
        </w:rPr>
        <w:t xml:space="preserve"> тыс. руб. в том числе:</w:t>
      </w:r>
    </w:p>
    <w:p w:rsidR="004D2824" w:rsidRPr="008A4515" w:rsidRDefault="004D2824" w:rsidP="004D2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23EE9">
        <w:rPr>
          <w:rFonts w:ascii="Times New Roman" w:hAnsi="Times New Roman" w:cs="Times New Roman"/>
          <w:sz w:val="24"/>
          <w:szCs w:val="24"/>
        </w:rPr>
        <w:t>26,1</w:t>
      </w:r>
      <w:r w:rsidRPr="008A45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D2824" w:rsidRPr="008A4515" w:rsidRDefault="004D2824" w:rsidP="004D2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150,0</w:t>
      </w:r>
      <w:r w:rsidRPr="008A45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D2824" w:rsidRDefault="004D2824" w:rsidP="004D2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170,0 тыс. рублей;</w:t>
      </w:r>
    </w:p>
    <w:p w:rsidR="004D2824" w:rsidRDefault="004D2824" w:rsidP="004D2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190,0 тыс. рублей;</w:t>
      </w:r>
    </w:p>
    <w:p w:rsidR="004D2824" w:rsidRDefault="004D2824" w:rsidP="004D28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205,0 тыс. рублей</w:t>
      </w:r>
    </w:p>
    <w:p w:rsidR="00143972" w:rsidRPr="008A4515" w:rsidRDefault="00143972" w:rsidP="004D28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Финансовые средства на реализацию мероприятий </w:t>
      </w:r>
      <w:r w:rsidR="004F5F71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программы ежегодно уточняются в установленном порядке.</w:t>
      </w:r>
    </w:p>
    <w:p w:rsidR="00143972" w:rsidRPr="008A4515" w:rsidRDefault="00143972" w:rsidP="004F5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7. Социально-экономическая эффективность</w:t>
      </w:r>
    </w:p>
    <w:p w:rsidR="00143972" w:rsidRPr="008A4515" w:rsidRDefault="00143972" w:rsidP="001439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При выполнении мероприятий </w:t>
      </w:r>
      <w:r w:rsidR="00C00124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программы будет получена следующая социально-экономическая эффективность:</w:t>
      </w:r>
    </w:p>
    <w:p w:rsidR="00143972" w:rsidRPr="008A4515" w:rsidRDefault="00143972" w:rsidP="00150E2B">
      <w:pPr>
        <w:tabs>
          <w:tab w:val="left" w:pos="-4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ежегодно увеличивать районный показатель численности населения, занимающегося физической культурой и спортом:</w:t>
      </w:r>
    </w:p>
    <w:p w:rsidR="00143972" w:rsidRPr="008A4515" w:rsidRDefault="00143972" w:rsidP="00C00124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C00124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Default="00143972" w:rsidP="00C00124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285ED7" w:rsidRDefault="00285ED7" w:rsidP="00285ED7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на 1%;</w:t>
      </w:r>
    </w:p>
    <w:p w:rsidR="00285ED7" w:rsidRPr="008A4515" w:rsidRDefault="00285ED7" w:rsidP="00285ED7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- 2021 год на 1%;</w:t>
      </w:r>
    </w:p>
    <w:p w:rsidR="00143972" w:rsidRPr="008A4515" w:rsidRDefault="00143972" w:rsidP="00C0012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lastRenderedPageBreak/>
        <w:t xml:space="preserve">- ежегодно увеличивать районный показатель численности населения, участвующего в районных и </w:t>
      </w:r>
      <w:r w:rsidR="002F29AA">
        <w:rPr>
          <w:rFonts w:ascii="Times New Roman" w:hAnsi="Times New Roman" w:cs="Times New Roman"/>
          <w:sz w:val="24"/>
          <w:szCs w:val="24"/>
        </w:rPr>
        <w:t>краевых</w:t>
      </w:r>
      <w:r w:rsidRPr="008A4515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мероприятиях: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Default="00143972" w:rsidP="002F29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285ED7" w:rsidRDefault="00285ED7" w:rsidP="00285ED7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на 1%;</w:t>
      </w:r>
    </w:p>
    <w:p w:rsidR="00285ED7" w:rsidRPr="008A4515" w:rsidRDefault="00285ED7" w:rsidP="00285ED7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- 2021 год на 1%;</w:t>
      </w:r>
    </w:p>
    <w:p w:rsidR="00143972" w:rsidRPr="008A4515" w:rsidRDefault="00143972" w:rsidP="002F29A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ежегодно увеличивать районный показатель численности детей и подростков в возрасте 6-15 лет, занимающихся в спортивной  школе (филиалах) района: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Default="00143972" w:rsidP="002F29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285ED7" w:rsidRDefault="00285ED7" w:rsidP="00285ED7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на 1%;</w:t>
      </w:r>
    </w:p>
    <w:p w:rsidR="00285ED7" w:rsidRPr="008A4515" w:rsidRDefault="00285ED7" w:rsidP="00285ED7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- 2021 год на 1%;</w:t>
      </w:r>
    </w:p>
    <w:p w:rsidR="00143972" w:rsidRPr="008A4515" w:rsidRDefault="00143972" w:rsidP="002F29A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повысить уровень обеспеченности населения района спортивным инвентарем и оборудованием, физкультурно-оздоровительными и спортивными сооружениями: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059D1">
        <w:rPr>
          <w:rFonts w:ascii="Times New Roman" w:hAnsi="Times New Roman" w:cs="Times New Roman"/>
          <w:sz w:val="24"/>
          <w:szCs w:val="24"/>
        </w:rPr>
        <w:t>1</w:t>
      </w:r>
      <w:r w:rsidRPr="008A4515">
        <w:rPr>
          <w:rFonts w:ascii="Times New Roman" w:hAnsi="Times New Roman" w:cs="Times New Roman"/>
          <w:sz w:val="24"/>
          <w:szCs w:val="24"/>
        </w:rPr>
        <w:t>%;</w:t>
      </w:r>
    </w:p>
    <w:p w:rsidR="00143972" w:rsidRDefault="00143972" w:rsidP="002F29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285ED7" w:rsidRDefault="00285ED7" w:rsidP="00285ED7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на 1%;</w:t>
      </w:r>
    </w:p>
    <w:p w:rsidR="00285ED7" w:rsidRPr="008A4515" w:rsidRDefault="00285ED7" w:rsidP="00285ED7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- 2021 год на 1%</w:t>
      </w:r>
      <w:r w:rsidR="006059D1">
        <w:rPr>
          <w:rFonts w:ascii="Times New Roman" w:hAnsi="Times New Roman" w:cs="Times New Roman"/>
          <w:sz w:val="24"/>
          <w:szCs w:val="24"/>
        </w:rPr>
        <w:t>;</w:t>
      </w:r>
    </w:p>
    <w:p w:rsidR="00143972" w:rsidRPr="008A4515" w:rsidRDefault="00143972" w:rsidP="002F29A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ежегодно увеличивать численность спортсменов массовых разрядов: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5%;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5%;</w:t>
      </w:r>
    </w:p>
    <w:p w:rsidR="00143972" w:rsidRDefault="00143972" w:rsidP="002F29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5%;</w:t>
      </w:r>
    </w:p>
    <w:p w:rsidR="006059D1" w:rsidRDefault="006059D1" w:rsidP="006059D1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на 5%;</w:t>
      </w:r>
    </w:p>
    <w:p w:rsidR="006059D1" w:rsidRPr="008A4515" w:rsidRDefault="006059D1" w:rsidP="006059D1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- 2021 год на 5%.</w:t>
      </w:r>
    </w:p>
    <w:p w:rsidR="00143972" w:rsidRPr="008A4515" w:rsidRDefault="00143972" w:rsidP="002F29A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- сформировать систему </w:t>
      </w:r>
      <w:proofErr w:type="gramStart"/>
      <w:r w:rsidRPr="008A4515">
        <w:rPr>
          <w:rFonts w:ascii="Times New Roman" w:hAnsi="Times New Roman" w:cs="Times New Roman"/>
          <w:sz w:val="24"/>
          <w:szCs w:val="24"/>
        </w:rPr>
        <w:t>мониторинга уровня физической подготовленности  физического состояния здоровья различных категорий</w:t>
      </w:r>
      <w:proofErr w:type="gramEnd"/>
      <w:r w:rsidRPr="008A4515">
        <w:rPr>
          <w:rFonts w:ascii="Times New Roman" w:hAnsi="Times New Roman" w:cs="Times New Roman"/>
          <w:sz w:val="24"/>
          <w:szCs w:val="24"/>
        </w:rPr>
        <w:t xml:space="preserve"> и групп населения;</w:t>
      </w:r>
    </w:p>
    <w:p w:rsidR="00143972" w:rsidRPr="008A4515" w:rsidRDefault="00143972" w:rsidP="0014397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привлечь инвестиции в сферу физической культуры и спорта.</w:t>
      </w:r>
    </w:p>
    <w:p w:rsidR="00143972" w:rsidRPr="008A4515" w:rsidRDefault="00143972" w:rsidP="002F29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F29AA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Таким образом, выделение и рациональное целевое использование средств районного бюджета на развитие физической культуры и спорта в объеме, предусмотренном </w:t>
      </w:r>
      <w:r w:rsidR="002F29AA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 xml:space="preserve">рограммой, позволит спортивным организациям района увеличить численность занимающихся физической культурой и спортом в районе к сроку завершения </w:t>
      </w:r>
      <w:r w:rsidR="002F29AA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 до 15 процентов (в 201</w:t>
      </w:r>
      <w:r w:rsidR="002F29AA">
        <w:rPr>
          <w:rFonts w:ascii="Times New Roman" w:hAnsi="Times New Roman" w:cs="Times New Roman"/>
          <w:sz w:val="24"/>
          <w:szCs w:val="24"/>
        </w:rPr>
        <w:t>5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году было 1</w:t>
      </w:r>
      <w:r w:rsidR="002F29AA">
        <w:rPr>
          <w:rFonts w:ascii="Times New Roman" w:hAnsi="Times New Roman" w:cs="Times New Roman"/>
          <w:sz w:val="24"/>
          <w:szCs w:val="24"/>
        </w:rPr>
        <w:t>4</w:t>
      </w:r>
      <w:r w:rsidRPr="008A4515">
        <w:rPr>
          <w:rFonts w:ascii="Times New Roman" w:hAnsi="Times New Roman" w:cs="Times New Roman"/>
          <w:sz w:val="24"/>
          <w:szCs w:val="24"/>
        </w:rPr>
        <w:t>%); повысить районный показатель численности детей и подростков, занимающихся в спортивных школах до 10 процентов (в 2013 году – 6,5%).</w:t>
      </w:r>
    </w:p>
    <w:p w:rsidR="00143972" w:rsidRPr="008A4515" w:rsidRDefault="00143972" w:rsidP="002F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972" w:rsidRPr="008A4515" w:rsidRDefault="00143972" w:rsidP="002F29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 xml:space="preserve">Система показателей и индикаторов эффективности реализации </w:t>
      </w:r>
      <w:r w:rsidR="002F29AA">
        <w:rPr>
          <w:rFonts w:ascii="Times New Roman" w:hAnsi="Times New Roman" w:cs="Times New Roman"/>
          <w:bCs/>
          <w:sz w:val="24"/>
          <w:szCs w:val="24"/>
        </w:rPr>
        <w:t>под</w:t>
      </w:r>
      <w:r w:rsidRPr="008A4515"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Spec="center" w:tblpY="402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782"/>
        <w:gridCol w:w="1080"/>
        <w:gridCol w:w="876"/>
        <w:gridCol w:w="876"/>
        <w:gridCol w:w="876"/>
        <w:gridCol w:w="876"/>
        <w:gridCol w:w="876"/>
      </w:tblGrid>
      <w:tr w:rsidR="006B30A2" w:rsidRPr="008A4515" w:rsidTr="006B30A2">
        <w:trPr>
          <w:trHeight w:val="6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A2" w:rsidRPr="008A4515" w:rsidRDefault="006B30A2" w:rsidP="004F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B30A2" w:rsidRPr="008A4515" w:rsidRDefault="006B30A2" w:rsidP="004F5F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A2" w:rsidRPr="008A4515" w:rsidRDefault="006B30A2" w:rsidP="004F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B30A2" w:rsidRPr="008A4515" w:rsidRDefault="006B30A2" w:rsidP="004F5F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A2" w:rsidRPr="008A4515" w:rsidRDefault="006B30A2" w:rsidP="004F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  <w:p w:rsidR="006B30A2" w:rsidRPr="008A4515" w:rsidRDefault="006B30A2" w:rsidP="005D2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A2" w:rsidRPr="008A4515" w:rsidRDefault="006B30A2" w:rsidP="004F5F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A2" w:rsidRPr="008A4515" w:rsidRDefault="006B30A2" w:rsidP="004F5F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A2" w:rsidRPr="002F29AA" w:rsidRDefault="006B30A2" w:rsidP="004E07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4F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A2" w:rsidRPr="004F5F71" w:rsidRDefault="006B30A2" w:rsidP="004E07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A2" w:rsidRPr="004F5F71" w:rsidRDefault="006B30A2" w:rsidP="004E07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2021г.</w:t>
            </w:r>
          </w:p>
        </w:tc>
      </w:tr>
      <w:tr w:rsidR="00C458B8" w:rsidRPr="008A4515" w:rsidTr="006B30A2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занимающихся физической культурой и спортом в секциях и группах по видам </w:t>
            </w:r>
            <w:r w:rsidRPr="008A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спорта, группах ОФП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</w:tr>
      <w:tr w:rsidR="00C458B8" w:rsidRPr="008A4515" w:rsidTr="006B30A2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tabs>
                <w:tab w:val="left" w:pos="168"/>
                <w:tab w:val="center" w:pos="330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58B8" w:rsidRPr="008A4515" w:rsidTr="006B30A2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Число занимающихся в спортивных школах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458B8" w:rsidRPr="008A4515" w:rsidTr="006B30A2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8" w:rsidRPr="008A4515" w:rsidRDefault="00C458B8" w:rsidP="00C4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спортсменов разрядников из </w:t>
            </w:r>
            <w:proofErr w:type="gramStart"/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8A4515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секциях коллективов физкультуры и ДЮСШ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B8" w:rsidRPr="008A4515" w:rsidTr="006B30A2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 массовых разрядов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58B8" w:rsidRPr="008A4515" w:rsidTr="006B30A2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 I разряда и КМС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58B8" w:rsidRPr="008A4515" w:rsidTr="006B30A2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 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8B8" w:rsidRPr="008A4515" w:rsidTr="006B30A2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-МСМК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8" w:rsidRPr="008A4515" w:rsidRDefault="00C458B8" w:rsidP="00C458B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5F71" w:rsidRDefault="004F5F71" w:rsidP="005D21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F71" w:rsidRPr="004F5F71" w:rsidRDefault="004F5F71" w:rsidP="004F5F71">
      <w:pPr>
        <w:rPr>
          <w:rFonts w:ascii="Times New Roman" w:hAnsi="Times New Roman" w:cs="Times New Roman"/>
          <w:sz w:val="24"/>
          <w:szCs w:val="24"/>
        </w:rPr>
      </w:pPr>
    </w:p>
    <w:p w:rsidR="004F5F71" w:rsidRPr="004F5F71" w:rsidRDefault="004F5F71" w:rsidP="004F5F71">
      <w:pPr>
        <w:rPr>
          <w:rFonts w:ascii="Times New Roman" w:hAnsi="Times New Roman" w:cs="Times New Roman"/>
          <w:sz w:val="24"/>
          <w:szCs w:val="24"/>
        </w:rPr>
      </w:pPr>
    </w:p>
    <w:p w:rsidR="004F5F71" w:rsidRDefault="004F5F71" w:rsidP="004F5F71">
      <w:pPr>
        <w:tabs>
          <w:tab w:val="left" w:pos="31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F71" w:rsidRDefault="004F5F71" w:rsidP="004F5F71">
      <w:pPr>
        <w:tabs>
          <w:tab w:val="left" w:pos="3104"/>
        </w:tabs>
        <w:rPr>
          <w:rFonts w:ascii="Times New Roman" w:hAnsi="Times New Roman" w:cs="Times New Roman"/>
          <w:sz w:val="24"/>
          <w:szCs w:val="24"/>
        </w:rPr>
      </w:pPr>
    </w:p>
    <w:p w:rsidR="004F5F71" w:rsidRPr="004F5F71" w:rsidRDefault="004F5F71" w:rsidP="004F5F71">
      <w:pPr>
        <w:rPr>
          <w:rFonts w:ascii="Times New Roman" w:hAnsi="Times New Roman" w:cs="Times New Roman"/>
          <w:sz w:val="24"/>
          <w:szCs w:val="24"/>
        </w:rPr>
      </w:pPr>
    </w:p>
    <w:p w:rsidR="00143972" w:rsidRPr="004F5F71" w:rsidRDefault="00143972" w:rsidP="004F5F71">
      <w:pPr>
        <w:rPr>
          <w:rFonts w:ascii="Times New Roman" w:hAnsi="Times New Roman" w:cs="Times New Roman"/>
          <w:sz w:val="24"/>
          <w:szCs w:val="24"/>
        </w:rPr>
        <w:sectPr w:rsidR="00143972" w:rsidRPr="004F5F71" w:rsidSect="007321F0">
          <w:footerReference w:type="default" r:id="rId22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796A45" w:rsidRPr="00B04585" w:rsidRDefault="00D92627" w:rsidP="001439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45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="00796A45" w:rsidRPr="00B045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одпрограмма </w:t>
      </w:r>
    </w:p>
    <w:p w:rsidR="00796A45" w:rsidRPr="00B04585" w:rsidRDefault="00796A45" w:rsidP="001439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4585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деятельности учреждений культуры, дополнительного образования в сфере культуры и развитие  физической  культуры и спорта   муниципального района «Оловяннинский район» на 2017 год</w:t>
      </w:r>
      <w:r w:rsidRPr="00B04585">
        <w:rPr>
          <w:rFonts w:ascii="Times New Roman" w:hAnsi="Times New Roman" w:cs="Times New Roman"/>
          <w:sz w:val="28"/>
          <w:szCs w:val="28"/>
        </w:rPr>
        <w:t xml:space="preserve"> </w:t>
      </w:r>
      <w:r w:rsidRPr="00B04585">
        <w:rPr>
          <w:rFonts w:ascii="Times New Roman" w:hAnsi="Times New Roman" w:cs="Times New Roman"/>
          <w:b/>
          <w:sz w:val="28"/>
          <w:szCs w:val="28"/>
        </w:rPr>
        <w:t>и плановый период (2018-20</w:t>
      </w:r>
      <w:r w:rsidR="00B04585">
        <w:rPr>
          <w:rFonts w:ascii="Times New Roman" w:hAnsi="Times New Roman" w:cs="Times New Roman"/>
          <w:b/>
          <w:sz w:val="28"/>
          <w:szCs w:val="28"/>
        </w:rPr>
        <w:t>21</w:t>
      </w:r>
      <w:r w:rsidRPr="00B04585">
        <w:rPr>
          <w:rFonts w:ascii="Times New Roman" w:hAnsi="Times New Roman" w:cs="Times New Roman"/>
          <w:b/>
          <w:sz w:val="28"/>
          <w:szCs w:val="28"/>
        </w:rPr>
        <w:t xml:space="preserve"> гг.)</w:t>
      </w:r>
      <w:r w:rsidRPr="00B045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96A45" w:rsidRPr="006B30A2" w:rsidRDefault="00796A45" w:rsidP="00BE1BD6">
      <w:pPr>
        <w:spacing w:after="0" w:line="240" w:lineRule="auto"/>
        <w:ind w:left="5670" w:firstLine="567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96A45" w:rsidRPr="00B04585" w:rsidRDefault="00796A45" w:rsidP="00BE1BD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4585"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 w:rsidR="00BE1BD6" w:rsidRPr="00B04585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04585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tbl>
      <w:tblPr>
        <w:tblStyle w:val="a9"/>
        <w:tblpPr w:leftFromText="180" w:rightFromText="180" w:vertAnchor="text" w:horzAnchor="margin" w:tblpXSpec="center" w:tblpY="252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796A45" w:rsidRPr="00B04585" w:rsidTr="00796A45">
        <w:trPr>
          <w:trHeight w:val="620"/>
        </w:trPr>
        <w:tc>
          <w:tcPr>
            <w:tcW w:w="3510" w:type="dxa"/>
            <w:hideMark/>
          </w:tcPr>
          <w:p w:rsidR="00796A45" w:rsidRPr="00B04585" w:rsidRDefault="00796A45" w:rsidP="00796A45">
            <w:pPr>
              <w:jc w:val="both"/>
              <w:rPr>
                <w:color w:val="000000"/>
              </w:rPr>
            </w:pPr>
            <w:r w:rsidRPr="00B04585">
              <w:rPr>
                <w:color w:val="000000"/>
              </w:rPr>
              <w:t>Наименование субъекта бюджетного планирования</w:t>
            </w:r>
          </w:p>
        </w:tc>
        <w:tc>
          <w:tcPr>
            <w:tcW w:w="6663" w:type="dxa"/>
            <w:hideMark/>
          </w:tcPr>
          <w:p w:rsidR="00796A45" w:rsidRPr="00B04585" w:rsidRDefault="00796A45" w:rsidP="00796A45">
            <w:pPr>
              <w:jc w:val="center"/>
              <w:rPr>
                <w:color w:val="000000"/>
              </w:rPr>
            </w:pPr>
            <w:r w:rsidRPr="00B04585">
              <w:rPr>
                <w:color w:val="000000"/>
              </w:rPr>
              <w:t>Администрация муниципального района</w:t>
            </w:r>
          </w:p>
          <w:p w:rsidR="00796A45" w:rsidRPr="00B04585" w:rsidRDefault="00796A45" w:rsidP="00796A45">
            <w:pPr>
              <w:jc w:val="center"/>
              <w:rPr>
                <w:color w:val="000000"/>
              </w:rPr>
            </w:pPr>
            <w:r w:rsidRPr="00B04585">
              <w:t>«Оловяннинский район»</w:t>
            </w:r>
          </w:p>
        </w:tc>
      </w:tr>
      <w:tr w:rsidR="00796A45" w:rsidRPr="00B04585" w:rsidTr="00796A45">
        <w:trPr>
          <w:trHeight w:val="959"/>
        </w:trPr>
        <w:tc>
          <w:tcPr>
            <w:tcW w:w="3510" w:type="dxa"/>
            <w:hideMark/>
          </w:tcPr>
          <w:p w:rsidR="00796A45" w:rsidRPr="00B04585" w:rsidRDefault="00796A45" w:rsidP="00796A45">
            <w:pPr>
              <w:jc w:val="both"/>
              <w:rPr>
                <w:color w:val="000000"/>
              </w:rPr>
            </w:pPr>
            <w:r w:rsidRPr="00B04585">
              <w:rPr>
                <w:color w:val="000000"/>
              </w:rPr>
              <w:t xml:space="preserve">Наименование </w:t>
            </w:r>
            <w:r w:rsidR="00504C68" w:rsidRPr="00B04585">
              <w:rPr>
                <w:color w:val="000000"/>
              </w:rPr>
              <w:t>под</w:t>
            </w:r>
            <w:r w:rsidRPr="00B04585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hideMark/>
          </w:tcPr>
          <w:p w:rsidR="00796A45" w:rsidRPr="00B04585" w:rsidRDefault="00796A45" w:rsidP="00B04585">
            <w:pPr>
              <w:jc w:val="both"/>
              <w:rPr>
                <w:color w:val="000000"/>
              </w:rPr>
            </w:pPr>
            <w:r w:rsidRPr="00B04585">
              <w:rPr>
                <w:color w:val="000000"/>
              </w:rPr>
              <w:t xml:space="preserve"> «Обеспечение деятельности учреждений культуры, дополнительного образования в сфере культуры и  развитие </w:t>
            </w:r>
            <w:r w:rsidRPr="00B04585">
              <w:t xml:space="preserve"> </w:t>
            </w:r>
            <w:r w:rsidRPr="00B04585">
              <w:rPr>
                <w:color w:val="000000"/>
              </w:rPr>
              <w:t xml:space="preserve">физической  культуры и спорта   муниципального района </w:t>
            </w:r>
            <w:r w:rsidRPr="00B04585">
              <w:t xml:space="preserve">«Оловяннинский район» </w:t>
            </w:r>
            <w:r w:rsidRPr="00B04585">
              <w:rPr>
                <w:color w:val="000000"/>
              </w:rPr>
              <w:t>на 2017 год</w:t>
            </w:r>
            <w:r w:rsidRPr="00B04585">
              <w:t xml:space="preserve"> и плановый период (2018-20</w:t>
            </w:r>
            <w:r w:rsidR="00B04585">
              <w:t>21</w:t>
            </w:r>
            <w:r w:rsidRPr="00B04585">
              <w:t xml:space="preserve"> гг.)</w:t>
            </w:r>
            <w:r w:rsidRPr="00B04585">
              <w:rPr>
                <w:color w:val="000000"/>
              </w:rPr>
              <w:t>»</w:t>
            </w:r>
          </w:p>
        </w:tc>
      </w:tr>
      <w:tr w:rsidR="00796A45" w:rsidRPr="00B04585" w:rsidTr="00796A45">
        <w:tc>
          <w:tcPr>
            <w:tcW w:w="3510" w:type="dxa"/>
            <w:hideMark/>
          </w:tcPr>
          <w:p w:rsidR="00796A45" w:rsidRPr="00B04585" w:rsidRDefault="00796A45" w:rsidP="00504C68">
            <w:pPr>
              <w:jc w:val="both"/>
              <w:rPr>
                <w:color w:val="000000"/>
              </w:rPr>
            </w:pPr>
            <w:r w:rsidRPr="00B04585">
              <w:rPr>
                <w:color w:val="000000"/>
              </w:rPr>
              <w:t xml:space="preserve">Цели и задачи </w:t>
            </w:r>
            <w:r w:rsidR="00504C68" w:rsidRPr="00B04585">
              <w:rPr>
                <w:color w:val="000000"/>
              </w:rPr>
              <w:t>подп</w:t>
            </w:r>
            <w:r w:rsidRPr="00B04585">
              <w:rPr>
                <w:color w:val="000000"/>
              </w:rPr>
              <w:t>рограммы</w:t>
            </w:r>
          </w:p>
        </w:tc>
        <w:tc>
          <w:tcPr>
            <w:tcW w:w="6663" w:type="dxa"/>
            <w:hideMark/>
          </w:tcPr>
          <w:p w:rsidR="00796A45" w:rsidRPr="00B04585" w:rsidRDefault="00796A45" w:rsidP="00796A45">
            <w:pPr>
              <w:shd w:val="clear" w:color="auto" w:fill="FFFFFF"/>
              <w:jc w:val="both"/>
              <w:rPr>
                <w:color w:val="000000"/>
              </w:rPr>
            </w:pPr>
            <w:r w:rsidRPr="00B04585">
              <w:rPr>
                <w:color w:val="000000"/>
              </w:rPr>
              <w:t xml:space="preserve">Цель: Эффективное и бесперебойное функционирование учреждений культуры,   дополнительного образования в сфере культуры  и </w:t>
            </w:r>
            <w:r w:rsidRPr="00B04585">
              <w:t xml:space="preserve"> </w:t>
            </w:r>
            <w:r w:rsidRPr="00B04585">
              <w:rPr>
                <w:color w:val="000000"/>
              </w:rPr>
              <w:t xml:space="preserve">развитие  физической  культуры и спорта   для повышения качества предоставления услуг населению муниципального района </w:t>
            </w:r>
            <w:r w:rsidRPr="00B04585">
              <w:t>«Оловяннинский район»</w:t>
            </w:r>
            <w:r w:rsidRPr="00B04585">
              <w:rPr>
                <w:color w:val="000000"/>
              </w:rPr>
              <w:t>.</w:t>
            </w:r>
          </w:p>
          <w:p w:rsidR="00796A45" w:rsidRPr="00B04585" w:rsidRDefault="00796A45" w:rsidP="00796A45">
            <w:pPr>
              <w:shd w:val="clear" w:color="auto" w:fill="FFFFFF"/>
              <w:jc w:val="both"/>
              <w:rPr>
                <w:color w:val="000000"/>
              </w:rPr>
            </w:pPr>
            <w:r w:rsidRPr="00B04585">
              <w:rPr>
                <w:color w:val="000000"/>
              </w:rPr>
              <w:t xml:space="preserve">Задачи: </w:t>
            </w:r>
          </w:p>
          <w:p w:rsidR="00796A45" w:rsidRPr="00B04585" w:rsidRDefault="00796A45" w:rsidP="00796A45">
            <w:pPr>
              <w:shd w:val="clear" w:color="auto" w:fill="FFFFFF"/>
              <w:jc w:val="both"/>
              <w:rPr>
                <w:color w:val="000000"/>
              </w:rPr>
            </w:pPr>
            <w:r w:rsidRPr="00B04585">
              <w:rPr>
                <w:color w:val="000000"/>
              </w:rPr>
              <w:t>- Финансирование материально-технического, информационно-технического, транспортного и кадрового обеспечения деятельности учреждений культуры, дополнительного образования в сфере культуры и</w:t>
            </w:r>
            <w:r w:rsidRPr="00B04585">
              <w:t xml:space="preserve"> </w:t>
            </w:r>
            <w:r w:rsidRPr="00B04585">
              <w:rPr>
                <w:color w:val="000000"/>
              </w:rPr>
              <w:t xml:space="preserve">развитие  физической  культуры и спорта;    </w:t>
            </w:r>
          </w:p>
          <w:p w:rsidR="00796A45" w:rsidRPr="00B04585" w:rsidRDefault="00796A45" w:rsidP="00796A45">
            <w:pPr>
              <w:rPr>
                <w:color w:val="000000"/>
              </w:rPr>
            </w:pPr>
            <w:r w:rsidRPr="00B04585">
              <w:rPr>
                <w:color w:val="000000"/>
              </w:rPr>
              <w:t>- Обеспечение текущего содержания учреждений культуры и дополнительного образования в сфере культуры.</w:t>
            </w:r>
          </w:p>
        </w:tc>
      </w:tr>
      <w:tr w:rsidR="00796A45" w:rsidRPr="00B04585" w:rsidTr="00796A45">
        <w:tc>
          <w:tcPr>
            <w:tcW w:w="3510" w:type="dxa"/>
            <w:hideMark/>
          </w:tcPr>
          <w:p w:rsidR="00796A45" w:rsidRPr="00B04585" w:rsidRDefault="00796A45" w:rsidP="00796A45">
            <w:pPr>
              <w:jc w:val="both"/>
              <w:rPr>
                <w:color w:val="000000"/>
              </w:rPr>
            </w:pPr>
            <w:r w:rsidRPr="00B04585">
              <w:rPr>
                <w:color w:val="000000"/>
              </w:rPr>
              <w:t xml:space="preserve">Этапы и сроки реализации </w:t>
            </w:r>
            <w:r w:rsidR="00504C68" w:rsidRPr="00B04585">
              <w:rPr>
                <w:color w:val="000000"/>
              </w:rPr>
              <w:t xml:space="preserve"> подпрограммы</w:t>
            </w:r>
          </w:p>
        </w:tc>
        <w:tc>
          <w:tcPr>
            <w:tcW w:w="6663" w:type="dxa"/>
            <w:hideMark/>
          </w:tcPr>
          <w:p w:rsidR="00796A45" w:rsidRPr="00B04585" w:rsidRDefault="00796A45" w:rsidP="00796A45">
            <w:pPr>
              <w:jc w:val="both"/>
              <w:rPr>
                <w:color w:val="000000"/>
              </w:rPr>
            </w:pPr>
            <w:r w:rsidRPr="00B04585">
              <w:rPr>
                <w:color w:val="000000"/>
              </w:rPr>
              <w:t>2017 - 20</w:t>
            </w:r>
            <w:r w:rsidR="00B04585">
              <w:rPr>
                <w:color w:val="000000"/>
              </w:rPr>
              <w:t>21</w:t>
            </w:r>
            <w:r w:rsidRPr="00B04585">
              <w:rPr>
                <w:color w:val="000000"/>
              </w:rPr>
              <w:t xml:space="preserve"> год</w:t>
            </w:r>
          </w:p>
          <w:p w:rsidR="00796A45" w:rsidRPr="00B04585" w:rsidRDefault="00796A45" w:rsidP="00796A45"/>
        </w:tc>
      </w:tr>
      <w:tr w:rsidR="00796A45" w:rsidRPr="006B30A2" w:rsidTr="00796A45">
        <w:tc>
          <w:tcPr>
            <w:tcW w:w="3510" w:type="dxa"/>
            <w:hideMark/>
          </w:tcPr>
          <w:p w:rsidR="00796A45" w:rsidRPr="006B30A2" w:rsidRDefault="00796A45" w:rsidP="00796A45">
            <w:pPr>
              <w:jc w:val="both"/>
              <w:rPr>
                <w:color w:val="000000"/>
                <w:highlight w:val="yellow"/>
              </w:rPr>
            </w:pPr>
            <w:r w:rsidRPr="00B04585">
              <w:rPr>
                <w:color w:val="000000"/>
              </w:rPr>
              <w:t xml:space="preserve">Объемы и источники финансирования </w:t>
            </w:r>
            <w:r w:rsidR="00504C68" w:rsidRPr="00B04585">
              <w:rPr>
                <w:color w:val="000000"/>
              </w:rPr>
              <w:t xml:space="preserve"> подпрограммы</w:t>
            </w:r>
          </w:p>
        </w:tc>
        <w:tc>
          <w:tcPr>
            <w:tcW w:w="6663" w:type="dxa"/>
            <w:hideMark/>
          </w:tcPr>
          <w:p w:rsidR="00796A45" w:rsidRPr="00DC44B7" w:rsidRDefault="00796A45" w:rsidP="00796A45">
            <w:pPr>
              <w:jc w:val="both"/>
              <w:rPr>
                <w:b/>
                <w:u w:val="single"/>
              </w:rPr>
            </w:pPr>
            <w:r w:rsidRPr="00DC44B7">
              <w:rPr>
                <w:i/>
                <w:color w:val="FF0000"/>
              </w:rPr>
              <w:t xml:space="preserve"> </w:t>
            </w:r>
            <w:r w:rsidR="0051623B">
              <w:rPr>
                <w:i/>
              </w:rPr>
              <w:t xml:space="preserve">Всего </w:t>
            </w:r>
            <w:r w:rsidR="005273D3">
              <w:rPr>
                <w:i/>
              </w:rPr>
              <w:t>224329,9</w:t>
            </w:r>
            <w:r w:rsidRPr="00DC44B7">
              <w:t xml:space="preserve"> </w:t>
            </w:r>
            <w:proofErr w:type="spellStart"/>
            <w:r w:rsidRPr="00DC44B7">
              <w:t>тыс</w:t>
            </w:r>
            <w:proofErr w:type="gramStart"/>
            <w:r w:rsidRPr="00DC44B7">
              <w:t>.р</w:t>
            </w:r>
            <w:proofErr w:type="gramEnd"/>
            <w:r w:rsidRPr="00DC44B7">
              <w:t>уб</w:t>
            </w:r>
            <w:proofErr w:type="spellEnd"/>
            <w:r w:rsidRPr="00DC44B7">
              <w:t>.</w:t>
            </w:r>
          </w:p>
          <w:p w:rsidR="00796A45" w:rsidRPr="00DC44B7" w:rsidRDefault="00796A45" w:rsidP="00796A45">
            <w:pPr>
              <w:jc w:val="both"/>
              <w:rPr>
                <w:i/>
              </w:rPr>
            </w:pPr>
            <w:r w:rsidRPr="00DC44B7">
              <w:rPr>
                <w:i/>
              </w:rPr>
              <w:t xml:space="preserve">2017 год </w:t>
            </w:r>
          </w:p>
          <w:p w:rsidR="00796A45" w:rsidRPr="00DC44B7" w:rsidRDefault="00796A45" w:rsidP="00796A45">
            <w:pPr>
              <w:jc w:val="both"/>
            </w:pPr>
            <w:r w:rsidRPr="00DC44B7">
              <w:t xml:space="preserve">Бюджет муниципального района «Оловяннинский район»:  </w:t>
            </w:r>
            <w:r w:rsidR="005273D3">
              <w:rPr>
                <w:b/>
              </w:rPr>
              <w:t>30029,7</w:t>
            </w:r>
            <w:r w:rsidRPr="00DC44B7">
              <w:rPr>
                <w:b/>
              </w:rPr>
              <w:t xml:space="preserve">  тыс. </w:t>
            </w:r>
            <w:proofErr w:type="spellStart"/>
            <w:r w:rsidRPr="00DC44B7">
              <w:rPr>
                <w:b/>
              </w:rPr>
              <w:t>рубл</w:t>
            </w:r>
            <w:proofErr w:type="spellEnd"/>
            <w:r w:rsidRPr="00DC44B7">
              <w:rPr>
                <w:b/>
              </w:rPr>
              <w:t>.</w:t>
            </w:r>
            <w:r w:rsidRPr="00DC44B7">
              <w:t xml:space="preserve">  </w:t>
            </w:r>
          </w:p>
          <w:p w:rsidR="00796A45" w:rsidRPr="00DC44B7" w:rsidRDefault="00796A45" w:rsidP="00796A45">
            <w:pPr>
              <w:jc w:val="both"/>
              <w:rPr>
                <w:b/>
                <w:u w:val="single"/>
              </w:rPr>
            </w:pPr>
            <w:r w:rsidRPr="00DC44B7">
              <w:t xml:space="preserve">Внебюджетные средства </w:t>
            </w:r>
            <w:r w:rsidRPr="00DC44B7">
              <w:rPr>
                <w:b/>
              </w:rPr>
              <w:t>890,4 тыс</w:t>
            </w:r>
            <w:proofErr w:type="gramStart"/>
            <w:r w:rsidRPr="00DC44B7">
              <w:rPr>
                <w:b/>
              </w:rPr>
              <w:t>.р</w:t>
            </w:r>
            <w:proofErr w:type="gramEnd"/>
            <w:r w:rsidRPr="00DC44B7">
              <w:rPr>
                <w:b/>
              </w:rPr>
              <w:t>уб.</w:t>
            </w:r>
          </w:p>
          <w:p w:rsidR="00796A45" w:rsidRPr="00DC44B7" w:rsidRDefault="00796A45" w:rsidP="00796A45">
            <w:pPr>
              <w:jc w:val="both"/>
              <w:rPr>
                <w:b/>
                <w:u w:val="single"/>
              </w:rPr>
            </w:pPr>
            <w:r w:rsidRPr="00DC44B7">
              <w:t xml:space="preserve">Краевой бюджет </w:t>
            </w:r>
            <w:r w:rsidRPr="00DC44B7">
              <w:rPr>
                <w:b/>
              </w:rPr>
              <w:t>969,8 тыс</w:t>
            </w:r>
            <w:proofErr w:type="gramStart"/>
            <w:r w:rsidRPr="00DC44B7">
              <w:rPr>
                <w:b/>
              </w:rPr>
              <w:t>.р</w:t>
            </w:r>
            <w:proofErr w:type="gramEnd"/>
            <w:r w:rsidRPr="00DC44B7">
              <w:rPr>
                <w:b/>
              </w:rPr>
              <w:t>уб.</w:t>
            </w:r>
          </w:p>
          <w:p w:rsidR="00796A45" w:rsidRPr="00DC44B7" w:rsidRDefault="00796A45" w:rsidP="00796A45">
            <w:pPr>
              <w:jc w:val="both"/>
              <w:rPr>
                <w:i/>
              </w:rPr>
            </w:pPr>
            <w:r w:rsidRPr="00DC44B7">
              <w:rPr>
                <w:i/>
              </w:rPr>
              <w:t>2018год</w:t>
            </w:r>
          </w:p>
          <w:p w:rsidR="00796A45" w:rsidRPr="00DC44B7" w:rsidRDefault="00796A45" w:rsidP="00796A45">
            <w:pPr>
              <w:jc w:val="both"/>
            </w:pPr>
            <w:r w:rsidRPr="00DC44B7">
              <w:t xml:space="preserve">Бюджет муниципального района «Оловяннинский район»:  </w:t>
            </w:r>
            <w:r w:rsidR="005273D3">
              <w:rPr>
                <w:b/>
              </w:rPr>
              <w:t>38228,5</w:t>
            </w:r>
            <w:r w:rsidRPr="00DC44B7">
              <w:rPr>
                <w:b/>
              </w:rPr>
              <w:t xml:space="preserve"> тыс. </w:t>
            </w:r>
            <w:proofErr w:type="spellStart"/>
            <w:r w:rsidRPr="00DC44B7">
              <w:rPr>
                <w:b/>
              </w:rPr>
              <w:t>рубл</w:t>
            </w:r>
            <w:proofErr w:type="spellEnd"/>
            <w:r w:rsidRPr="00DC44B7">
              <w:rPr>
                <w:b/>
              </w:rPr>
              <w:t>.</w:t>
            </w:r>
            <w:r w:rsidRPr="00DC44B7">
              <w:t xml:space="preserve"> </w:t>
            </w:r>
          </w:p>
          <w:p w:rsidR="00796A45" w:rsidRPr="00DC44B7" w:rsidRDefault="00796A45" w:rsidP="00796A45">
            <w:pPr>
              <w:jc w:val="both"/>
              <w:rPr>
                <w:b/>
                <w:u w:val="single"/>
              </w:rPr>
            </w:pPr>
            <w:r w:rsidRPr="00DC44B7">
              <w:t xml:space="preserve"> Внебюджетные средства </w:t>
            </w:r>
            <w:r w:rsidR="00DC44B7">
              <w:rPr>
                <w:b/>
              </w:rPr>
              <w:t>958,8</w:t>
            </w:r>
            <w:r w:rsidRPr="00DC44B7">
              <w:rPr>
                <w:b/>
              </w:rPr>
              <w:t xml:space="preserve"> </w:t>
            </w:r>
            <w:proofErr w:type="spellStart"/>
            <w:r w:rsidRPr="00DC44B7">
              <w:rPr>
                <w:b/>
              </w:rPr>
              <w:t>тыс</w:t>
            </w:r>
            <w:proofErr w:type="gramStart"/>
            <w:r w:rsidRPr="00DC44B7">
              <w:rPr>
                <w:b/>
              </w:rPr>
              <w:t>.р</w:t>
            </w:r>
            <w:proofErr w:type="gramEnd"/>
            <w:r w:rsidRPr="00DC44B7">
              <w:rPr>
                <w:b/>
              </w:rPr>
              <w:t>уб</w:t>
            </w:r>
            <w:proofErr w:type="spellEnd"/>
            <w:r w:rsidRPr="00DC44B7">
              <w:rPr>
                <w:b/>
              </w:rPr>
              <w:t>.</w:t>
            </w:r>
          </w:p>
          <w:p w:rsidR="00796A45" w:rsidRPr="00DC44B7" w:rsidRDefault="00796A45" w:rsidP="00796A45">
            <w:pPr>
              <w:jc w:val="both"/>
              <w:rPr>
                <w:b/>
                <w:u w:val="single"/>
              </w:rPr>
            </w:pPr>
            <w:r w:rsidRPr="00DC44B7">
              <w:t xml:space="preserve">Краевой бюджет – </w:t>
            </w:r>
            <w:r w:rsidR="00DC44B7">
              <w:rPr>
                <w:b/>
              </w:rPr>
              <w:t>2337,7</w:t>
            </w:r>
            <w:r w:rsidRPr="00DC44B7">
              <w:rPr>
                <w:b/>
              </w:rPr>
              <w:t xml:space="preserve"> тыс</w:t>
            </w:r>
            <w:proofErr w:type="gramStart"/>
            <w:r w:rsidRPr="00DC44B7">
              <w:rPr>
                <w:b/>
              </w:rPr>
              <w:t>.р</w:t>
            </w:r>
            <w:proofErr w:type="gramEnd"/>
            <w:r w:rsidRPr="00DC44B7">
              <w:rPr>
                <w:b/>
              </w:rPr>
              <w:t>уб.</w:t>
            </w:r>
          </w:p>
          <w:p w:rsidR="00796A45" w:rsidRPr="00DC44B7" w:rsidRDefault="00796A45" w:rsidP="00796A45">
            <w:pPr>
              <w:jc w:val="both"/>
              <w:rPr>
                <w:i/>
              </w:rPr>
            </w:pPr>
            <w:r w:rsidRPr="00DC44B7">
              <w:rPr>
                <w:i/>
              </w:rPr>
              <w:t>2019 год</w:t>
            </w:r>
          </w:p>
          <w:p w:rsidR="00796A45" w:rsidRPr="00DC44B7" w:rsidRDefault="00796A45" w:rsidP="00796A45">
            <w:pPr>
              <w:jc w:val="both"/>
            </w:pPr>
            <w:r w:rsidRPr="00DC44B7">
              <w:t xml:space="preserve">Бюджет муниципального района «Оловяннинский район»:  </w:t>
            </w:r>
            <w:r w:rsidR="005273D3">
              <w:rPr>
                <w:b/>
              </w:rPr>
              <w:t>42080,9</w:t>
            </w:r>
            <w:r w:rsidRPr="00DC44B7">
              <w:rPr>
                <w:b/>
              </w:rPr>
              <w:t xml:space="preserve"> тыс. руб.</w:t>
            </w:r>
            <w:r w:rsidRPr="00DC44B7">
              <w:t xml:space="preserve">  </w:t>
            </w:r>
          </w:p>
          <w:p w:rsidR="00796A45" w:rsidRPr="00DC44B7" w:rsidRDefault="00796A45" w:rsidP="00796A45">
            <w:pPr>
              <w:jc w:val="both"/>
              <w:rPr>
                <w:b/>
                <w:u w:val="single"/>
              </w:rPr>
            </w:pPr>
            <w:r w:rsidRPr="00DC44B7">
              <w:t xml:space="preserve">Внебюджетные средства </w:t>
            </w:r>
            <w:r w:rsidR="00DC44B7">
              <w:rPr>
                <w:b/>
              </w:rPr>
              <w:t>988,8</w:t>
            </w:r>
            <w:r w:rsidRPr="00DC44B7">
              <w:rPr>
                <w:b/>
              </w:rPr>
              <w:t xml:space="preserve"> </w:t>
            </w:r>
            <w:proofErr w:type="spellStart"/>
            <w:r w:rsidRPr="00DC44B7">
              <w:rPr>
                <w:b/>
              </w:rPr>
              <w:t>тыс</w:t>
            </w:r>
            <w:proofErr w:type="gramStart"/>
            <w:r w:rsidRPr="00DC44B7">
              <w:rPr>
                <w:b/>
              </w:rPr>
              <w:t>.р</w:t>
            </w:r>
            <w:proofErr w:type="gramEnd"/>
            <w:r w:rsidRPr="00DC44B7">
              <w:rPr>
                <w:b/>
              </w:rPr>
              <w:t>уб</w:t>
            </w:r>
            <w:proofErr w:type="spellEnd"/>
            <w:r w:rsidRPr="00DC44B7">
              <w:rPr>
                <w:b/>
              </w:rPr>
              <w:t>.</w:t>
            </w:r>
          </w:p>
          <w:p w:rsidR="00796A45" w:rsidRPr="00DC44B7" w:rsidRDefault="00796A45" w:rsidP="00796A45">
            <w:pPr>
              <w:jc w:val="both"/>
              <w:rPr>
                <w:b/>
              </w:rPr>
            </w:pPr>
            <w:r w:rsidRPr="00DC44B7">
              <w:t xml:space="preserve">Краевой бюджет – </w:t>
            </w:r>
            <w:r w:rsidR="00DC44B7">
              <w:rPr>
                <w:b/>
              </w:rPr>
              <w:t>2571,4</w:t>
            </w:r>
            <w:r w:rsidRPr="00DC44B7">
              <w:rPr>
                <w:b/>
              </w:rPr>
              <w:t xml:space="preserve"> тыс</w:t>
            </w:r>
            <w:proofErr w:type="gramStart"/>
            <w:r w:rsidRPr="00DC44B7">
              <w:rPr>
                <w:b/>
              </w:rPr>
              <w:t>.р</w:t>
            </w:r>
            <w:proofErr w:type="gramEnd"/>
            <w:r w:rsidRPr="00DC44B7">
              <w:rPr>
                <w:b/>
              </w:rPr>
              <w:t>уб.</w:t>
            </w:r>
          </w:p>
          <w:p w:rsidR="00B04585" w:rsidRPr="00DC44B7" w:rsidRDefault="00B04585" w:rsidP="00B04585">
            <w:pPr>
              <w:jc w:val="both"/>
              <w:rPr>
                <w:i/>
              </w:rPr>
            </w:pPr>
            <w:r w:rsidRPr="00DC44B7">
              <w:rPr>
                <w:i/>
              </w:rPr>
              <w:t>2020 год</w:t>
            </w:r>
          </w:p>
          <w:p w:rsidR="00B04585" w:rsidRPr="00DC44B7" w:rsidRDefault="00B04585" w:rsidP="00B04585">
            <w:pPr>
              <w:jc w:val="both"/>
            </w:pPr>
            <w:r w:rsidRPr="00DC44B7">
              <w:t xml:space="preserve">Бюджет муниципального района «Оловяннинский район»:  </w:t>
            </w:r>
            <w:r w:rsidR="005273D3">
              <w:rPr>
                <w:b/>
              </w:rPr>
              <w:t>46290,3</w:t>
            </w:r>
            <w:r w:rsidRPr="00DC44B7">
              <w:rPr>
                <w:b/>
              </w:rPr>
              <w:t xml:space="preserve"> тыс. руб.</w:t>
            </w:r>
            <w:r w:rsidRPr="00DC44B7">
              <w:t xml:space="preserve">  </w:t>
            </w:r>
          </w:p>
          <w:p w:rsidR="00B04585" w:rsidRPr="00DC44B7" w:rsidRDefault="00B04585" w:rsidP="00B04585">
            <w:pPr>
              <w:jc w:val="both"/>
              <w:rPr>
                <w:b/>
                <w:u w:val="single"/>
              </w:rPr>
            </w:pPr>
            <w:r w:rsidRPr="00DC44B7">
              <w:t xml:space="preserve">Внебюджетные средства </w:t>
            </w:r>
            <w:r w:rsidR="00DC44B7">
              <w:rPr>
                <w:b/>
              </w:rPr>
              <w:t>1008,8</w:t>
            </w:r>
            <w:r w:rsidRPr="00DC44B7">
              <w:rPr>
                <w:b/>
              </w:rPr>
              <w:t xml:space="preserve"> </w:t>
            </w:r>
            <w:proofErr w:type="spellStart"/>
            <w:r w:rsidRPr="00DC44B7">
              <w:rPr>
                <w:b/>
              </w:rPr>
              <w:t>тыс</w:t>
            </w:r>
            <w:proofErr w:type="gramStart"/>
            <w:r w:rsidRPr="00DC44B7">
              <w:rPr>
                <w:b/>
              </w:rPr>
              <w:t>.р</w:t>
            </w:r>
            <w:proofErr w:type="gramEnd"/>
            <w:r w:rsidRPr="00DC44B7">
              <w:rPr>
                <w:b/>
              </w:rPr>
              <w:t>уб</w:t>
            </w:r>
            <w:proofErr w:type="spellEnd"/>
            <w:r w:rsidRPr="00DC44B7">
              <w:rPr>
                <w:b/>
              </w:rPr>
              <w:t>.</w:t>
            </w:r>
          </w:p>
          <w:p w:rsidR="00B04585" w:rsidRPr="00DC44B7" w:rsidRDefault="00B04585" w:rsidP="00B04585">
            <w:pPr>
              <w:jc w:val="both"/>
              <w:rPr>
                <w:b/>
              </w:rPr>
            </w:pPr>
            <w:r w:rsidRPr="00DC44B7">
              <w:t xml:space="preserve">Краевой бюджет – </w:t>
            </w:r>
            <w:r w:rsidR="00DC44B7">
              <w:rPr>
                <w:b/>
              </w:rPr>
              <w:t>2828,5</w:t>
            </w:r>
            <w:r w:rsidRPr="00DC44B7">
              <w:rPr>
                <w:b/>
              </w:rPr>
              <w:t xml:space="preserve"> тыс</w:t>
            </w:r>
            <w:proofErr w:type="gramStart"/>
            <w:r w:rsidRPr="00DC44B7">
              <w:rPr>
                <w:b/>
              </w:rPr>
              <w:t>.р</w:t>
            </w:r>
            <w:proofErr w:type="gramEnd"/>
            <w:r w:rsidRPr="00DC44B7">
              <w:rPr>
                <w:b/>
              </w:rPr>
              <w:t>уб.</w:t>
            </w:r>
          </w:p>
          <w:p w:rsidR="00B04585" w:rsidRPr="00DC44B7" w:rsidRDefault="00B04585" w:rsidP="00B04585">
            <w:pPr>
              <w:jc w:val="both"/>
              <w:rPr>
                <w:i/>
              </w:rPr>
            </w:pPr>
            <w:r w:rsidRPr="00DC44B7">
              <w:rPr>
                <w:i/>
              </w:rPr>
              <w:t>2021 год</w:t>
            </w:r>
          </w:p>
          <w:p w:rsidR="00B04585" w:rsidRPr="00DC44B7" w:rsidRDefault="00B04585" w:rsidP="00B04585">
            <w:pPr>
              <w:jc w:val="both"/>
            </w:pPr>
            <w:r w:rsidRPr="00DC44B7">
              <w:t xml:space="preserve">Бюджет муниципального района «Оловяннинский район»:  </w:t>
            </w:r>
            <w:r w:rsidR="005273D3">
              <w:rPr>
                <w:b/>
              </w:rPr>
              <w:t>50919,2</w:t>
            </w:r>
            <w:r w:rsidRPr="00DC44B7">
              <w:rPr>
                <w:b/>
              </w:rPr>
              <w:t xml:space="preserve"> тыс. руб.</w:t>
            </w:r>
            <w:r w:rsidRPr="00DC44B7">
              <w:t xml:space="preserve">  </w:t>
            </w:r>
          </w:p>
          <w:p w:rsidR="00B04585" w:rsidRPr="00DC44B7" w:rsidRDefault="00B04585" w:rsidP="00B04585">
            <w:pPr>
              <w:jc w:val="both"/>
              <w:rPr>
                <w:b/>
                <w:u w:val="single"/>
              </w:rPr>
            </w:pPr>
            <w:r w:rsidRPr="00DC44B7">
              <w:t xml:space="preserve">Внебюджетные средства </w:t>
            </w:r>
            <w:r w:rsidR="005273D3">
              <w:rPr>
                <w:b/>
              </w:rPr>
              <w:t>1034,8</w:t>
            </w:r>
            <w:r w:rsidRPr="00DC44B7">
              <w:rPr>
                <w:b/>
              </w:rPr>
              <w:t xml:space="preserve"> </w:t>
            </w:r>
            <w:proofErr w:type="spellStart"/>
            <w:r w:rsidRPr="00DC44B7">
              <w:rPr>
                <w:b/>
              </w:rPr>
              <w:t>тыс</w:t>
            </w:r>
            <w:proofErr w:type="gramStart"/>
            <w:r w:rsidRPr="00DC44B7">
              <w:rPr>
                <w:b/>
              </w:rPr>
              <w:t>.р</w:t>
            </w:r>
            <w:proofErr w:type="gramEnd"/>
            <w:r w:rsidRPr="00DC44B7">
              <w:rPr>
                <w:b/>
              </w:rPr>
              <w:t>уб</w:t>
            </w:r>
            <w:proofErr w:type="spellEnd"/>
            <w:r w:rsidRPr="00DC44B7">
              <w:rPr>
                <w:b/>
              </w:rPr>
              <w:t>.</w:t>
            </w:r>
          </w:p>
          <w:p w:rsidR="00B04585" w:rsidRPr="006B30A2" w:rsidRDefault="00B04585" w:rsidP="005273D3">
            <w:pPr>
              <w:jc w:val="both"/>
              <w:rPr>
                <w:color w:val="000000"/>
                <w:highlight w:val="yellow"/>
              </w:rPr>
            </w:pPr>
            <w:r w:rsidRPr="00DC44B7">
              <w:t xml:space="preserve">Краевой бюджет – </w:t>
            </w:r>
            <w:r w:rsidR="00DC44B7">
              <w:rPr>
                <w:b/>
              </w:rPr>
              <w:t>3111,</w:t>
            </w:r>
            <w:r w:rsidR="005273D3">
              <w:rPr>
                <w:b/>
              </w:rPr>
              <w:t>1</w:t>
            </w:r>
            <w:r w:rsidRPr="00DC44B7">
              <w:rPr>
                <w:b/>
              </w:rPr>
              <w:t xml:space="preserve"> </w:t>
            </w:r>
            <w:proofErr w:type="spellStart"/>
            <w:r w:rsidRPr="00DC44B7">
              <w:rPr>
                <w:b/>
              </w:rPr>
              <w:t>тыс</w:t>
            </w:r>
            <w:proofErr w:type="gramStart"/>
            <w:r w:rsidRPr="00DC44B7">
              <w:rPr>
                <w:b/>
              </w:rPr>
              <w:t>.р</w:t>
            </w:r>
            <w:proofErr w:type="gramEnd"/>
            <w:r w:rsidRPr="00DC44B7">
              <w:rPr>
                <w:b/>
              </w:rPr>
              <w:t>уб</w:t>
            </w:r>
            <w:proofErr w:type="spellEnd"/>
            <w:r w:rsidRPr="00DC44B7">
              <w:rPr>
                <w:b/>
              </w:rPr>
              <w:t>.</w:t>
            </w:r>
          </w:p>
        </w:tc>
      </w:tr>
      <w:tr w:rsidR="00796A45" w:rsidRPr="006B30A2" w:rsidTr="00504C68">
        <w:trPr>
          <w:trHeight w:val="1036"/>
        </w:trPr>
        <w:tc>
          <w:tcPr>
            <w:tcW w:w="3510" w:type="dxa"/>
            <w:hideMark/>
          </w:tcPr>
          <w:p w:rsidR="00796A45" w:rsidRPr="00B04585" w:rsidRDefault="00796A45" w:rsidP="00796A45">
            <w:pPr>
              <w:jc w:val="both"/>
              <w:rPr>
                <w:color w:val="000000"/>
              </w:rPr>
            </w:pPr>
            <w:r w:rsidRPr="00B04585">
              <w:rPr>
                <w:color w:val="000000"/>
              </w:rPr>
              <w:t>Ожидаемые конечные результаты реализации</w:t>
            </w:r>
          </w:p>
        </w:tc>
        <w:tc>
          <w:tcPr>
            <w:tcW w:w="6663" w:type="dxa"/>
            <w:hideMark/>
          </w:tcPr>
          <w:p w:rsidR="00796A45" w:rsidRPr="00B04585" w:rsidRDefault="00796A45" w:rsidP="00796A45">
            <w:pPr>
              <w:jc w:val="both"/>
              <w:rPr>
                <w:color w:val="000000"/>
              </w:rPr>
            </w:pPr>
            <w:r w:rsidRPr="00B04585">
              <w:rPr>
                <w:color w:val="000000"/>
              </w:rPr>
              <w:t xml:space="preserve">- </w:t>
            </w:r>
            <w:r w:rsidRPr="00B04585">
              <w:t xml:space="preserve">Реализация программных мероприятий обеспечит своевременное и в полном объеме обслуживание деятельности </w:t>
            </w:r>
            <w:r w:rsidRPr="00B04585">
              <w:rPr>
                <w:color w:val="000000"/>
              </w:rPr>
              <w:t xml:space="preserve"> учреждений культуры  и дополнительного образования в сфере культуры и развитие физической культуры и спорта</w:t>
            </w:r>
            <w:r w:rsidRPr="00B04585">
              <w:t xml:space="preserve"> муниципального района «Оловяннинский район»</w:t>
            </w:r>
            <w:r w:rsidRPr="00B04585">
              <w:rPr>
                <w:color w:val="000000"/>
              </w:rPr>
              <w:t xml:space="preserve">. </w:t>
            </w:r>
          </w:p>
        </w:tc>
      </w:tr>
    </w:tbl>
    <w:p w:rsidR="00A30280" w:rsidRDefault="00A30280" w:rsidP="00A3028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796A45" w:rsidRPr="00A30280" w:rsidRDefault="00796A45" w:rsidP="00A3028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1</w:t>
      </w: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</w:t>
      </w:r>
      <w:r w:rsidRPr="00A30280">
        <w:rPr>
          <w:rFonts w:ascii="Times New Roman" w:hAnsi="Times New Roman" w:cs="Times New Roman"/>
          <w:b/>
          <w:sz w:val="24"/>
          <w:szCs w:val="24"/>
        </w:rPr>
        <w:t xml:space="preserve">сферы реализации </w:t>
      </w:r>
      <w:r w:rsidR="00504C68" w:rsidRPr="00A30280">
        <w:rPr>
          <w:rFonts w:ascii="Times New Roman" w:hAnsi="Times New Roman" w:cs="Times New Roman"/>
          <w:b/>
          <w:sz w:val="24"/>
          <w:szCs w:val="24"/>
        </w:rPr>
        <w:t>подп</w:t>
      </w:r>
      <w:r w:rsidRPr="00A3028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96A45" w:rsidRPr="00A30280" w:rsidRDefault="00796A45" w:rsidP="00BE1B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96A45" w:rsidRPr="00A30280" w:rsidRDefault="00796A45" w:rsidP="00BE1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30280">
        <w:rPr>
          <w:rFonts w:ascii="Times New Roman" w:hAnsi="Times New Roman" w:cs="Times New Roman"/>
          <w:sz w:val="24"/>
          <w:szCs w:val="24"/>
        </w:rPr>
        <w:t xml:space="preserve">Основой долгосрочной социально-экономической политики Забайкальского края, муниципального района «Оловяннинский район» на период до 2019 года являются интересы человека, улучшение качества его жизни и создание условий для развития личности. </w:t>
      </w:r>
      <w:r w:rsidRPr="00A30280">
        <w:rPr>
          <w:rFonts w:ascii="Times New Roman" w:hAnsi="Times New Roman" w:cs="Times New Roman"/>
          <w:color w:val="000000"/>
          <w:sz w:val="24"/>
          <w:szCs w:val="24"/>
        </w:rPr>
        <w:t>Культура  и спорт как часть социальной инфраструктуры района определяет качество жизни населения, оказывает непосредственное влияние на социально-экономические процессы.</w:t>
      </w:r>
      <w:r w:rsidRPr="00A30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45" w:rsidRPr="00A30280" w:rsidRDefault="00796A45" w:rsidP="00150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    Решение проблем в сфере культуры, дополнительного образования и спорта по созданию условий для повышения качества и разнообразия предоставляемых услуг в условиях крайне ограниченных бюджетных ресурсов требует использования программно-целевого метода, который позволит повысить эффективность расходования бюджетных средств и обеспечить их целевое использование.</w:t>
      </w:r>
    </w:p>
    <w:p w:rsidR="00796A45" w:rsidRPr="00A30280" w:rsidRDefault="00796A45" w:rsidP="00BE1B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A45" w:rsidRPr="00A30280" w:rsidRDefault="00796A45" w:rsidP="00150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80">
        <w:rPr>
          <w:rFonts w:ascii="Times New Roman" w:hAnsi="Times New Roman" w:cs="Times New Roman"/>
          <w:b/>
          <w:sz w:val="24"/>
          <w:szCs w:val="24"/>
        </w:rPr>
        <w:t xml:space="preserve">Раздел 2.  Перечень приоритетов </w:t>
      </w:r>
      <w:r w:rsidR="00504C68" w:rsidRPr="00A3028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30280">
        <w:rPr>
          <w:rFonts w:ascii="Times New Roman" w:hAnsi="Times New Roman" w:cs="Times New Roman"/>
          <w:b/>
          <w:sz w:val="24"/>
          <w:szCs w:val="24"/>
        </w:rPr>
        <w:t>.</w:t>
      </w:r>
    </w:p>
    <w:p w:rsidR="00796A45" w:rsidRPr="00A30280" w:rsidRDefault="00796A45" w:rsidP="00BE1BD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45" w:rsidRPr="00A30280" w:rsidRDefault="00796A45" w:rsidP="00150E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Основные приоритеты и цели </w:t>
      </w:r>
      <w:r w:rsidR="00504C68" w:rsidRPr="00A30280">
        <w:rPr>
          <w:rFonts w:ascii="Times New Roman" w:hAnsi="Times New Roman" w:cs="Times New Roman"/>
          <w:sz w:val="24"/>
          <w:szCs w:val="24"/>
        </w:rPr>
        <w:t>подп</w:t>
      </w:r>
      <w:r w:rsidRPr="00A30280">
        <w:rPr>
          <w:rFonts w:ascii="Times New Roman" w:hAnsi="Times New Roman" w:cs="Times New Roman"/>
          <w:sz w:val="24"/>
          <w:szCs w:val="24"/>
        </w:rPr>
        <w:t>рограммы определены на основе  прогнозов развития экономики Забайкальского края, муниципального района «Оловяннинский район», рынка труда, производственных технологий; стратегии социально-экономического развития Забайкальского края на период до 2030 года, Программы социально-экономического развития муниципального района «Оловяннинский район», решений Правительства Забайкальского края, Администрации муниципального района «Оловяннинский район».</w:t>
      </w:r>
    </w:p>
    <w:p w:rsidR="00796A45" w:rsidRPr="00A30280" w:rsidRDefault="00796A45" w:rsidP="009E7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>Приоритеты развития культуры,  дополнительного образования в сфере культуры и физической культуры и спорта  администрации муниципального района «Оловяннинский район» на 2017 год сформированы с учетом целей и задач, представленных в следующих стратегических документах:</w:t>
      </w:r>
    </w:p>
    <w:p w:rsidR="00796A45" w:rsidRPr="00A30280" w:rsidRDefault="00796A45" w:rsidP="00796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80">
        <w:rPr>
          <w:rFonts w:ascii="Times New Roman" w:hAnsi="Times New Roman" w:cs="Times New Roman"/>
          <w:b/>
          <w:sz w:val="24"/>
          <w:szCs w:val="24"/>
        </w:rPr>
        <w:t>Федерального уровня: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Указ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2012 года № 597 «О мероприятиях по реализации государственной социальной политики»;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Указ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2012 года № 599 «О мерах по реализации государственной политики в области образования и науки»;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Указ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2012 года № 602 «Об обеспечении межнационального согласия»;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Указ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Президента РФ от 01 июня 2012 года № 761 «О Национальной стратегии действий в интересах детей на 2012 - 2017 годы»;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Концепция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(утверждена </w:t>
      </w:r>
      <w:hyperlink r:id="rId28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ноября 2008 года № 1662-р);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Концепция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</w:t>
      </w:r>
      <w:hyperlink r:id="rId30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2009 года № 2128-р);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31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 февраля 2008 года № Пр-212);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до 2020 года (утверждена Указом Президента Российской Федерации 12 мая 2009 года № 537);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инновационного развития Российской Федерации на период до 2020 года (распоряжение Правительства Российской Федерации от 08 декабря 2011 года № 2227-р);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в Российской Федерации на период до 2016 года (утверждена распоряжением Правительства Российской Федерации от 18 декабря 2006 года № 1760-р);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09 июня 2010 года № 690);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Федеральная целевая программа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развития образования на 2011 - 2015 годы (утверждена постановлением Правительства Российской Федерации от 07 февраля 2011 года № 61);</w:t>
      </w:r>
    </w:p>
    <w:p w:rsidR="00796A45" w:rsidRPr="00A30280" w:rsidRDefault="00796A45" w:rsidP="00796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80">
        <w:rPr>
          <w:rFonts w:ascii="Times New Roman" w:hAnsi="Times New Roman" w:cs="Times New Roman"/>
          <w:b/>
          <w:sz w:val="24"/>
          <w:szCs w:val="24"/>
        </w:rPr>
        <w:t>краевого уровня:</w:t>
      </w:r>
    </w:p>
    <w:p w:rsidR="00796A45" w:rsidRPr="00A30280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37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A3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280">
        <w:rPr>
          <w:rFonts w:ascii="Times New Roman" w:hAnsi="Times New Roman" w:cs="Times New Roman"/>
          <w:sz w:val="24"/>
          <w:szCs w:val="24"/>
        </w:rPr>
        <w:t>Забайкальского края от 25 декабря 2013 года № 918-ЗЗК «О бюджете Забайкальского края на 2014 год и плановый период 2015 и 2016 годов»;</w:t>
      </w:r>
    </w:p>
    <w:p w:rsidR="00796A45" w:rsidRPr="00A30280" w:rsidRDefault="00796A45" w:rsidP="00A30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Правительства Забайкальского края от 26 декабря 2013 года № 586 «Об утверждении Стратегии социально-экономического развития Забайкальского края на период до 2030 года»;</w:t>
      </w:r>
    </w:p>
    <w:p w:rsidR="00796A45" w:rsidRPr="00A30280" w:rsidRDefault="00796A45" w:rsidP="009E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0280">
        <w:rPr>
          <w:rFonts w:ascii="Times New Roman" w:hAnsi="Times New Roman" w:cs="Times New Roman"/>
          <w:sz w:val="24"/>
          <w:szCs w:val="24"/>
        </w:rPr>
        <w:t>распоряжение</w:t>
      </w:r>
      <w:r w:rsidRPr="00A3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280">
        <w:rPr>
          <w:rFonts w:ascii="Times New Roman" w:hAnsi="Times New Roman" w:cs="Times New Roman"/>
          <w:sz w:val="24"/>
          <w:szCs w:val="24"/>
        </w:rPr>
        <w:t>Правительства Забайкальского края от 27 февраля 2013 года № 93-р «План мероприятий («дорожная карта») «Изменения в отраслях социальной сферы, направленные на повышение эффективности образования» (2013 - 2018 годы)»;</w:t>
      </w:r>
    </w:p>
    <w:p w:rsidR="00796A45" w:rsidRPr="00A30280" w:rsidRDefault="00796A45" w:rsidP="00D92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>Повышение уровня и качества жизни человека на основе сбалансированного развития экономики и социальной сферы с учетом интересов всех слоев населения Забайкальского края является главной целью Стратегии социально-экономического развития Забайкальского края на период до 2030 года. Повышение качества предоставляемых услуг в сфере культуры является одной из целей Стратегии социально-экономического развития Забайкальского края на период до 2030 года. В стратегической перспективе приоритетами определены повышение удовлетворенности населения качеством дополнительного, профессионального образования, формирование нового образованного и социализированного поколения жителей Забайкальского края; создание условий для развития личности, улучшение качества его жизни.</w:t>
      </w:r>
    </w:p>
    <w:p w:rsidR="00796A45" w:rsidRPr="00A30280" w:rsidRDefault="00796A45" w:rsidP="00D92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 xml:space="preserve">     Учитывая анализ актуального состояния и тенденций развития сферы культуры и дополнительного образования в сфере культуры в муниципальном районе «Оловяннинский район» приоритетными направлениями развития сферы культуры муниципального района «Оловяннинский район» на 2017год и плановый период (2018-20</w:t>
      </w:r>
      <w:r w:rsidR="00A30280" w:rsidRPr="00A30280">
        <w:rPr>
          <w:rFonts w:ascii="Times New Roman" w:hAnsi="Times New Roman" w:cs="Times New Roman"/>
          <w:sz w:val="24"/>
          <w:szCs w:val="24"/>
        </w:rPr>
        <w:t>21</w:t>
      </w:r>
      <w:r w:rsidRPr="00A30280">
        <w:rPr>
          <w:rFonts w:ascii="Times New Roman" w:hAnsi="Times New Roman" w:cs="Times New Roman"/>
          <w:sz w:val="24"/>
          <w:szCs w:val="24"/>
        </w:rPr>
        <w:t xml:space="preserve"> гг.) определены:</w:t>
      </w:r>
    </w:p>
    <w:p w:rsidR="00796A45" w:rsidRPr="00A30280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учреждениями культуры, модернизация работы учреждений культуры;</w:t>
      </w:r>
    </w:p>
    <w:p w:rsidR="00796A45" w:rsidRPr="00A30280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lastRenderedPageBreak/>
        <w:t>развитие творческого потенциала населения, обеспечение широкого доступа всех социальных слоев к ценностям отечественной и мировой культуры;</w:t>
      </w:r>
    </w:p>
    <w:p w:rsidR="00796A45" w:rsidRPr="00A30280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>поддержка творческой деятельности, сохранение традиционной народной культуры;</w:t>
      </w:r>
    </w:p>
    <w:p w:rsidR="00796A45" w:rsidRPr="00A30280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  <w:lang w:eastAsia="ar-SA"/>
        </w:rPr>
        <w:t>удовлетворение культурных потребностей, приобщение населения к культурным ценностям общества, содействие духовному и эстетическому воспитанию, содействие развитию самодеятельного творчества, развитие библиотечной системы, обеспечение доступа к культурным ценностям и доступности услуг культуры для всех слоев населения;</w:t>
      </w:r>
    </w:p>
    <w:p w:rsidR="00796A45" w:rsidRPr="00A30280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bCs/>
          <w:sz w:val="24"/>
          <w:szCs w:val="24"/>
        </w:rPr>
        <w:t>сохранение  и увеличение количества творческих коллективов и любительских объединений;</w:t>
      </w:r>
    </w:p>
    <w:p w:rsidR="00796A45" w:rsidRPr="00A30280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bCs/>
          <w:sz w:val="24"/>
          <w:szCs w:val="24"/>
        </w:rPr>
        <w:t>сохранение направлений деятельности коллективов: вокально-хоровое, фольклорное, хореографическое, театральное;</w:t>
      </w:r>
    </w:p>
    <w:p w:rsidR="00796A45" w:rsidRPr="00A30280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bCs/>
          <w:sz w:val="24"/>
          <w:szCs w:val="24"/>
        </w:rPr>
        <w:t xml:space="preserve">сохранение и поддержка национальных культур и традиций России; </w:t>
      </w:r>
    </w:p>
    <w:p w:rsidR="00796A45" w:rsidRPr="00A30280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bCs/>
          <w:sz w:val="24"/>
          <w:szCs w:val="24"/>
        </w:rPr>
        <w:t>разработка и реализация инициативно – творческих проектов;</w:t>
      </w:r>
    </w:p>
    <w:p w:rsidR="00796A45" w:rsidRPr="00A30280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bCs/>
          <w:sz w:val="24"/>
          <w:szCs w:val="24"/>
        </w:rPr>
        <w:t xml:space="preserve">обновление и пополнение материально – технической базы учреждений; </w:t>
      </w:r>
    </w:p>
    <w:p w:rsidR="00796A45" w:rsidRPr="00A30280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bCs/>
          <w:sz w:val="24"/>
          <w:szCs w:val="24"/>
        </w:rPr>
        <w:t>предоставление доступа к оцифрованным изданиям, хранящимся в библиотеках, в том числе фонду редких книг;</w:t>
      </w:r>
    </w:p>
    <w:p w:rsidR="00796A45" w:rsidRPr="00A30280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библиотек.</w:t>
      </w:r>
    </w:p>
    <w:p w:rsidR="00796A45" w:rsidRPr="00A30280" w:rsidRDefault="00796A45" w:rsidP="00BE1B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280">
        <w:rPr>
          <w:rFonts w:ascii="Times New Roman" w:hAnsi="Times New Roman" w:cs="Times New Roman"/>
          <w:bCs/>
          <w:sz w:val="24"/>
          <w:szCs w:val="24"/>
        </w:rPr>
        <w:t>В прогнозном периоде деятельность учреждения направлена на повышение культурного уровня жителей района, предоставления качественных услуг по организации и проведению мероприятий для различных категорий населений, посредством удовлетворения потребностей различных социальных групп для творческой самореализации, развитии любительского искусства, сохранения и развития культурных традиций.</w:t>
      </w:r>
    </w:p>
    <w:p w:rsidR="00796A45" w:rsidRPr="00A30280" w:rsidRDefault="00796A45" w:rsidP="00BE1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A45" w:rsidRPr="00A30280" w:rsidRDefault="00796A45" w:rsidP="00BE1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3.</w:t>
      </w: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реализации </w:t>
      </w:r>
      <w:r w:rsidR="00504C68"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</w:t>
      </w:r>
      <w:r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рограммы и задачи по достижению цели </w:t>
      </w:r>
      <w:r w:rsidR="00504C68"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</w:t>
      </w:r>
      <w:r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796A45" w:rsidRPr="00A30280" w:rsidRDefault="00796A45" w:rsidP="00BE1BD6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6A45" w:rsidRPr="00A30280" w:rsidRDefault="00796A45" w:rsidP="00BE1B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>Эффективное и бесперебойное функционирование учреждений культуры и дополнительного образования в сфере культуры для повышения качества предоставляемых услуг населению муниципального района «</w:t>
      </w:r>
      <w:r w:rsidRPr="00A30280">
        <w:rPr>
          <w:rFonts w:ascii="Times New Roman" w:hAnsi="Times New Roman" w:cs="Times New Roman"/>
          <w:sz w:val="24"/>
          <w:szCs w:val="24"/>
        </w:rPr>
        <w:t>Оловяннинский</w:t>
      </w: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 район». </w:t>
      </w:r>
    </w:p>
    <w:p w:rsidR="00796A45" w:rsidRPr="00A30280" w:rsidRDefault="00796A45" w:rsidP="00796A4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  поставленной цели предполагается решение следующих задач: </w:t>
      </w:r>
    </w:p>
    <w:p w:rsidR="00796A45" w:rsidRPr="00A30280" w:rsidRDefault="00796A45" w:rsidP="00D9262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 - Финансирование материально-технического, информационно-технического, транспортного и кадрового обеспечения деятельности учреждений культуры и дополнительного образования в сфере культуры;</w:t>
      </w:r>
    </w:p>
    <w:p w:rsidR="00796A45" w:rsidRPr="00A30280" w:rsidRDefault="00796A45" w:rsidP="00796A4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Обеспечение текущего содержания учреждений культуры и дополнительного образования в сфере культуры.</w:t>
      </w:r>
    </w:p>
    <w:p w:rsidR="00796A45" w:rsidRPr="00A30280" w:rsidRDefault="00796A45" w:rsidP="00796A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> Решение задач будут отражать уровень достижения целевых индикаторов.</w:t>
      </w:r>
    </w:p>
    <w:p w:rsidR="00796A45" w:rsidRPr="00A30280" w:rsidRDefault="00796A45" w:rsidP="00BE1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 4. Сроки и этапы реализации </w:t>
      </w:r>
      <w:r w:rsidR="00504C68"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</w:t>
      </w:r>
      <w:r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796A45" w:rsidRPr="00A30280" w:rsidRDefault="00796A45" w:rsidP="00BE1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A45" w:rsidRPr="00A30280" w:rsidRDefault="00796A45" w:rsidP="00BE1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314109" w:rsidRPr="00A30280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EE2573" w:rsidRPr="00A3028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30280">
        <w:rPr>
          <w:rFonts w:ascii="Times New Roman" w:hAnsi="Times New Roman" w:cs="Times New Roman"/>
          <w:color w:val="000000"/>
          <w:sz w:val="24"/>
          <w:szCs w:val="24"/>
        </w:rPr>
        <w:t>рограммы охватывает 2017-20</w:t>
      </w:r>
      <w:r w:rsidR="00A30280" w:rsidRPr="00A3028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796A45" w:rsidRPr="00A30280" w:rsidRDefault="00796A45" w:rsidP="00BE1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6A45" w:rsidRDefault="00796A45" w:rsidP="00A30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30280">
        <w:rPr>
          <w:rFonts w:ascii="Times New Roman" w:hAnsi="Times New Roman" w:cs="Times New Roman"/>
          <w:b/>
          <w:color w:val="000000"/>
          <w:sz w:val="24"/>
          <w:szCs w:val="24"/>
        </w:rPr>
        <w:t>Раздел 5. Перечень основных мероприятий</w:t>
      </w:r>
      <w:r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4C68"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</w:t>
      </w:r>
      <w:r w:rsidRPr="00A30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A30280" w:rsidRPr="00A30280" w:rsidRDefault="00A30280" w:rsidP="00A30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96A45" w:rsidRPr="00A30280" w:rsidRDefault="00796A45" w:rsidP="00BE1B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программных мероприятий представляет собой комплекс мер по финансово–экономическому, материально-техническому обеспечению условий, </w:t>
      </w:r>
      <w:r w:rsidRPr="00A30280">
        <w:rPr>
          <w:rFonts w:ascii="Times New Roman" w:hAnsi="Times New Roman" w:cs="Times New Roman"/>
          <w:sz w:val="24"/>
          <w:szCs w:val="24"/>
        </w:rPr>
        <w:t xml:space="preserve">направленных на решение поставленных задач и </w:t>
      </w:r>
      <w:proofErr w:type="gramStart"/>
      <w:r w:rsidRPr="00A30280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A30280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sub_2000" w:history="1"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Приложении </w:t>
        </w:r>
        <w:r w:rsidR="00EE2573"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№</w:t>
        </w:r>
        <w:r w:rsidRPr="00A30280">
          <w:rPr>
            <w:rStyle w:val="a7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A30280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504C68" w:rsidRPr="00A30280">
        <w:rPr>
          <w:rFonts w:ascii="Times New Roman" w:hAnsi="Times New Roman" w:cs="Times New Roman"/>
          <w:sz w:val="24"/>
          <w:szCs w:val="24"/>
        </w:rPr>
        <w:t>п</w:t>
      </w:r>
      <w:r w:rsidRPr="00A30280">
        <w:rPr>
          <w:rFonts w:ascii="Times New Roman" w:hAnsi="Times New Roman" w:cs="Times New Roman"/>
          <w:sz w:val="24"/>
          <w:szCs w:val="24"/>
        </w:rPr>
        <w:t>рограмме.</w:t>
      </w:r>
    </w:p>
    <w:p w:rsidR="00796A45" w:rsidRPr="006B30A2" w:rsidRDefault="00796A45" w:rsidP="00BE1B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96A45" w:rsidRPr="00A30280" w:rsidRDefault="00796A45" w:rsidP="00BE1BD6">
      <w:pPr>
        <w:pStyle w:val="a8"/>
        <w:jc w:val="center"/>
        <w:rPr>
          <w:b/>
        </w:rPr>
      </w:pPr>
      <w:r w:rsidRPr="00A30280">
        <w:rPr>
          <w:b/>
        </w:rPr>
        <w:lastRenderedPageBreak/>
        <w:t xml:space="preserve">Раздел 6. Бюджетное обеспечение </w:t>
      </w:r>
      <w:r w:rsidR="00504C68" w:rsidRPr="00A30280">
        <w:rPr>
          <w:b/>
        </w:rPr>
        <w:t>подп</w:t>
      </w:r>
      <w:r w:rsidRPr="00A30280">
        <w:rPr>
          <w:b/>
        </w:rPr>
        <w:t>рограммы</w:t>
      </w:r>
    </w:p>
    <w:p w:rsidR="00796A45" w:rsidRPr="00A30280" w:rsidRDefault="00796A45" w:rsidP="00796A45">
      <w:pPr>
        <w:pStyle w:val="a8"/>
        <w:jc w:val="center"/>
        <w:rPr>
          <w:b/>
        </w:rPr>
      </w:pPr>
    </w:p>
    <w:p w:rsidR="00796A45" w:rsidRPr="00A30280" w:rsidRDefault="00796A45" w:rsidP="00504C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504C68" w:rsidRPr="00A30280"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Pr="00A30280">
        <w:rPr>
          <w:rFonts w:ascii="Times New Roman" w:hAnsi="Times New Roman" w:cs="Times New Roman"/>
          <w:color w:val="000000"/>
          <w:sz w:val="24"/>
          <w:szCs w:val="24"/>
        </w:rPr>
        <w:t>рограммы реализуются за счет средств бюджета муниципального района «</w:t>
      </w:r>
      <w:r w:rsidRPr="00A30280">
        <w:rPr>
          <w:rFonts w:ascii="Times New Roman" w:hAnsi="Times New Roman" w:cs="Times New Roman"/>
          <w:sz w:val="24"/>
          <w:szCs w:val="24"/>
        </w:rPr>
        <w:t>Оловяннинский</w:t>
      </w: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 район» и частично за счет средств бюджета городских и сельских поселений (Дома культуры - Соглашение о передаче полномочий, заключаемое администрациями ежегодно). </w:t>
      </w:r>
    </w:p>
    <w:p w:rsidR="00796A45" w:rsidRPr="00A30280" w:rsidRDefault="00796A45" w:rsidP="00504C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</w:t>
      </w:r>
      <w:r w:rsidR="00504C68" w:rsidRPr="00A30280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A30280">
        <w:rPr>
          <w:rFonts w:ascii="Times New Roman" w:hAnsi="Times New Roman" w:cs="Times New Roman"/>
          <w:color w:val="000000"/>
          <w:sz w:val="24"/>
          <w:szCs w:val="24"/>
        </w:rPr>
        <w:t>программы будет осуществляться в пределах средств, предусмотренных на эти цели решением сессии Совета муниципального района «</w:t>
      </w:r>
      <w:r w:rsidRPr="00A30280">
        <w:rPr>
          <w:rFonts w:ascii="Times New Roman" w:hAnsi="Times New Roman" w:cs="Times New Roman"/>
          <w:sz w:val="24"/>
          <w:szCs w:val="24"/>
        </w:rPr>
        <w:t>Оловяннинский</w:t>
      </w:r>
      <w:r w:rsidRPr="00A30280">
        <w:rPr>
          <w:rFonts w:ascii="Times New Roman" w:hAnsi="Times New Roman" w:cs="Times New Roman"/>
          <w:color w:val="000000"/>
          <w:sz w:val="24"/>
          <w:szCs w:val="24"/>
        </w:rPr>
        <w:t xml:space="preserve"> район» о бюджете на 2017 финансовый год.</w:t>
      </w:r>
      <w:r w:rsidRPr="00A30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45" w:rsidRPr="00A30280" w:rsidRDefault="00796A45" w:rsidP="00BE1B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sz w:val="24"/>
          <w:szCs w:val="24"/>
        </w:rPr>
        <w:t>П</w:t>
      </w:r>
      <w:r w:rsidR="00504C68" w:rsidRPr="00A30280">
        <w:rPr>
          <w:rFonts w:ascii="Times New Roman" w:hAnsi="Times New Roman" w:cs="Times New Roman"/>
          <w:sz w:val="24"/>
          <w:szCs w:val="24"/>
        </w:rPr>
        <w:t>одп</w:t>
      </w:r>
      <w:r w:rsidRPr="00A30280">
        <w:rPr>
          <w:rFonts w:ascii="Times New Roman" w:hAnsi="Times New Roman" w:cs="Times New Roman"/>
          <w:sz w:val="24"/>
          <w:szCs w:val="24"/>
        </w:rPr>
        <w:t>рограмма имеет открытый характер, в процессе реализации в нее могут вноситься изменения,  включаться дополнительные разделы по направлениям,  отражающим вопросы обеспечения деятельности  учреждений культуры и дополнительного образования в сфере культуры.</w:t>
      </w:r>
    </w:p>
    <w:p w:rsidR="00796A45" w:rsidRPr="00A30280" w:rsidRDefault="00796A45" w:rsidP="00BE1B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6A45" w:rsidRPr="00A30280" w:rsidRDefault="00796A45" w:rsidP="00C023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80">
        <w:rPr>
          <w:rFonts w:ascii="Times New Roman" w:hAnsi="Times New Roman" w:cs="Times New Roman"/>
          <w:b/>
          <w:sz w:val="24"/>
          <w:szCs w:val="24"/>
        </w:rPr>
        <w:t xml:space="preserve">Объем ресурсов, необходимых для реализации </w:t>
      </w:r>
      <w:r w:rsidR="00504C68" w:rsidRPr="00A30280">
        <w:rPr>
          <w:rFonts w:ascii="Times New Roman" w:hAnsi="Times New Roman" w:cs="Times New Roman"/>
          <w:b/>
          <w:sz w:val="24"/>
          <w:szCs w:val="24"/>
        </w:rPr>
        <w:t>подп</w:t>
      </w:r>
      <w:r w:rsidRPr="00A3028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96A45" w:rsidRPr="00581F26" w:rsidRDefault="00796A45" w:rsidP="009E79C0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2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для реализации </w:t>
      </w:r>
      <w:r w:rsidR="00504C68" w:rsidRPr="00581F26">
        <w:rPr>
          <w:rFonts w:ascii="Times New Roman" w:hAnsi="Times New Roman" w:cs="Times New Roman"/>
          <w:sz w:val="24"/>
          <w:szCs w:val="24"/>
        </w:rPr>
        <w:t>подп</w:t>
      </w:r>
      <w:r w:rsidRPr="00581F26">
        <w:rPr>
          <w:rFonts w:ascii="Times New Roman" w:hAnsi="Times New Roman" w:cs="Times New Roman"/>
          <w:sz w:val="24"/>
          <w:szCs w:val="24"/>
        </w:rPr>
        <w:t xml:space="preserve">рограммы на 2017 год составляет:  </w:t>
      </w:r>
      <w:r w:rsidRPr="00581F26">
        <w:rPr>
          <w:rFonts w:ascii="Times New Roman" w:hAnsi="Times New Roman" w:cs="Times New Roman"/>
          <w:b/>
          <w:sz w:val="24"/>
          <w:szCs w:val="24"/>
        </w:rPr>
        <w:t>31916 тыс. рублей</w:t>
      </w:r>
      <w:r w:rsidRPr="00581F26">
        <w:rPr>
          <w:rFonts w:ascii="Times New Roman" w:hAnsi="Times New Roman" w:cs="Times New Roman"/>
          <w:sz w:val="24"/>
          <w:szCs w:val="24"/>
        </w:rPr>
        <w:t xml:space="preserve">,  на 2018год  </w:t>
      </w:r>
      <w:r w:rsidR="00581F26" w:rsidRPr="00581F26">
        <w:rPr>
          <w:rFonts w:ascii="Times New Roman" w:hAnsi="Times New Roman" w:cs="Times New Roman"/>
          <w:b/>
          <w:sz w:val="24"/>
          <w:szCs w:val="24"/>
        </w:rPr>
        <w:t>4</w:t>
      </w:r>
      <w:r w:rsidR="00A60D48">
        <w:rPr>
          <w:rFonts w:ascii="Times New Roman" w:hAnsi="Times New Roman" w:cs="Times New Roman"/>
          <w:b/>
          <w:sz w:val="24"/>
          <w:szCs w:val="24"/>
        </w:rPr>
        <w:t>2157,1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F2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581F2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81F26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581F26">
        <w:rPr>
          <w:rFonts w:ascii="Times New Roman" w:hAnsi="Times New Roman" w:cs="Times New Roman"/>
          <w:sz w:val="24"/>
          <w:szCs w:val="24"/>
        </w:rPr>
        <w:t xml:space="preserve">, на 2019 год </w:t>
      </w:r>
      <w:r w:rsidR="00A60D48">
        <w:rPr>
          <w:rFonts w:ascii="Times New Roman" w:hAnsi="Times New Roman" w:cs="Times New Roman"/>
          <w:b/>
          <w:sz w:val="24"/>
          <w:szCs w:val="24"/>
        </w:rPr>
        <w:t>47987,6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F26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81F26">
        <w:rPr>
          <w:rFonts w:ascii="Times New Roman" w:hAnsi="Times New Roman" w:cs="Times New Roman"/>
          <w:sz w:val="24"/>
          <w:szCs w:val="24"/>
        </w:rPr>
        <w:t>.</w:t>
      </w:r>
      <w:r w:rsidR="00A30280" w:rsidRPr="00581F26">
        <w:rPr>
          <w:rFonts w:ascii="Times New Roman" w:hAnsi="Times New Roman" w:cs="Times New Roman"/>
          <w:sz w:val="24"/>
          <w:szCs w:val="24"/>
        </w:rPr>
        <w:t xml:space="preserve">, </w:t>
      </w:r>
      <w:r w:rsidRPr="00581F26">
        <w:rPr>
          <w:rFonts w:ascii="Times New Roman" w:hAnsi="Times New Roman" w:cs="Times New Roman"/>
          <w:sz w:val="24"/>
          <w:szCs w:val="24"/>
        </w:rPr>
        <w:t xml:space="preserve"> </w:t>
      </w:r>
      <w:r w:rsidR="00A30280" w:rsidRPr="00581F26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A60D48">
        <w:rPr>
          <w:rFonts w:ascii="Times New Roman" w:hAnsi="Times New Roman" w:cs="Times New Roman"/>
          <w:b/>
          <w:sz w:val="24"/>
          <w:szCs w:val="24"/>
        </w:rPr>
        <w:t>53076,3</w:t>
      </w:r>
      <w:r w:rsidR="00581F26" w:rsidRPr="0058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F26" w:rsidRPr="00581F26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="00581F26" w:rsidRPr="00581F26">
        <w:rPr>
          <w:rFonts w:ascii="Times New Roman" w:hAnsi="Times New Roman" w:cs="Times New Roman"/>
          <w:b/>
          <w:sz w:val="24"/>
          <w:szCs w:val="24"/>
        </w:rPr>
        <w:t xml:space="preserve">, на 2021 год </w:t>
      </w:r>
      <w:r w:rsidR="00A60D48">
        <w:rPr>
          <w:rFonts w:ascii="Times New Roman" w:hAnsi="Times New Roman" w:cs="Times New Roman"/>
          <w:b/>
          <w:sz w:val="24"/>
          <w:szCs w:val="24"/>
        </w:rPr>
        <w:t>56771,3</w:t>
      </w:r>
      <w:r w:rsidR="00581F26" w:rsidRPr="0058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F26" w:rsidRPr="00581F26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="00A30280" w:rsidRPr="0058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26">
        <w:rPr>
          <w:rFonts w:ascii="Times New Roman" w:hAnsi="Times New Roman" w:cs="Times New Roman"/>
          <w:sz w:val="24"/>
          <w:szCs w:val="24"/>
        </w:rPr>
        <w:t xml:space="preserve"> в том числе за счет средств </w:t>
      </w:r>
    </w:p>
    <w:p w:rsidR="009E79C0" w:rsidRPr="00581F26" w:rsidRDefault="009E79C0" w:rsidP="009E7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45" w:rsidRPr="00581F26" w:rsidRDefault="00796A45" w:rsidP="009E7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26">
        <w:rPr>
          <w:rFonts w:ascii="Times New Roman" w:hAnsi="Times New Roman" w:cs="Times New Roman"/>
          <w:sz w:val="24"/>
          <w:szCs w:val="24"/>
        </w:rPr>
        <w:t>на 2017год</w:t>
      </w:r>
    </w:p>
    <w:p w:rsidR="00796A45" w:rsidRPr="00581F26" w:rsidRDefault="00796A45" w:rsidP="00796A45">
      <w:pPr>
        <w:pStyle w:val="a8"/>
      </w:pPr>
      <w:r w:rsidRPr="00581F26">
        <w:t xml:space="preserve">бюджета муниципального района «Оловяннинский район»          </w:t>
      </w:r>
      <w:r w:rsidRPr="00581F26">
        <w:rPr>
          <w:b/>
        </w:rPr>
        <w:t>30055,8  тыс. руб.</w:t>
      </w:r>
      <w:r w:rsidRPr="00581F26">
        <w:rPr>
          <w:b/>
          <w:u w:val="single"/>
        </w:rPr>
        <w:t xml:space="preserve"> </w:t>
      </w:r>
    </w:p>
    <w:p w:rsidR="00796A45" w:rsidRPr="00581F26" w:rsidRDefault="00796A45" w:rsidP="009E79C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F26">
        <w:rPr>
          <w:rFonts w:ascii="Times New Roman" w:hAnsi="Times New Roman" w:cs="Times New Roman"/>
          <w:sz w:val="24"/>
          <w:szCs w:val="24"/>
        </w:rPr>
        <w:t>за счет внебюджетных сред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E79C0" w:rsidRPr="00581F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581F26">
        <w:rPr>
          <w:rFonts w:ascii="Times New Roman" w:hAnsi="Times New Roman" w:cs="Times New Roman"/>
          <w:b/>
          <w:sz w:val="24"/>
          <w:szCs w:val="24"/>
        </w:rPr>
        <w:t>890,4   тыс. руб.</w:t>
      </w:r>
    </w:p>
    <w:p w:rsidR="00796A45" w:rsidRPr="00581F26" w:rsidRDefault="00796A45" w:rsidP="00C02343">
      <w:pPr>
        <w:shd w:val="clear" w:color="auto" w:fill="FFFFFF"/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F26">
        <w:rPr>
          <w:rFonts w:ascii="Times New Roman" w:hAnsi="Times New Roman" w:cs="Times New Roman"/>
          <w:sz w:val="24"/>
          <w:szCs w:val="24"/>
        </w:rPr>
        <w:t>Кра</w:t>
      </w:r>
      <w:r w:rsidR="00D92627" w:rsidRPr="00581F26">
        <w:rPr>
          <w:rFonts w:ascii="Times New Roman" w:hAnsi="Times New Roman" w:cs="Times New Roman"/>
          <w:sz w:val="24"/>
          <w:szCs w:val="24"/>
        </w:rPr>
        <w:t xml:space="preserve">евой бюджет </w:t>
      </w:r>
      <w:r w:rsidR="00D92627" w:rsidRPr="00581F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79C0" w:rsidRPr="00581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81F26">
        <w:rPr>
          <w:rFonts w:ascii="Times New Roman" w:hAnsi="Times New Roman" w:cs="Times New Roman"/>
          <w:sz w:val="24"/>
          <w:szCs w:val="24"/>
        </w:rPr>
        <w:t xml:space="preserve"> </w:t>
      </w:r>
      <w:r w:rsidRPr="00581F26">
        <w:rPr>
          <w:rFonts w:ascii="Times New Roman" w:hAnsi="Times New Roman" w:cs="Times New Roman"/>
          <w:b/>
          <w:sz w:val="24"/>
          <w:szCs w:val="24"/>
        </w:rPr>
        <w:t>969,8тыс</w:t>
      </w:r>
      <w:proofErr w:type="gramStart"/>
      <w:r w:rsidRPr="00581F2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81F26">
        <w:rPr>
          <w:rFonts w:ascii="Times New Roman" w:hAnsi="Times New Roman" w:cs="Times New Roman"/>
          <w:b/>
          <w:sz w:val="24"/>
          <w:szCs w:val="24"/>
        </w:rPr>
        <w:t>уб.</w:t>
      </w:r>
    </w:p>
    <w:p w:rsidR="00796A45" w:rsidRPr="00581F26" w:rsidRDefault="00796A45" w:rsidP="0078264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6A45" w:rsidRPr="00581F26" w:rsidRDefault="00796A45" w:rsidP="00D92627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26">
        <w:rPr>
          <w:rFonts w:ascii="Times New Roman" w:hAnsi="Times New Roman" w:cs="Times New Roman"/>
          <w:sz w:val="24"/>
          <w:szCs w:val="24"/>
        </w:rPr>
        <w:t>на 2018год</w:t>
      </w:r>
    </w:p>
    <w:p w:rsidR="00796A45" w:rsidRPr="00581F26" w:rsidRDefault="00796A45" w:rsidP="00796A45">
      <w:pPr>
        <w:pStyle w:val="a8"/>
      </w:pPr>
      <w:r w:rsidRPr="00581F26">
        <w:t xml:space="preserve">бюджета муниципального района «Оловяннинский район»           </w:t>
      </w:r>
      <w:r w:rsidR="00A60D48">
        <w:rPr>
          <w:b/>
        </w:rPr>
        <w:t>38683,5</w:t>
      </w:r>
      <w:r w:rsidRPr="00581F26">
        <w:rPr>
          <w:b/>
        </w:rPr>
        <w:t>тыс. руб.</w:t>
      </w:r>
      <w:r w:rsidRPr="00581F26">
        <w:rPr>
          <w:b/>
          <w:u w:val="single"/>
        </w:rPr>
        <w:t xml:space="preserve"> </w:t>
      </w:r>
    </w:p>
    <w:p w:rsidR="00796A45" w:rsidRDefault="00796A45" w:rsidP="009E79C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F26">
        <w:rPr>
          <w:rFonts w:ascii="Times New Roman" w:hAnsi="Times New Roman" w:cs="Times New Roman"/>
          <w:sz w:val="24"/>
          <w:szCs w:val="24"/>
        </w:rPr>
        <w:t>за счет внебюджетных сред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E79C0" w:rsidRPr="00581F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79C0" w:rsidRPr="0058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0D48">
        <w:rPr>
          <w:rFonts w:ascii="Times New Roman" w:hAnsi="Times New Roman" w:cs="Times New Roman"/>
          <w:b/>
          <w:sz w:val="24"/>
          <w:szCs w:val="24"/>
        </w:rPr>
        <w:t>1019,8</w:t>
      </w:r>
      <w:r w:rsidR="00527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2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A60D48" w:rsidRPr="00A60D48" w:rsidRDefault="00A60D48" w:rsidP="009E79C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0D48">
        <w:rPr>
          <w:rFonts w:ascii="Times New Roman" w:hAnsi="Times New Roman" w:cs="Times New Roman"/>
          <w:sz w:val="24"/>
          <w:szCs w:val="24"/>
        </w:rPr>
        <w:t>бюджет поселений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60D48">
        <w:rPr>
          <w:rFonts w:ascii="Times New Roman" w:hAnsi="Times New Roman" w:cs="Times New Roman"/>
          <w:b/>
          <w:sz w:val="24"/>
          <w:szCs w:val="24"/>
        </w:rPr>
        <w:t xml:space="preserve">116,1 </w:t>
      </w:r>
      <w:proofErr w:type="spellStart"/>
      <w:r w:rsidRPr="00A60D4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A60D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60D48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A45" w:rsidRPr="00581F26" w:rsidRDefault="00796A45" w:rsidP="00C02343">
      <w:pPr>
        <w:shd w:val="clear" w:color="auto" w:fill="FFFFFF"/>
        <w:tabs>
          <w:tab w:val="center" w:pos="4677"/>
        </w:tabs>
        <w:spacing w:after="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A60D48">
        <w:rPr>
          <w:rFonts w:ascii="Times New Roman" w:hAnsi="Times New Roman" w:cs="Times New Roman"/>
          <w:sz w:val="24"/>
          <w:szCs w:val="24"/>
        </w:rPr>
        <w:t xml:space="preserve">краевой бюджет </w:t>
      </w:r>
      <w:r w:rsidRPr="00A60D4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E79C0" w:rsidRPr="00A60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60D48">
        <w:rPr>
          <w:rFonts w:ascii="Times New Roman" w:hAnsi="Times New Roman" w:cs="Times New Roman"/>
          <w:sz w:val="24"/>
          <w:szCs w:val="24"/>
        </w:rPr>
        <w:t xml:space="preserve">      </w:t>
      </w:r>
      <w:r w:rsidR="001B1666" w:rsidRPr="00581F26">
        <w:rPr>
          <w:rFonts w:ascii="Times New Roman" w:hAnsi="Times New Roman" w:cs="Times New Roman"/>
          <w:b/>
          <w:sz w:val="24"/>
          <w:szCs w:val="24"/>
        </w:rPr>
        <w:t>2337,7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581F2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81F26">
        <w:rPr>
          <w:rFonts w:ascii="Times New Roman" w:hAnsi="Times New Roman" w:cs="Times New Roman"/>
          <w:b/>
          <w:sz w:val="24"/>
          <w:szCs w:val="24"/>
        </w:rPr>
        <w:t>уб.</w:t>
      </w:r>
    </w:p>
    <w:p w:rsidR="00796A45" w:rsidRPr="00581F26" w:rsidRDefault="00796A45" w:rsidP="00BE1BD6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796A45" w:rsidRPr="00581F26" w:rsidRDefault="00796A45" w:rsidP="00BE1BD6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26">
        <w:rPr>
          <w:rFonts w:ascii="Times New Roman" w:hAnsi="Times New Roman" w:cs="Times New Roman"/>
          <w:sz w:val="24"/>
          <w:szCs w:val="24"/>
        </w:rPr>
        <w:t>на 2019год</w:t>
      </w:r>
    </w:p>
    <w:p w:rsidR="00796A45" w:rsidRPr="00581F26" w:rsidRDefault="00796A45" w:rsidP="00796A45">
      <w:pPr>
        <w:pStyle w:val="a8"/>
      </w:pPr>
      <w:r w:rsidRPr="00581F26">
        <w:t xml:space="preserve">бюджета муниципального района «Оловяннинский район»           </w:t>
      </w:r>
      <w:r w:rsidR="00A60D48">
        <w:rPr>
          <w:b/>
        </w:rPr>
        <w:t>44359,4</w:t>
      </w:r>
      <w:r w:rsidRPr="00581F26">
        <w:rPr>
          <w:b/>
        </w:rPr>
        <w:t xml:space="preserve">  тыс. руб.</w:t>
      </w:r>
      <w:r w:rsidRPr="00581F26">
        <w:rPr>
          <w:b/>
          <w:u w:val="single"/>
        </w:rPr>
        <w:t xml:space="preserve"> </w:t>
      </w:r>
    </w:p>
    <w:p w:rsidR="00796A45" w:rsidRPr="00581F26" w:rsidRDefault="00796A45" w:rsidP="009E79C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F26">
        <w:rPr>
          <w:rFonts w:ascii="Times New Roman" w:hAnsi="Times New Roman" w:cs="Times New Roman"/>
          <w:sz w:val="24"/>
          <w:szCs w:val="24"/>
        </w:rPr>
        <w:t>за счет внебюджетных сред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E79C0" w:rsidRPr="00581F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D48">
        <w:rPr>
          <w:rFonts w:ascii="Times New Roman" w:hAnsi="Times New Roman" w:cs="Times New Roman"/>
          <w:b/>
          <w:sz w:val="24"/>
          <w:szCs w:val="24"/>
        </w:rPr>
        <w:t>1056,8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      тыс. руб.</w:t>
      </w:r>
    </w:p>
    <w:p w:rsidR="00796A45" w:rsidRPr="00581F26" w:rsidRDefault="00796A45" w:rsidP="00C02343">
      <w:pPr>
        <w:shd w:val="clear" w:color="auto" w:fill="FFFFFF"/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F26">
        <w:rPr>
          <w:rFonts w:ascii="Times New Roman" w:hAnsi="Times New Roman" w:cs="Times New Roman"/>
          <w:sz w:val="24"/>
          <w:szCs w:val="24"/>
        </w:rPr>
        <w:t xml:space="preserve">краевой бюджет </w:t>
      </w:r>
      <w:r w:rsidRPr="00581F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E79C0" w:rsidRPr="00581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81F26">
        <w:rPr>
          <w:rFonts w:ascii="Times New Roman" w:hAnsi="Times New Roman" w:cs="Times New Roman"/>
          <w:sz w:val="24"/>
          <w:szCs w:val="24"/>
        </w:rPr>
        <w:t xml:space="preserve">      </w:t>
      </w:r>
      <w:r w:rsidR="001B1666" w:rsidRPr="00581F26">
        <w:rPr>
          <w:rFonts w:ascii="Times New Roman" w:hAnsi="Times New Roman" w:cs="Times New Roman"/>
          <w:b/>
          <w:sz w:val="24"/>
          <w:szCs w:val="24"/>
        </w:rPr>
        <w:t>2571,4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581F2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81F26">
        <w:rPr>
          <w:rFonts w:ascii="Times New Roman" w:hAnsi="Times New Roman" w:cs="Times New Roman"/>
          <w:b/>
          <w:sz w:val="24"/>
          <w:szCs w:val="24"/>
        </w:rPr>
        <w:t>уб.</w:t>
      </w:r>
    </w:p>
    <w:p w:rsidR="00782648" w:rsidRPr="00581F26" w:rsidRDefault="00782648" w:rsidP="00BE1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2648" w:rsidRPr="00581F26" w:rsidRDefault="00782648" w:rsidP="0078264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26">
        <w:rPr>
          <w:rFonts w:ascii="Times New Roman" w:hAnsi="Times New Roman" w:cs="Times New Roman"/>
          <w:sz w:val="24"/>
          <w:szCs w:val="24"/>
        </w:rPr>
        <w:t>на 2020 год</w:t>
      </w:r>
    </w:p>
    <w:p w:rsidR="00782648" w:rsidRPr="00581F26" w:rsidRDefault="00782648" w:rsidP="00782648">
      <w:pPr>
        <w:pStyle w:val="a8"/>
      </w:pPr>
      <w:r w:rsidRPr="00581F26">
        <w:t xml:space="preserve">бюджета муниципального района «Оловяннинский район»           </w:t>
      </w:r>
      <w:r w:rsidR="00A60D48">
        <w:rPr>
          <w:b/>
        </w:rPr>
        <w:t>49154</w:t>
      </w:r>
      <w:r w:rsidRPr="00581F26">
        <w:rPr>
          <w:b/>
        </w:rPr>
        <w:t xml:space="preserve">  тыс. руб.</w:t>
      </w:r>
      <w:r w:rsidRPr="00581F26">
        <w:rPr>
          <w:b/>
          <w:u w:val="single"/>
        </w:rPr>
        <w:t xml:space="preserve"> </w:t>
      </w:r>
    </w:p>
    <w:p w:rsidR="00782648" w:rsidRPr="00581F26" w:rsidRDefault="00782648" w:rsidP="009E79C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F26">
        <w:rPr>
          <w:rFonts w:ascii="Times New Roman" w:hAnsi="Times New Roman" w:cs="Times New Roman"/>
          <w:sz w:val="24"/>
          <w:szCs w:val="24"/>
        </w:rPr>
        <w:t>за счет внебюджетных сред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E79C0" w:rsidRPr="00581F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0D48">
        <w:rPr>
          <w:rFonts w:ascii="Times New Roman" w:hAnsi="Times New Roman" w:cs="Times New Roman"/>
          <w:b/>
          <w:sz w:val="24"/>
          <w:szCs w:val="24"/>
        </w:rPr>
        <w:t>1093,8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782648" w:rsidRPr="00581F26" w:rsidRDefault="00782648" w:rsidP="00782648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581F26">
        <w:rPr>
          <w:rFonts w:ascii="Times New Roman" w:hAnsi="Times New Roman" w:cs="Times New Roman"/>
          <w:sz w:val="24"/>
          <w:szCs w:val="24"/>
        </w:rPr>
        <w:t xml:space="preserve">краевой бюджет </w:t>
      </w:r>
      <w:r w:rsidRPr="00581F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E79C0" w:rsidRPr="00581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81F26">
        <w:rPr>
          <w:rFonts w:ascii="Times New Roman" w:hAnsi="Times New Roman" w:cs="Times New Roman"/>
          <w:sz w:val="24"/>
          <w:szCs w:val="24"/>
        </w:rPr>
        <w:t xml:space="preserve">     </w:t>
      </w:r>
      <w:r w:rsidR="00581F26" w:rsidRPr="00581F26">
        <w:rPr>
          <w:rFonts w:ascii="Times New Roman" w:hAnsi="Times New Roman" w:cs="Times New Roman"/>
          <w:b/>
          <w:sz w:val="24"/>
          <w:szCs w:val="24"/>
        </w:rPr>
        <w:t>2828,5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581F2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81F26">
        <w:rPr>
          <w:rFonts w:ascii="Times New Roman" w:hAnsi="Times New Roman" w:cs="Times New Roman"/>
          <w:b/>
          <w:sz w:val="24"/>
          <w:szCs w:val="24"/>
        </w:rPr>
        <w:t>уб.</w:t>
      </w:r>
    </w:p>
    <w:p w:rsidR="00782648" w:rsidRPr="00581F26" w:rsidRDefault="00782648" w:rsidP="0078264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26">
        <w:rPr>
          <w:rFonts w:ascii="Times New Roman" w:hAnsi="Times New Roman" w:cs="Times New Roman"/>
          <w:sz w:val="24"/>
          <w:szCs w:val="24"/>
        </w:rPr>
        <w:t>на 2021 год</w:t>
      </w:r>
    </w:p>
    <w:p w:rsidR="00782648" w:rsidRPr="00581F26" w:rsidRDefault="00782648" w:rsidP="00782648">
      <w:pPr>
        <w:pStyle w:val="a8"/>
      </w:pPr>
      <w:r w:rsidRPr="00581F26">
        <w:t xml:space="preserve">бюджета муниципального района «Оловяннинский район»           </w:t>
      </w:r>
      <w:r w:rsidR="00A60D48">
        <w:rPr>
          <w:b/>
        </w:rPr>
        <w:t>52449,2</w:t>
      </w:r>
      <w:r w:rsidRPr="00581F26">
        <w:rPr>
          <w:b/>
        </w:rPr>
        <w:t xml:space="preserve">  тыс. руб.</w:t>
      </w:r>
      <w:r w:rsidRPr="00581F26">
        <w:rPr>
          <w:b/>
          <w:u w:val="single"/>
        </w:rPr>
        <w:t xml:space="preserve"> </w:t>
      </w:r>
    </w:p>
    <w:p w:rsidR="00782648" w:rsidRPr="00581F26" w:rsidRDefault="00782648" w:rsidP="009E79C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F26">
        <w:rPr>
          <w:rFonts w:ascii="Times New Roman" w:hAnsi="Times New Roman" w:cs="Times New Roman"/>
          <w:sz w:val="24"/>
          <w:szCs w:val="24"/>
        </w:rPr>
        <w:t>за счет внебюджетных сред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E79C0" w:rsidRPr="00581F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D48">
        <w:rPr>
          <w:rFonts w:ascii="Times New Roman" w:hAnsi="Times New Roman" w:cs="Times New Roman"/>
          <w:b/>
          <w:sz w:val="24"/>
          <w:szCs w:val="24"/>
        </w:rPr>
        <w:t>1211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    тыс. руб.</w:t>
      </w:r>
    </w:p>
    <w:p w:rsidR="00782648" w:rsidRPr="00581F26" w:rsidRDefault="00782648" w:rsidP="00C02343">
      <w:pPr>
        <w:shd w:val="clear" w:color="auto" w:fill="FFFFFF"/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F26">
        <w:rPr>
          <w:rFonts w:ascii="Times New Roman" w:hAnsi="Times New Roman" w:cs="Times New Roman"/>
          <w:sz w:val="24"/>
          <w:szCs w:val="24"/>
        </w:rPr>
        <w:t xml:space="preserve">краевой бюджет </w:t>
      </w:r>
      <w:r w:rsidRPr="00581F2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E79C0" w:rsidRPr="00581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81F26">
        <w:rPr>
          <w:rFonts w:ascii="Times New Roman" w:hAnsi="Times New Roman" w:cs="Times New Roman"/>
          <w:sz w:val="24"/>
          <w:szCs w:val="24"/>
        </w:rPr>
        <w:t xml:space="preserve">   </w:t>
      </w:r>
      <w:r w:rsidR="00581F26" w:rsidRPr="00581F26">
        <w:rPr>
          <w:rFonts w:ascii="Times New Roman" w:hAnsi="Times New Roman" w:cs="Times New Roman"/>
          <w:b/>
          <w:sz w:val="24"/>
          <w:szCs w:val="24"/>
        </w:rPr>
        <w:t>3111,</w:t>
      </w:r>
      <w:r w:rsidR="00A60D48">
        <w:rPr>
          <w:rFonts w:ascii="Times New Roman" w:hAnsi="Times New Roman" w:cs="Times New Roman"/>
          <w:b/>
          <w:sz w:val="24"/>
          <w:szCs w:val="24"/>
        </w:rPr>
        <w:t>1</w:t>
      </w:r>
      <w:r w:rsidRPr="0058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F2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581F2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81F26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581F26">
        <w:rPr>
          <w:rFonts w:ascii="Times New Roman" w:hAnsi="Times New Roman" w:cs="Times New Roman"/>
          <w:b/>
          <w:sz w:val="24"/>
          <w:szCs w:val="24"/>
        </w:rPr>
        <w:t>.</w:t>
      </w:r>
    </w:p>
    <w:p w:rsidR="00782648" w:rsidRPr="00581F26" w:rsidRDefault="00782648" w:rsidP="009E79C0">
      <w:pPr>
        <w:shd w:val="clear" w:color="auto" w:fill="FFFFFF"/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9C0" w:rsidRDefault="00796A45" w:rsidP="009E79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F26">
        <w:rPr>
          <w:rFonts w:ascii="Times New Roman" w:hAnsi="Times New Roman" w:cs="Times New Roman"/>
          <w:b/>
          <w:sz w:val="24"/>
          <w:szCs w:val="24"/>
        </w:rPr>
        <w:t xml:space="preserve">   Раздел 7. </w:t>
      </w:r>
      <w:r w:rsidRPr="00581F2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</w:t>
      </w:r>
      <w:r w:rsidRPr="0078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4C68" w:rsidRPr="0078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</w:t>
      </w:r>
      <w:r w:rsidRPr="0078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9E79C0" w:rsidRDefault="009E79C0" w:rsidP="009E79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A45" w:rsidRPr="009E79C0" w:rsidRDefault="00796A45" w:rsidP="009E79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26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позволит, увеличить количество населения, участвующего в культурно-досуговых мероприятиях, улучшить оснащение учреждений культуры и дополнительного образования в сфере культуры.</w:t>
      </w:r>
    </w:p>
    <w:p w:rsidR="00796A45" w:rsidRPr="00782648" w:rsidRDefault="00796A45" w:rsidP="00796A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hAnsi="Times New Roman" w:cs="Times New Roman"/>
          <w:color w:val="000000"/>
          <w:sz w:val="24"/>
          <w:szCs w:val="24"/>
        </w:rPr>
        <w:t>Расходование бюджетных средств, выделенных в пределах лимита бюджетных ассигнований позволит рационально использовать тепл</w:t>
      </w:r>
      <w:proofErr w:type="gramStart"/>
      <w:r w:rsidRPr="0078264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82648">
        <w:rPr>
          <w:rFonts w:ascii="Times New Roman" w:hAnsi="Times New Roman" w:cs="Times New Roman"/>
          <w:color w:val="000000"/>
          <w:sz w:val="24"/>
          <w:szCs w:val="24"/>
        </w:rPr>
        <w:t xml:space="preserve"> энергоресурсы, услуги связи учреждениями культуры и дополнительного образования в сфере культуры. </w:t>
      </w:r>
    </w:p>
    <w:p w:rsidR="00796A45" w:rsidRPr="00782648" w:rsidRDefault="00796A45" w:rsidP="00BE1BD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hAnsi="Times New Roman" w:cs="Times New Roman"/>
          <w:color w:val="000000"/>
          <w:sz w:val="24"/>
          <w:szCs w:val="24"/>
        </w:rPr>
        <w:t xml:space="preserve">Целевые индикаторы </w:t>
      </w:r>
      <w:r w:rsidR="00504C68" w:rsidRPr="00782648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782648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</w:p>
    <w:p w:rsidR="00796A45" w:rsidRPr="00782648" w:rsidRDefault="00796A45" w:rsidP="00BE1BD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5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072"/>
        <w:gridCol w:w="1195"/>
        <w:gridCol w:w="3827"/>
        <w:gridCol w:w="20"/>
      </w:tblGrid>
      <w:tr w:rsidR="00796A45" w:rsidRPr="00782648" w:rsidTr="00796A45">
        <w:trPr>
          <w:trHeight w:val="48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BE1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96A45" w:rsidRPr="00782648" w:rsidRDefault="00796A45" w:rsidP="00BE1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826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82648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0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Наименование целевого индикатора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BE1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proofErr w:type="gramStart"/>
            <w:r w:rsidRPr="00782648">
              <w:rPr>
                <w:rFonts w:ascii="Times New Roman" w:hAnsi="Times New Roman" w:cs="Times New Roman"/>
                <w:color w:val="000000"/>
              </w:rPr>
              <w:t>изме</w:t>
            </w:r>
            <w:proofErr w:type="spellEnd"/>
            <w:r w:rsidRPr="00782648">
              <w:rPr>
                <w:rFonts w:ascii="Times New Roman" w:hAnsi="Times New Roman" w:cs="Times New Roman"/>
                <w:color w:val="000000"/>
              </w:rPr>
              <w:t>-рения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BE1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Целевое значение индикатора по годам реализации программы</w:t>
            </w:r>
          </w:p>
        </w:tc>
        <w:tc>
          <w:tcPr>
            <w:tcW w:w="20" w:type="dxa"/>
            <w:vAlign w:val="center"/>
            <w:hideMark/>
          </w:tcPr>
          <w:p w:rsidR="00796A45" w:rsidRPr="00782648" w:rsidRDefault="00796A45" w:rsidP="00796A45">
            <w:pPr>
              <w:rPr>
                <w:rFonts w:ascii="Times New Roman" w:hAnsi="Times New Roman" w:cs="Times New Roman"/>
              </w:rPr>
            </w:pPr>
          </w:p>
        </w:tc>
      </w:tr>
      <w:tr w:rsidR="00796A45" w:rsidRPr="00782648" w:rsidTr="00796A45">
        <w:trPr>
          <w:trHeight w:val="1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45" w:rsidRPr="00782648" w:rsidRDefault="00796A45" w:rsidP="00796A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45" w:rsidRPr="00782648" w:rsidRDefault="00796A45" w:rsidP="00796A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45" w:rsidRPr="00782648" w:rsidRDefault="00796A45" w:rsidP="00796A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45" w:rsidRPr="00782648" w:rsidRDefault="00796A45" w:rsidP="00796A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" w:type="dxa"/>
            <w:vAlign w:val="center"/>
            <w:hideMark/>
          </w:tcPr>
          <w:p w:rsidR="00796A45" w:rsidRPr="00782648" w:rsidRDefault="00796A45" w:rsidP="00796A45">
            <w:pPr>
              <w:rPr>
                <w:rFonts w:ascii="Times New Roman" w:hAnsi="Times New Roman" w:cs="Times New Roman"/>
              </w:rPr>
            </w:pPr>
          </w:p>
        </w:tc>
      </w:tr>
      <w:tr w:rsidR="00796A45" w:rsidRPr="00782648" w:rsidTr="00796A45">
        <w:trPr>
          <w:trHeight w:val="54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Увеличение кол-ва  районных выставок, конкурсов, фестивалей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" w:type="dxa"/>
            <w:vAlign w:val="center"/>
            <w:hideMark/>
          </w:tcPr>
          <w:p w:rsidR="00796A45" w:rsidRPr="00782648" w:rsidRDefault="00796A45" w:rsidP="00796A45">
            <w:pPr>
              <w:rPr>
                <w:rFonts w:ascii="Times New Roman" w:hAnsi="Times New Roman" w:cs="Times New Roman"/>
              </w:rPr>
            </w:pPr>
          </w:p>
        </w:tc>
      </w:tr>
      <w:tr w:rsidR="00796A45" w:rsidRPr="00782648" w:rsidTr="00796A45">
        <w:trPr>
          <w:trHeight w:val="54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Сокращение  кол-ва списанных по причине ветхости единиц хранения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0" w:type="dxa"/>
            <w:vAlign w:val="center"/>
            <w:hideMark/>
          </w:tcPr>
          <w:p w:rsidR="00796A45" w:rsidRPr="00782648" w:rsidRDefault="00796A45" w:rsidP="00796A45">
            <w:pPr>
              <w:rPr>
                <w:rFonts w:ascii="Times New Roman" w:hAnsi="Times New Roman" w:cs="Times New Roman"/>
              </w:rPr>
            </w:pPr>
          </w:p>
        </w:tc>
      </w:tr>
      <w:tr w:rsidR="00796A45" w:rsidRPr="00782648" w:rsidTr="00796A45">
        <w:trPr>
          <w:trHeight w:val="7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A45" w:rsidRPr="00782648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Увеличение кол-ва клубных формирований в досуговых учреждениях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782648" w:rsidRDefault="00796A45" w:rsidP="00796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64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" w:type="dxa"/>
            <w:vAlign w:val="center"/>
            <w:hideMark/>
          </w:tcPr>
          <w:p w:rsidR="00796A45" w:rsidRPr="00782648" w:rsidRDefault="00796A45" w:rsidP="00796A45">
            <w:pPr>
              <w:rPr>
                <w:rFonts w:ascii="Times New Roman" w:hAnsi="Times New Roman" w:cs="Times New Roman"/>
              </w:rPr>
            </w:pPr>
          </w:p>
        </w:tc>
      </w:tr>
    </w:tbl>
    <w:p w:rsidR="00796A45" w:rsidRPr="00782648" w:rsidRDefault="00796A45" w:rsidP="00504C68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82648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504C68" w:rsidRPr="00782648">
        <w:rPr>
          <w:rFonts w:ascii="Times New Roman" w:hAnsi="Times New Roman" w:cs="Times New Roman"/>
          <w:sz w:val="24"/>
          <w:szCs w:val="24"/>
        </w:rPr>
        <w:t>подп</w:t>
      </w:r>
      <w:r w:rsidRPr="00782648">
        <w:rPr>
          <w:rFonts w:ascii="Times New Roman" w:hAnsi="Times New Roman" w:cs="Times New Roman"/>
          <w:sz w:val="24"/>
          <w:szCs w:val="24"/>
        </w:rPr>
        <w:t>рограммы позволит обеспечить:</w:t>
      </w:r>
    </w:p>
    <w:p w:rsidR="00796A45" w:rsidRPr="00782648" w:rsidRDefault="00796A45" w:rsidP="0050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>- эффективное использование имущества, необходимого для повышения качества предоставляемых услуг;</w:t>
      </w:r>
    </w:p>
    <w:p w:rsidR="00796A45" w:rsidRPr="00782648" w:rsidRDefault="00796A45" w:rsidP="0050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48">
        <w:rPr>
          <w:rFonts w:ascii="Times New Roman" w:hAnsi="Times New Roman" w:cs="Times New Roman"/>
          <w:sz w:val="24"/>
          <w:szCs w:val="24"/>
        </w:rPr>
        <w:t>- своевременное и качественное обслуживание транспортного средства учреждения культуры МБУК ОММиДЦ, используемое для предоставления услуг населению всеми учреждениями культуры и дополнительного образования в сфере культуры (содержание и эксплуатация автотранспортного средства, поддержание его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  <w:proofErr w:type="gramEnd"/>
    </w:p>
    <w:p w:rsidR="00796A45" w:rsidRPr="00782648" w:rsidRDefault="00796A45" w:rsidP="0050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48">
        <w:rPr>
          <w:rFonts w:ascii="Times New Roman" w:hAnsi="Times New Roman" w:cs="Times New Roman"/>
          <w:sz w:val="24"/>
          <w:szCs w:val="24"/>
        </w:rPr>
        <w:t xml:space="preserve">- содержание зданий, прилегающих территорий и иных имущественных объектов, используемых учреждениями культуры и дополнительного образования в сфере культуры в состоянии, соответствующем противопожарным, санитарным, экологическим и иным установленным законодательством требованиям (текущий ремонт, эксплуатация </w:t>
      </w:r>
      <w:proofErr w:type="spellStart"/>
      <w:r w:rsidRPr="00782648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782648">
        <w:rPr>
          <w:rFonts w:ascii="Times New Roman" w:hAnsi="Times New Roman" w:cs="Times New Roman"/>
          <w:sz w:val="24"/>
          <w:szCs w:val="24"/>
        </w:rPr>
        <w:t xml:space="preserve"> установок и тепловых сетей; техническое обслуживание и ремонт оборудования  теплоснабжения; обслуживание установок пожарной сигнализации; поддержание в исправном состоянии внутренних инженерных сетей и др.);</w:t>
      </w:r>
      <w:proofErr w:type="gramEnd"/>
    </w:p>
    <w:p w:rsidR="00796A45" w:rsidRPr="00782648" w:rsidRDefault="00796A45" w:rsidP="0050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>- транспортное обеспечение в служебных целях, для организации подвоза воды МБУК «ОМЦБ» и МБУК ОММиДЦ (котельные);</w:t>
      </w:r>
    </w:p>
    <w:p w:rsidR="00796A45" w:rsidRPr="00782648" w:rsidRDefault="00796A45" w:rsidP="00504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>-обеспечение мебелью, канцелярскими, хозяйственными товарами;</w:t>
      </w:r>
    </w:p>
    <w:p w:rsidR="00796A45" w:rsidRPr="00782648" w:rsidRDefault="00796A45" w:rsidP="00796A4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>- оказание услуг электросвязи, Интернет – связи, телефонной связи, услуги охраны.</w:t>
      </w:r>
    </w:p>
    <w:p w:rsidR="00796A45" w:rsidRPr="00782648" w:rsidRDefault="00796A45" w:rsidP="0031410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b/>
          <w:sz w:val="24"/>
          <w:szCs w:val="24"/>
        </w:rPr>
        <w:t xml:space="preserve">Раздел 8. Анализ рисков реализации </w:t>
      </w:r>
      <w:r w:rsidR="00314109" w:rsidRPr="00782648">
        <w:rPr>
          <w:rFonts w:ascii="Times New Roman" w:hAnsi="Times New Roman" w:cs="Times New Roman"/>
          <w:b/>
          <w:sz w:val="24"/>
          <w:szCs w:val="24"/>
        </w:rPr>
        <w:t>под</w:t>
      </w:r>
      <w:r w:rsidRPr="00782648">
        <w:rPr>
          <w:rFonts w:ascii="Times New Roman" w:hAnsi="Times New Roman" w:cs="Times New Roman"/>
          <w:b/>
          <w:sz w:val="24"/>
          <w:szCs w:val="24"/>
        </w:rPr>
        <w:t xml:space="preserve">программы и описание мер управления рисками реализации </w:t>
      </w:r>
      <w:r w:rsidR="00314109" w:rsidRPr="00782648">
        <w:rPr>
          <w:rFonts w:ascii="Times New Roman" w:hAnsi="Times New Roman" w:cs="Times New Roman"/>
          <w:b/>
          <w:sz w:val="24"/>
          <w:szCs w:val="24"/>
        </w:rPr>
        <w:t>под</w:t>
      </w:r>
      <w:r w:rsidRPr="0078264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96A45" w:rsidRPr="00782648" w:rsidRDefault="00796A45" w:rsidP="00D92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314109" w:rsidRPr="00782648">
        <w:rPr>
          <w:rFonts w:ascii="Times New Roman" w:hAnsi="Times New Roman" w:cs="Times New Roman"/>
          <w:sz w:val="24"/>
          <w:szCs w:val="24"/>
        </w:rPr>
        <w:t>под</w:t>
      </w:r>
      <w:r w:rsidRPr="00782648">
        <w:rPr>
          <w:rFonts w:ascii="Times New Roman" w:hAnsi="Times New Roman" w:cs="Times New Roman"/>
          <w:sz w:val="24"/>
          <w:szCs w:val="24"/>
        </w:rPr>
        <w:t xml:space="preserve">программы осуществляются меры, направленные на снижение последствий рисков и повышение уровня гарантированности достижения </w:t>
      </w:r>
      <w:r w:rsidRPr="0078264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в ней конечных результатов. На основе анализа мероприятий, предлагаемых для реализации в рамках настоящей </w:t>
      </w:r>
      <w:r w:rsidR="00314109" w:rsidRPr="00782648">
        <w:rPr>
          <w:rFonts w:ascii="Times New Roman" w:hAnsi="Times New Roman" w:cs="Times New Roman"/>
          <w:sz w:val="24"/>
          <w:szCs w:val="24"/>
        </w:rPr>
        <w:t>под</w:t>
      </w:r>
      <w:r w:rsidRPr="00782648">
        <w:rPr>
          <w:rFonts w:ascii="Times New Roman" w:hAnsi="Times New Roman" w:cs="Times New Roman"/>
          <w:sz w:val="24"/>
          <w:szCs w:val="24"/>
        </w:rPr>
        <w:t xml:space="preserve">программы, выделено несколько рисков ее реализации: </w:t>
      </w:r>
    </w:p>
    <w:p w:rsidR="00796A45" w:rsidRPr="00782648" w:rsidRDefault="00796A45" w:rsidP="00D92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 xml:space="preserve">- финансовые, связанные с возникновением бюджетного дефицита и недостаточным, вследствие этого, уровнем бюджетного финансирования, сокращением бюджетных расходов на сферу «Культура»; </w:t>
      </w:r>
    </w:p>
    <w:p w:rsidR="00796A45" w:rsidRPr="00782648" w:rsidRDefault="00796A45" w:rsidP="00796A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 xml:space="preserve">- сокращение объемов финансирования запланированных мероприятий вследствие прекращения финансирования ряда мероприятий и, как следствие, выполнение не в полном объеме или невыполнению непосредственных конечных результатов </w:t>
      </w:r>
      <w:r w:rsidR="00314109" w:rsidRPr="00782648">
        <w:rPr>
          <w:rFonts w:ascii="Times New Roman" w:hAnsi="Times New Roman" w:cs="Times New Roman"/>
          <w:sz w:val="24"/>
          <w:szCs w:val="24"/>
        </w:rPr>
        <w:t>под</w:t>
      </w:r>
      <w:r w:rsidRPr="00782648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796A45" w:rsidRPr="00782648" w:rsidRDefault="00796A45" w:rsidP="00796A45">
      <w:pPr>
        <w:pStyle w:val="std"/>
        <w:ind w:firstLine="709"/>
        <w:jc w:val="both"/>
      </w:pPr>
      <w:r w:rsidRPr="00782648">
        <w:t xml:space="preserve">Способами ограничения финансовых рисков выступают следующие меры:   </w:t>
      </w:r>
    </w:p>
    <w:p w:rsidR="00796A45" w:rsidRPr="00782648" w:rsidRDefault="00796A45" w:rsidP="00796A45">
      <w:pPr>
        <w:pStyle w:val="std"/>
        <w:ind w:firstLine="709"/>
        <w:jc w:val="both"/>
      </w:pPr>
      <w:r w:rsidRPr="00782648">
        <w:t xml:space="preserve">  - заключение и контроль реализации соглашений о взаимодействии с заинтересованными сторонами;</w:t>
      </w:r>
    </w:p>
    <w:p w:rsidR="00796A45" w:rsidRPr="00782648" w:rsidRDefault="00796A45" w:rsidP="00504C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>-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796A45" w:rsidRPr="00782648" w:rsidRDefault="00796A45" w:rsidP="00504C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 xml:space="preserve"> - определение приоритетов для первоочередного финансирования расходов; </w:t>
      </w:r>
    </w:p>
    <w:p w:rsidR="00796A45" w:rsidRPr="00782648" w:rsidRDefault="00796A45" w:rsidP="00D92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 xml:space="preserve">- планирование бюджетных расходов с применением методик оценки эффективности бюджетных расходов. </w:t>
      </w:r>
    </w:p>
    <w:p w:rsidR="00796A45" w:rsidRPr="00782648" w:rsidRDefault="00796A45" w:rsidP="0079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</w:t>
      </w:r>
      <w:r w:rsidRPr="00782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109" w:rsidRPr="00782648">
        <w:rPr>
          <w:rFonts w:ascii="Times New Roman" w:hAnsi="Times New Roman" w:cs="Times New Roman"/>
          <w:bCs/>
          <w:sz w:val="24"/>
          <w:szCs w:val="24"/>
        </w:rPr>
        <w:t>под</w:t>
      </w:r>
      <w:r w:rsidR="00EE2573" w:rsidRPr="00782648">
        <w:rPr>
          <w:rFonts w:ascii="Times New Roman" w:hAnsi="Times New Roman" w:cs="Times New Roman"/>
          <w:bCs/>
          <w:sz w:val="24"/>
          <w:szCs w:val="24"/>
        </w:rPr>
        <w:t>п</w:t>
      </w:r>
      <w:r w:rsidRPr="00782648">
        <w:rPr>
          <w:rFonts w:ascii="Times New Roman" w:hAnsi="Times New Roman" w:cs="Times New Roman"/>
          <w:sz w:val="24"/>
          <w:szCs w:val="24"/>
        </w:rPr>
        <w:t>рограммы.</w:t>
      </w:r>
      <w:r w:rsidRPr="007826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6A45" w:rsidRPr="00782648" w:rsidRDefault="00796A45" w:rsidP="00504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bCs/>
          <w:sz w:val="24"/>
          <w:szCs w:val="24"/>
        </w:rPr>
        <w:t>Макроэкономические риски</w:t>
      </w:r>
      <w:r w:rsidRPr="00782648">
        <w:rPr>
          <w:rFonts w:ascii="Times New Roman" w:hAnsi="Times New Roman" w:cs="Times New Roman"/>
          <w:sz w:val="24"/>
          <w:szCs w:val="24"/>
        </w:rPr>
        <w:t xml:space="preserve"> связаны с возможностями   </w:t>
      </w:r>
      <w:proofErr w:type="gramStart"/>
      <w:r w:rsidRPr="00782648">
        <w:rPr>
          <w:rFonts w:ascii="Times New Roman" w:hAnsi="Times New Roman" w:cs="Times New Roman"/>
          <w:sz w:val="24"/>
          <w:szCs w:val="24"/>
        </w:rPr>
        <w:t>снижения темпов роста национальной экономики края</w:t>
      </w:r>
      <w:proofErr w:type="gramEnd"/>
      <w:r w:rsidRPr="00782648">
        <w:rPr>
          <w:rFonts w:ascii="Times New Roman" w:hAnsi="Times New Roman" w:cs="Times New Roman"/>
          <w:sz w:val="24"/>
          <w:szCs w:val="24"/>
        </w:rPr>
        <w:t xml:space="preserve"> и муниципального района «Оловяннинский район», а также 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</w:t>
      </w:r>
      <w:r w:rsidR="00314109" w:rsidRPr="00782648">
        <w:rPr>
          <w:rFonts w:ascii="Times New Roman" w:hAnsi="Times New Roman" w:cs="Times New Roman"/>
          <w:sz w:val="24"/>
          <w:szCs w:val="24"/>
        </w:rPr>
        <w:t>подп</w:t>
      </w:r>
      <w:r w:rsidRPr="00782648">
        <w:rPr>
          <w:rFonts w:ascii="Times New Roman" w:hAnsi="Times New Roman" w:cs="Times New Roman"/>
          <w:sz w:val="24"/>
          <w:szCs w:val="24"/>
        </w:rPr>
        <w:t>рограммы, в т.ч. мероприятий, связанных с реконструкцией и капитальным ремонтом учреждений культуры и т.п.</w:t>
      </w:r>
    </w:p>
    <w:p w:rsidR="00796A45" w:rsidRPr="00782648" w:rsidRDefault="00796A45" w:rsidP="00504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 xml:space="preserve">Снижение данных рисков предусматривается в рамках мероприятий </w:t>
      </w:r>
      <w:r w:rsidR="00314109" w:rsidRPr="00782648">
        <w:rPr>
          <w:rFonts w:ascii="Times New Roman" w:hAnsi="Times New Roman" w:cs="Times New Roman"/>
          <w:sz w:val="24"/>
          <w:szCs w:val="24"/>
        </w:rPr>
        <w:t>под</w:t>
      </w:r>
      <w:r w:rsidR="00EE2573" w:rsidRPr="00782648">
        <w:rPr>
          <w:rFonts w:ascii="Times New Roman" w:hAnsi="Times New Roman" w:cs="Times New Roman"/>
          <w:sz w:val="24"/>
          <w:szCs w:val="24"/>
        </w:rPr>
        <w:t>п</w:t>
      </w:r>
      <w:r w:rsidRPr="00782648">
        <w:rPr>
          <w:rFonts w:ascii="Times New Roman" w:hAnsi="Times New Roman" w:cs="Times New Roman"/>
          <w:sz w:val="24"/>
          <w:szCs w:val="24"/>
        </w:rPr>
        <w:t>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796A45" w:rsidRPr="00782648" w:rsidRDefault="00796A45" w:rsidP="0050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 xml:space="preserve">         Минимизация рисков предусматривается также путем привлечения внебюджетных источников финансирования для реализации мероприятий </w:t>
      </w:r>
      <w:r w:rsidR="00314109" w:rsidRPr="00782648">
        <w:rPr>
          <w:rFonts w:ascii="Times New Roman" w:hAnsi="Times New Roman" w:cs="Times New Roman"/>
          <w:sz w:val="24"/>
          <w:szCs w:val="24"/>
        </w:rPr>
        <w:t>под</w:t>
      </w:r>
      <w:r w:rsidRPr="00782648">
        <w:rPr>
          <w:rFonts w:ascii="Times New Roman" w:hAnsi="Times New Roman" w:cs="Times New Roman"/>
          <w:sz w:val="24"/>
          <w:szCs w:val="24"/>
        </w:rPr>
        <w:t xml:space="preserve">программы, расширения платных услуг населению, оказываемых учреждениями культуры и дополнительного образования в сфере культуры. </w:t>
      </w:r>
    </w:p>
    <w:p w:rsidR="00796A45" w:rsidRPr="00D92627" w:rsidRDefault="00796A45" w:rsidP="00796A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hAnsi="Times New Roman" w:cs="Times New Roman"/>
          <w:sz w:val="24"/>
          <w:szCs w:val="24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 Снижение влияния данной группы рисков предполагается посредством обеспечения подбора высококвалифицированных профессиональных кадров и переподготовки (повышения квалификации) имеющихся специалистов. Управление рисками будет осуществляться в соответствии с федеральным и краевым законодательством, нормативными актами муниципального района «Оловяннинский район».</w:t>
      </w:r>
    </w:p>
    <w:p w:rsidR="00796A45" w:rsidRDefault="00796A45" w:rsidP="00796A4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B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430FD" w:rsidRDefault="002430FD" w:rsidP="005E56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F2000" w:rsidRDefault="009F2000" w:rsidP="005E56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sectPr w:rsidR="009F2000" w:rsidSect="00237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684" w:rsidRPr="00202F72" w:rsidRDefault="005E5684" w:rsidP="005E56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2F7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 №1</w:t>
      </w:r>
    </w:p>
    <w:p w:rsidR="005E5684" w:rsidRDefault="005E5684" w:rsidP="005E56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C929AE" w:rsidRDefault="00C929AE" w:rsidP="00C92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3639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ОСНОВНЫЕ МЕРОПРИЯТИЯ И ОБЪЕМЫ ФИНАНСИРОВАНИЯ МУНИЦИПАЛЬНОЙ ПРОГРАММЫ</w:t>
      </w:r>
      <w:r w:rsidRPr="00B82F8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«</w:t>
      </w:r>
      <w:r w:rsidRPr="00D363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РАЗВИТИЕ КУЛЬТУРЫ, ФИЗИЧЕСКОЙ КУЛЬТУРЫ И СПОРТА В МУНИЦИПАЛЬНОМ РАЙОНЕ</w:t>
      </w:r>
    </w:p>
    <w:p w:rsidR="00C929AE" w:rsidRDefault="00C929AE" w:rsidP="00C92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363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«ОЛОВЯННИНСКИЙ РАЙОН» (2017 - 20</w:t>
      </w:r>
      <w:r w:rsidR="008843B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21</w:t>
      </w:r>
      <w:r w:rsidRPr="00D363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</w:p>
    <w:p w:rsidR="005E5684" w:rsidRPr="00D36392" w:rsidRDefault="005E5684" w:rsidP="00C92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2835"/>
        <w:gridCol w:w="966"/>
        <w:gridCol w:w="992"/>
        <w:gridCol w:w="86"/>
        <w:gridCol w:w="6"/>
        <w:gridCol w:w="1184"/>
        <w:gridCol w:w="229"/>
        <w:gridCol w:w="763"/>
        <w:gridCol w:w="135"/>
        <w:gridCol w:w="226"/>
        <w:gridCol w:w="631"/>
        <w:gridCol w:w="272"/>
        <w:gridCol w:w="1030"/>
      </w:tblGrid>
      <w:tr w:rsidR="00806697" w:rsidRPr="000A1EC9" w:rsidTr="0074336C">
        <w:tc>
          <w:tcPr>
            <w:tcW w:w="675" w:type="dxa"/>
            <w:hideMark/>
          </w:tcPr>
          <w:p w:rsidR="00806697" w:rsidRPr="000A1EC9" w:rsidRDefault="00806697" w:rsidP="00796A4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№</w:t>
            </w:r>
          </w:p>
        </w:tc>
        <w:tc>
          <w:tcPr>
            <w:tcW w:w="3828" w:type="dxa"/>
            <w:hideMark/>
          </w:tcPr>
          <w:p w:rsidR="00806697" w:rsidRPr="000A1EC9" w:rsidRDefault="00806697" w:rsidP="00796A45">
            <w:pPr>
              <w:tabs>
                <w:tab w:val="left" w:pos="929"/>
              </w:tabs>
              <w:ind w:left="-51"/>
              <w:jc w:val="center"/>
              <w:textAlignment w:val="baseline"/>
              <w:rPr>
                <w:color w:val="2D2D2D"/>
              </w:rPr>
            </w:pPr>
            <w:r w:rsidRPr="000A1EC9">
              <w:rPr>
                <w:color w:val="2D2D2D"/>
              </w:rPr>
              <w:t>Наименование основных мероприятий</w:t>
            </w:r>
          </w:p>
        </w:tc>
        <w:tc>
          <w:tcPr>
            <w:tcW w:w="1417" w:type="dxa"/>
            <w:hideMark/>
          </w:tcPr>
          <w:p w:rsidR="00806697" w:rsidRPr="000A1EC9" w:rsidRDefault="00806697" w:rsidP="00796A45">
            <w:pPr>
              <w:ind w:left="-107" w:right="-7" w:hanging="107"/>
              <w:jc w:val="center"/>
              <w:textAlignment w:val="baseline"/>
              <w:rPr>
                <w:color w:val="2D2D2D"/>
              </w:rPr>
            </w:pPr>
            <w:r w:rsidRPr="000A1EC9">
              <w:rPr>
                <w:color w:val="2D2D2D"/>
              </w:rPr>
              <w:t>Единица измерения показателя</w:t>
            </w:r>
          </w:p>
        </w:tc>
        <w:tc>
          <w:tcPr>
            <w:tcW w:w="2835" w:type="dxa"/>
            <w:hideMark/>
          </w:tcPr>
          <w:p w:rsidR="0074336C" w:rsidRDefault="00806697" w:rsidP="00796A45">
            <w:pPr>
              <w:jc w:val="center"/>
              <w:textAlignment w:val="baseline"/>
              <w:rPr>
                <w:color w:val="000000" w:themeColor="text1"/>
              </w:rPr>
            </w:pPr>
            <w:r w:rsidRPr="001D1304">
              <w:rPr>
                <w:color w:val="000000" w:themeColor="text1"/>
              </w:rPr>
              <w:t xml:space="preserve">Ответственный исполнитель </w:t>
            </w:r>
          </w:p>
          <w:p w:rsidR="00806697" w:rsidRPr="001D1304" w:rsidRDefault="00806697" w:rsidP="00796A45">
            <w:pPr>
              <w:jc w:val="center"/>
              <w:textAlignment w:val="baseline"/>
              <w:rPr>
                <w:color w:val="000000" w:themeColor="text1"/>
              </w:rPr>
            </w:pPr>
            <w:r w:rsidRPr="001D1304">
              <w:rPr>
                <w:color w:val="000000" w:themeColor="text1"/>
              </w:rPr>
              <w:t>и соисполнители</w:t>
            </w:r>
          </w:p>
        </w:tc>
        <w:tc>
          <w:tcPr>
            <w:tcW w:w="6520" w:type="dxa"/>
            <w:gridSpan w:val="12"/>
          </w:tcPr>
          <w:p w:rsidR="00806697" w:rsidRPr="000A1EC9" w:rsidRDefault="00806697" w:rsidP="00796A45">
            <w:pPr>
              <w:jc w:val="center"/>
              <w:textAlignment w:val="baseline"/>
              <w:rPr>
                <w:color w:val="2D2D2D"/>
              </w:rPr>
            </w:pPr>
            <w:r w:rsidRPr="000A1EC9">
              <w:rPr>
                <w:color w:val="2D2D2D"/>
              </w:rPr>
              <w:t>Значения по годам реализации</w:t>
            </w:r>
          </w:p>
        </w:tc>
      </w:tr>
      <w:tr w:rsidR="00806697" w:rsidRPr="000A1EC9" w:rsidTr="0074336C">
        <w:tc>
          <w:tcPr>
            <w:tcW w:w="675" w:type="dxa"/>
            <w:hideMark/>
          </w:tcPr>
          <w:p w:rsidR="00806697" w:rsidRPr="000A1EC9" w:rsidRDefault="00806697" w:rsidP="00796A45"/>
        </w:tc>
        <w:tc>
          <w:tcPr>
            <w:tcW w:w="3828" w:type="dxa"/>
            <w:hideMark/>
          </w:tcPr>
          <w:p w:rsidR="00806697" w:rsidRPr="000A1EC9" w:rsidRDefault="00806697" w:rsidP="00796A45"/>
        </w:tc>
        <w:tc>
          <w:tcPr>
            <w:tcW w:w="1417" w:type="dxa"/>
            <w:hideMark/>
          </w:tcPr>
          <w:p w:rsidR="00806697" w:rsidRPr="000A1EC9" w:rsidRDefault="00806697" w:rsidP="00796A45"/>
        </w:tc>
        <w:tc>
          <w:tcPr>
            <w:tcW w:w="2835" w:type="dxa"/>
            <w:hideMark/>
          </w:tcPr>
          <w:p w:rsidR="00806697" w:rsidRPr="000A1EC9" w:rsidRDefault="00806697" w:rsidP="00796A45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6" w:type="dxa"/>
          </w:tcPr>
          <w:p w:rsidR="00806697" w:rsidRPr="00DE617A" w:rsidRDefault="00806697" w:rsidP="00796A45">
            <w:pPr>
              <w:jc w:val="center"/>
              <w:textAlignment w:val="baseline"/>
              <w:rPr>
                <w:color w:val="000000" w:themeColor="text1"/>
              </w:rPr>
            </w:pPr>
            <w:r w:rsidRPr="00DE617A">
              <w:rPr>
                <w:color w:val="000000" w:themeColor="text1"/>
              </w:rPr>
              <w:t>2017</w:t>
            </w:r>
          </w:p>
        </w:tc>
        <w:tc>
          <w:tcPr>
            <w:tcW w:w="992" w:type="dxa"/>
            <w:hideMark/>
          </w:tcPr>
          <w:p w:rsidR="00806697" w:rsidRPr="00DE617A" w:rsidRDefault="00806697" w:rsidP="00796A45">
            <w:pPr>
              <w:jc w:val="center"/>
              <w:textAlignment w:val="baseline"/>
              <w:rPr>
                <w:color w:val="000000" w:themeColor="text1"/>
              </w:rPr>
            </w:pPr>
            <w:r w:rsidRPr="00DE617A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gridSpan w:val="3"/>
            <w:hideMark/>
          </w:tcPr>
          <w:p w:rsidR="00806697" w:rsidRPr="00DE617A" w:rsidRDefault="00806697" w:rsidP="00796A45">
            <w:pPr>
              <w:jc w:val="center"/>
              <w:textAlignment w:val="baseline"/>
              <w:rPr>
                <w:color w:val="000000" w:themeColor="text1"/>
              </w:rPr>
            </w:pPr>
            <w:r w:rsidRPr="00DE617A">
              <w:rPr>
                <w:color w:val="000000" w:themeColor="text1"/>
              </w:rPr>
              <w:t>2019</w:t>
            </w:r>
          </w:p>
        </w:tc>
        <w:tc>
          <w:tcPr>
            <w:tcW w:w="992" w:type="dxa"/>
            <w:gridSpan w:val="2"/>
            <w:hideMark/>
          </w:tcPr>
          <w:p w:rsidR="00806697" w:rsidRPr="00DE617A" w:rsidRDefault="00806697" w:rsidP="00796A4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gridSpan w:val="3"/>
          </w:tcPr>
          <w:p w:rsidR="00806697" w:rsidRPr="00DE617A" w:rsidRDefault="00806697" w:rsidP="00796A4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302" w:type="dxa"/>
            <w:gridSpan w:val="2"/>
          </w:tcPr>
          <w:p w:rsidR="00806697" w:rsidRPr="00DE617A" w:rsidRDefault="00806697" w:rsidP="00796A45">
            <w:pPr>
              <w:jc w:val="center"/>
              <w:textAlignment w:val="baseline"/>
              <w:rPr>
                <w:color w:val="000000" w:themeColor="text1"/>
              </w:rPr>
            </w:pPr>
            <w:r w:rsidRPr="00DE617A">
              <w:rPr>
                <w:color w:val="000000" w:themeColor="text1"/>
              </w:rPr>
              <w:t>Итого</w:t>
            </w:r>
          </w:p>
        </w:tc>
      </w:tr>
      <w:tr w:rsidR="00806697" w:rsidRPr="000A1EC9" w:rsidTr="0074336C">
        <w:tc>
          <w:tcPr>
            <w:tcW w:w="675" w:type="dxa"/>
            <w:hideMark/>
          </w:tcPr>
          <w:p w:rsidR="00806697" w:rsidRPr="000A1EC9" w:rsidRDefault="00806697" w:rsidP="00796A45">
            <w:pPr>
              <w:jc w:val="center"/>
              <w:textAlignment w:val="baseline"/>
              <w:rPr>
                <w:color w:val="2D2D2D"/>
              </w:rPr>
            </w:pPr>
            <w:r w:rsidRPr="000A1EC9">
              <w:rPr>
                <w:color w:val="2D2D2D"/>
              </w:rPr>
              <w:t>1</w:t>
            </w:r>
          </w:p>
        </w:tc>
        <w:tc>
          <w:tcPr>
            <w:tcW w:w="3828" w:type="dxa"/>
            <w:hideMark/>
          </w:tcPr>
          <w:p w:rsidR="00806697" w:rsidRPr="000A1EC9" w:rsidRDefault="00806697" w:rsidP="00796A45">
            <w:pPr>
              <w:jc w:val="center"/>
              <w:textAlignment w:val="baseline"/>
              <w:rPr>
                <w:color w:val="2D2D2D"/>
              </w:rPr>
            </w:pPr>
            <w:r w:rsidRPr="000A1EC9">
              <w:rPr>
                <w:color w:val="2D2D2D"/>
              </w:rPr>
              <w:t>2</w:t>
            </w:r>
          </w:p>
        </w:tc>
        <w:tc>
          <w:tcPr>
            <w:tcW w:w="1417" w:type="dxa"/>
            <w:hideMark/>
          </w:tcPr>
          <w:p w:rsidR="00806697" w:rsidRPr="000A1EC9" w:rsidRDefault="00806697" w:rsidP="00796A45">
            <w:pPr>
              <w:jc w:val="center"/>
              <w:textAlignment w:val="baseline"/>
              <w:rPr>
                <w:color w:val="2D2D2D"/>
              </w:rPr>
            </w:pPr>
            <w:r w:rsidRPr="000A1EC9">
              <w:rPr>
                <w:color w:val="2D2D2D"/>
              </w:rPr>
              <w:t>3</w:t>
            </w:r>
          </w:p>
        </w:tc>
        <w:tc>
          <w:tcPr>
            <w:tcW w:w="2835" w:type="dxa"/>
            <w:hideMark/>
          </w:tcPr>
          <w:p w:rsidR="00806697" w:rsidRPr="000A1EC9" w:rsidRDefault="00806697" w:rsidP="00796A4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</w:t>
            </w:r>
          </w:p>
        </w:tc>
        <w:tc>
          <w:tcPr>
            <w:tcW w:w="966" w:type="dxa"/>
          </w:tcPr>
          <w:p w:rsidR="00806697" w:rsidRPr="00DE617A" w:rsidRDefault="00806697" w:rsidP="00F61904">
            <w:pPr>
              <w:jc w:val="center"/>
              <w:textAlignment w:val="baseline"/>
              <w:rPr>
                <w:color w:val="000000" w:themeColor="text1"/>
              </w:rPr>
            </w:pPr>
            <w:r w:rsidRPr="00DE617A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hideMark/>
          </w:tcPr>
          <w:p w:rsidR="00806697" w:rsidRPr="00DE617A" w:rsidRDefault="00806697" w:rsidP="00F61904">
            <w:pPr>
              <w:jc w:val="center"/>
              <w:textAlignment w:val="baseline"/>
              <w:rPr>
                <w:color w:val="000000" w:themeColor="text1"/>
              </w:rPr>
            </w:pPr>
            <w:r w:rsidRPr="00DE617A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gridSpan w:val="3"/>
            <w:hideMark/>
          </w:tcPr>
          <w:p w:rsidR="00806697" w:rsidRPr="00DE617A" w:rsidRDefault="00806697" w:rsidP="00F61904">
            <w:pPr>
              <w:jc w:val="center"/>
              <w:textAlignment w:val="baseline"/>
              <w:rPr>
                <w:color w:val="000000" w:themeColor="text1"/>
              </w:rPr>
            </w:pPr>
            <w:r w:rsidRPr="00DE617A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gridSpan w:val="2"/>
            <w:hideMark/>
          </w:tcPr>
          <w:p w:rsidR="00806697" w:rsidRPr="00DE617A" w:rsidRDefault="00806697" w:rsidP="00F61904">
            <w:pPr>
              <w:jc w:val="center"/>
              <w:textAlignment w:val="baseline"/>
              <w:rPr>
                <w:color w:val="000000" w:themeColor="text1"/>
              </w:rPr>
            </w:pPr>
            <w:r w:rsidRPr="00DE617A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gridSpan w:val="3"/>
          </w:tcPr>
          <w:p w:rsidR="00806697" w:rsidRPr="00DE617A" w:rsidRDefault="00806697" w:rsidP="00796A4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302" w:type="dxa"/>
            <w:gridSpan w:val="2"/>
          </w:tcPr>
          <w:p w:rsidR="00806697" w:rsidRPr="00DE617A" w:rsidRDefault="00806697" w:rsidP="00796A4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23E65" w:rsidRPr="00B64040" w:rsidTr="0074336C">
        <w:tc>
          <w:tcPr>
            <w:tcW w:w="675" w:type="dxa"/>
          </w:tcPr>
          <w:p w:rsidR="00323E65" w:rsidRPr="00B64040" w:rsidRDefault="00323E65" w:rsidP="00796A45">
            <w:pPr>
              <w:jc w:val="center"/>
              <w:textAlignment w:val="baseline"/>
              <w:rPr>
                <w:b/>
                <w:color w:val="2D2D2D"/>
              </w:rPr>
            </w:pPr>
          </w:p>
        </w:tc>
        <w:tc>
          <w:tcPr>
            <w:tcW w:w="3828" w:type="dxa"/>
          </w:tcPr>
          <w:p w:rsidR="00323E65" w:rsidRPr="00B64040" w:rsidRDefault="00323E65" w:rsidP="00796A45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ВСЕГО ПО ПРОГРАММЕ</w:t>
            </w:r>
          </w:p>
        </w:tc>
        <w:tc>
          <w:tcPr>
            <w:tcW w:w="1417" w:type="dxa"/>
          </w:tcPr>
          <w:p w:rsidR="00323E65" w:rsidRPr="00B64040" w:rsidRDefault="00323E65" w:rsidP="00796A45">
            <w:pPr>
              <w:jc w:val="center"/>
              <w:textAlignment w:val="baseline"/>
              <w:rPr>
                <w:b/>
                <w:color w:val="2D2D2D"/>
              </w:rPr>
            </w:pPr>
          </w:p>
        </w:tc>
        <w:tc>
          <w:tcPr>
            <w:tcW w:w="2835" w:type="dxa"/>
          </w:tcPr>
          <w:p w:rsidR="00323E65" w:rsidRPr="00B64040" w:rsidRDefault="00323E65" w:rsidP="00796A45">
            <w:pPr>
              <w:jc w:val="center"/>
              <w:textAlignment w:val="baseline"/>
              <w:rPr>
                <w:b/>
                <w:color w:val="2D2D2D"/>
              </w:rPr>
            </w:pPr>
          </w:p>
        </w:tc>
        <w:tc>
          <w:tcPr>
            <w:tcW w:w="966" w:type="dxa"/>
          </w:tcPr>
          <w:p w:rsidR="00323E65" w:rsidRPr="005D14C8" w:rsidRDefault="00323E65" w:rsidP="00774358">
            <w:pPr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5D14C8">
              <w:rPr>
                <w:b/>
                <w:color w:val="0D0D0D" w:themeColor="text1" w:themeTint="F2"/>
              </w:rPr>
              <w:t>31916,0</w:t>
            </w:r>
          </w:p>
        </w:tc>
        <w:tc>
          <w:tcPr>
            <w:tcW w:w="992" w:type="dxa"/>
          </w:tcPr>
          <w:p w:rsidR="00323E65" w:rsidRPr="008F756B" w:rsidRDefault="008F756B" w:rsidP="00774358">
            <w:pPr>
              <w:jc w:val="center"/>
              <w:textAlignment w:val="baseline"/>
              <w:rPr>
                <w:b/>
              </w:rPr>
            </w:pPr>
            <w:r w:rsidRPr="008F756B">
              <w:rPr>
                <w:b/>
              </w:rPr>
              <w:t>42157,1</w:t>
            </w:r>
          </w:p>
        </w:tc>
        <w:tc>
          <w:tcPr>
            <w:tcW w:w="1276" w:type="dxa"/>
            <w:gridSpan w:val="3"/>
          </w:tcPr>
          <w:p w:rsidR="00323E65" w:rsidRPr="008F756B" w:rsidRDefault="008F756B" w:rsidP="00323E65">
            <w:pPr>
              <w:jc w:val="center"/>
              <w:textAlignment w:val="baseline"/>
              <w:rPr>
                <w:b/>
              </w:rPr>
            </w:pPr>
            <w:r w:rsidRPr="008F756B">
              <w:rPr>
                <w:b/>
              </w:rPr>
              <w:t>47987,6</w:t>
            </w:r>
          </w:p>
        </w:tc>
        <w:tc>
          <w:tcPr>
            <w:tcW w:w="992" w:type="dxa"/>
            <w:gridSpan w:val="2"/>
          </w:tcPr>
          <w:p w:rsidR="00323E65" w:rsidRPr="00B64040" w:rsidRDefault="008F74E7" w:rsidP="00323E65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53076,3</w:t>
            </w:r>
          </w:p>
        </w:tc>
        <w:tc>
          <w:tcPr>
            <w:tcW w:w="992" w:type="dxa"/>
            <w:gridSpan w:val="3"/>
          </w:tcPr>
          <w:p w:rsidR="00323E65" w:rsidRPr="00B64040" w:rsidRDefault="0057156D" w:rsidP="00323E65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56771,3</w:t>
            </w:r>
          </w:p>
        </w:tc>
        <w:tc>
          <w:tcPr>
            <w:tcW w:w="1302" w:type="dxa"/>
            <w:gridSpan w:val="2"/>
          </w:tcPr>
          <w:p w:rsidR="00323E65" w:rsidRPr="006D3B03" w:rsidRDefault="0057156D" w:rsidP="00796A45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231908,3</w:t>
            </w:r>
          </w:p>
        </w:tc>
      </w:tr>
      <w:tr w:rsidR="00323E65" w:rsidRPr="000A1EC9" w:rsidTr="0074336C">
        <w:tc>
          <w:tcPr>
            <w:tcW w:w="675" w:type="dxa"/>
          </w:tcPr>
          <w:p w:rsidR="00323E65" w:rsidRPr="000A1EC9" w:rsidRDefault="00323E65" w:rsidP="00796A45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828" w:type="dxa"/>
          </w:tcPr>
          <w:p w:rsidR="00323E65" w:rsidRPr="00395430" w:rsidRDefault="00323E65" w:rsidP="00796A45">
            <w:pPr>
              <w:textAlignment w:val="baseline"/>
            </w:pPr>
            <w:r w:rsidRPr="00395430"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 w:val="restart"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МКУ Комитет по культуре, ФК и спорту</w:t>
            </w:r>
          </w:p>
        </w:tc>
        <w:tc>
          <w:tcPr>
            <w:tcW w:w="966" w:type="dxa"/>
          </w:tcPr>
          <w:p w:rsidR="00323E65" w:rsidRPr="005D14C8" w:rsidRDefault="00323E65" w:rsidP="00774358">
            <w:pPr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5D14C8">
              <w:rPr>
                <w:b/>
                <w:color w:val="0D0D0D" w:themeColor="text1" w:themeTint="F2"/>
              </w:rPr>
              <w:t>969,8</w:t>
            </w:r>
          </w:p>
        </w:tc>
        <w:tc>
          <w:tcPr>
            <w:tcW w:w="992" w:type="dxa"/>
          </w:tcPr>
          <w:p w:rsidR="00323E65" w:rsidRPr="008F756B" w:rsidRDefault="008F756B" w:rsidP="00774358">
            <w:pPr>
              <w:jc w:val="center"/>
              <w:textAlignment w:val="baseline"/>
              <w:rPr>
                <w:b/>
              </w:rPr>
            </w:pPr>
            <w:r w:rsidRPr="008F756B">
              <w:rPr>
                <w:b/>
              </w:rPr>
              <w:t>2337,7</w:t>
            </w:r>
          </w:p>
        </w:tc>
        <w:tc>
          <w:tcPr>
            <w:tcW w:w="1276" w:type="dxa"/>
            <w:gridSpan w:val="3"/>
          </w:tcPr>
          <w:p w:rsidR="00323E65" w:rsidRPr="008F756B" w:rsidRDefault="008F756B" w:rsidP="00323E65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8F756B">
              <w:rPr>
                <w:b/>
                <w:color w:val="000000" w:themeColor="text1"/>
              </w:rPr>
              <w:t>2571,4</w:t>
            </w:r>
          </w:p>
        </w:tc>
        <w:tc>
          <w:tcPr>
            <w:tcW w:w="992" w:type="dxa"/>
            <w:gridSpan w:val="2"/>
          </w:tcPr>
          <w:p w:rsidR="00323E65" w:rsidRPr="00811766" w:rsidRDefault="008F74E7" w:rsidP="00323E65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2828,5</w:t>
            </w:r>
          </w:p>
        </w:tc>
        <w:tc>
          <w:tcPr>
            <w:tcW w:w="992" w:type="dxa"/>
            <w:gridSpan w:val="3"/>
          </w:tcPr>
          <w:p w:rsidR="00323E65" w:rsidRPr="00811766" w:rsidRDefault="008F74E7" w:rsidP="005948AD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3111,</w:t>
            </w:r>
            <w:r w:rsidR="005948AD">
              <w:rPr>
                <w:b/>
              </w:rPr>
              <w:t>1</w:t>
            </w:r>
          </w:p>
        </w:tc>
        <w:tc>
          <w:tcPr>
            <w:tcW w:w="1302" w:type="dxa"/>
            <w:gridSpan w:val="2"/>
          </w:tcPr>
          <w:p w:rsidR="00323E65" w:rsidRPr="006D3B03" w:rsidRDefault="006D3B03" w:rsidP="0057156D">
            <w:pPr>
              <w:jc w:val="center"/>
              <w:textAlignment w:val="baseline"/>
              <w:rPr>
                <w:b/>
              </w:rPr>
            </w:pPr>
            <w:r w:rsidRPr="006D3B03">
              <w:rPr>
                <w:b/>
              </w:rPr>
              <w:t>1181</w:t>
            </w:r>
            <w:r w:rsidR="00080E7F">
              <w:rPr>
                <w:b/>
              </w:rPr>
              <w:t>8</w:t>
            </w:r>
            <w:r w:rsidRPr="006D3B03">
              <w:rPr>
                <w:b/>
              </w:rPr>
              <w:t>,</w:t>
            </w:r>
            <w:r w:rsidR="0057156D">
              <w:rPr>
                <w:b/>
              </w:rPr>
              <w:t>5</w:t>
            </w:r>
          </w:p>
        </w:tc>
      </w:tr>
      <w:tr w:rsidR="00323E65" w:rsidRPr="000A1EC9" w:rsidTr="0074336C">
        <w:tc>
          <w:tcPr>
            <w:tcW w:w="675" w:type="dxa"/>
          </w:tcPr>
          <w:p w:rsidR="00323E65" w:rsidRPr="000A1EC9" w:rsidRDefault="00323E65" w:rsidP="00796A45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828" w:type="dxa"/>
          </w:tcPr>
          <w:p w:rsidR="00323E65" w:rsidRPr="00395430" w:rsidRDefault="00323E65" w:rsidP="00796A45">
            <w:pPr>
              <w:textAlignment w:val="baseline"/>
            </w:pPr>
            <w:r w:rsidRPr="00395430">
              <w:t>- из районного бюджета</w:t>
            </w:r>
          </w:p>
        </w:tc>
        <w:tc>
          <w:tcPr>
            <w:tcW w:w="1417" w:type="dxa"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</w:tcPr>
          <w:p w:rsidR="00323E65" w:rsidRPr="00395430" w:rsidRDefault="00323E65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323E65" w:rsidRPr="005D14C8" w:rsidRDefault="00323E65" w:rsidP="00774358">
            <w:pPr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5D14C8">
              <w:rPr>
                <w:b/>
                <w:color w:val="0D0D0D" w:themeColor="text1" w:themeTint="F2"/>
              </w:rPr>
              <w:t>30055,8</w:t>
            </w:r>
          </w:p>
        </w:tc>
        <w:tc>
          <w:tcPr>
            <w:tcW w:w="992" w:type="dxa"/>
          </w:tcPr>
          <w:p w:rsidR="00323E65" w:rsidRPr="008F756B" w:rsidRDefault="003237F8" w:rsidP="00774358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38683,5</w:t>
            </w:r>
          </w:p>
        </w:tc>
        <w:tc>
          <w:tcPr>
            <w:tcW w:w="1276" w:type="dxa"/>
            <w:gridSpan w:val="3"/>
          </w:tcPr>
          <w:p w:rsidR="00323E65" w:rsidRPr="008F756B" w:rsidRDefault="003237F8" w:rsidP="00323E65">
            <w:pPr>
              <w:jc w:val="center"/>
              <w:rPr>
                <w:b/>
              </w:rPr>
            </w:pPr>
            <w:r>
              <w:rPr>
                <w:b/>
              </w:rPr>
              <w:t>44359,4</w:t>
            </w:r>
          </w:p>
        </w:tc>
        <w:tc>
          <w:tcPr>
            <w:tcW w:w="992" w:type="dxa"/>
            <w:gridSpan w:val="2"/>
          </w:tcPr>
          <w:p w:rsidR="00323E65" w:rsidRPr="00811766" w:rsidRDefault="003237F8" w:rsidP="00323E65">
            <w:pPr>
              <w:jc w:val="center"/>
              <w:rPr>
                <w:b/>
              </w:rPr>
            </w:pPr>
            <w:r>
              <w:rPr>
                <w:b/>
              </w:rPr>
              <w:t>49154</w:t>
            </w:r>
          </w:p>
        </w:tc>
        <w:tc>
          <w:tcPr>
            <w:tcW w:w="992" w:type="dxa"/>
            <w:gridSpan w:val="3"/>
          </w:tcPr>
          <w:p w:rsidR="00323E65" w:rsidRPr="00811766" w:rsidRDefault="003237F8" w:rsidP="000332B0">
            <w:pPr>
              <w:jc w:val="center"/>
              <w:rPr>
                <w:b/>
              </w:rPr>
            </w:pPr>
            <w:r>
              <w:rPr>
                <w:b/>
              </w:rPr>
              <w:t>52449,2</w:t>
            </w:r>
          </w:p>
        </w:tc>
        <w:tc>
          <w:tcPr>
            <w:tcW w:w="1302" w:type="dxa"/>
            <w:gridSpan w:val="2"/>
          </w:tcPr>
          <w:p w:rsidR="00323E65" w:rsidRPr="006D3B03" w:rsidRDefault="003237F8" w:rsidP="00796A45">
            <w:pPr>
              <w:jc w:val="center"/>
              <w:rPr>
                <w:b/>
              </w:rPr>
            </w:pPr>
            <w:r>
              <w:rPr>
                <w:b/>
              </w:rPr>
              <w:t>214701,9</w:t>
            </w:r>
          </w:p>
        </w:tc>
      </w:tr>
      <w:tr w:rsidR="00B16057" w:rsidRPr="000A1EC9" w:rsidTr="0074336C">
        <w:tc>
          <w:tcPr>
            <w:tcW w:w="675" w:type="dxa"/>
          </w:tcPr>
          <w:p w:rsidR="00B16057" w:rsidRPr="000A1EC9" w:rsidRDefault="00B16057" w:rsidP="00796A45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828" w:type="dxa"/>
          </w:tcPr>
          <w:p w:rsidR="00B16057" w:rsidRPr="00395430" w:rsidRDefault="00B16057" w:rsidP="00796A45">
            <w:pPr>
              <w:ind w:left="-49" w:firstLine="49"/>
              <w:textAlignment w:val="baseline"/>
            </w:pPr>
            <w:r w:rsidRPr="00395430">
              <w:t>- из бюджета г/</w:t>
            </w:r>
            <w:proofErr w:type="gramStart"/>
            <w:r w:rsidRPr="00395430">
              <w:t>п</w:t>
            </w:r>
            <w:proofErr w:type="gramEnd"/>
            <w:r w:rsidRPr="00395430">
              <w:t xml:space="preserve"> «</w:t>
            </w:r>
            <w:proofErr w:type="spellStart"/>
            <w:r w:rsidRPr="00395430">
              <w:t>Оловяннинского</w:t>
            </w:r>
            <w:proofErr w:type="spellEnd"/>
            <w:r w:rsidRPr="00395430">
              <w:t>»</w:t>
            </w:r>
          </w:p>
        </w:tc>
        <w:tc>
          <w:tcPr>
            <w:tcW w:w="1417" w:type="dxa"/>
          </w:tcPr>
          <w:p w:rsidR="00B16057" w:rsidRPr="00395430" w:rsidRDefault="00B16057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</w:tcPr>
          <w:p w:rsidR="00B16057" w:rsidRPr="00395430" w:rsidRDefault="00B16057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B16057" w:rsidRPr="005D14C8" w:rsidRDefault="00B16057" w:rsidP="00774358">
            <w:pPr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5D14C8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</w:tcPr>
          <w:p w:rsidR="00B16057" w:rsidRPr="00811766" w:rsidRDefault="00B16057" w:rsidP="00774358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276" w:type="dxa"/>
            <w:gridSpan w:val="3"/>
          </w:tcPr>
          <w:p w:rsidR="00B16057" w:rsidRPr="00323E65" w:rsidRDefault="00B16057" w:rsidP="00323E65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B16057" w:rsidRPr="00323E65" w:rsidRDefault="00B16057" w:rsidP="00774358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992" w:type="dxa"/>
            <w:gridSpan w:val="3"/>
          </w:tcPr>
          <w:p w:rsidR="00B16057" w:rsidRPr="00323E65" w:rsidRDefault="00B16057" w:rsidP="00774358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1302" w:type="dxa"/>
            <w:gridSpan w:val="2"/>
          </w:tcPr>
          <w:p w:rsidR="00B16057" w:rsidRPr="00B16057" w:rsidRDefault="00B16057" w:rsidP="00B16057">
            <w:pPr>
              <w:jc w:val="center"/>
              <w:rPr>
                <w:b/>
              </w:rPr>
            </w:pPr>
            <w:r w:rsidRPr="00B16057">
              <w:rPr>
                <w:b/>
              </w:rPr>
              <w:t>4,3</w:t>
            </w:r>
          </w:p>
        </w:tc>
      </w:tr>
      <w:tr w:rsidR="00B16057" w:rsidRPr="000A1EC9" w:rsidTr="0074336C">
        <w:tc>
          <w:tcPr>
            <w:tcW w:w="675" w:type="dxa"/>
          </w:tcPr>
          <w:p w:rsidR="00B16057" w:rsidRPr="000A1EC9" w:rsidRDefault="00B16057" w:rsidP="00796A45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828" w:type="dxa"/>
          </w:tcPr>
          <w:p w:rsidR="00B16057" w:rsidRPr="00395430" w:rsidRDefault="00B16057" w:rsidP="00323E65">
            <w:pPr>
              <w:ind w:left="-49" w:firstLine="49"/>
              <w:textAlignment w:val="baseline"/>
            </w:pPr>
            <w:r w:rsidRPr="00395430">
              <w:t>- из бюджета г/</w:t>
            </w:r>
            <w:proofErr w:type="gramStart"/>
            <w:r w:rsidRPr="00395430">
              <w:t>п</w:t>
            </w:r>
            <w:proofErr w:type="gramEnd"/>
            <w:r w:rsidRPr="00395430">
              <w:t xml:space="preserve"> «</w:t>
            </w:r>
            <w:r>
              <w:t>Ясногорское»</w:t>
            </w:r>
          </w:p>
        </w:tc>
        <w:tc>
          <w:tcPr>
            <w:tcW w:w="1417" w:type="dxa"/>
          </w:tcPr>
          <w:p w:rsidR="00B16057" w:rsidRPr="00395430" w:rsidRDefault="00B16057" w:rsidP="00EF43D7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</w:tcPr>
          <w:p w:rsidR="00B16057" w:rsidRPr="00395430" w:rsidRDefault="00B16057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B16057" w:rsidRPr="005D14C8" w:rsidRDefault="00B16057" w:rsidP="00774358">
            <w:pPr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5D14C8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</w:tcPr>
          <w:p w:rsidR="00B16057" w:rsidRPr="00811766" w:rsidRDefault="00B16057" w:rsidP="00774358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87,8</w:t>
            </w:r>
          </w:p>
        </w:tc>
        <w:tc>
          <w:tcPr>
            <w:tcW w:w="1276" w:type="dxa"/>
            <w:gridSpan w:val="3"/>
          </w:tcPr>
          <w:p w:rsidR="00B16057" w:rsidRPr="00323E65" w:rsidRDefault="00B16057" w:rsidP="00323E65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B16057" w:rsidRPr="00323E65" w:rsidRDefault="00B16057" w:rsidP="00774358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992" w:type="dxa"/>
            <w:gridSpan w:val="3"/>
          </w:tcPr>
          <w:p w:rsidR="00B16057" w:rsidRPr="00323E65" w:rsidRDefault="00B16057" w:rsidP="00774358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1302" w:type="dxa"/>
            <w:gridSpan w:val="2"/>
          </w:tcPr>
          <w:p w:rsidR="00B16057" w:rsidRPr="00B16057" w:rsidRDefault="00B16057" w:rsidP="00B16057">
            <w:pPr>
              <w:jc w:val="center"/>
              <w:rPr>
                <w:b/>
              </w:rPr>
            </w:pPr>
            <w:r w:rsidRPr="00B16057">
              <w:rPr>
                <w:b/>
              </w:rPr>
              <w:t>87,8</w:t>
            </w:r>
          </w:p>
        </w:tc>
      </w:tr>
      <w:tr w:rsidR="00B16057" w:rsidRPr="000A1EC9" w:rsidTr="0074336C">
        <w:tc>
          <w:tcPr>
            <w:tcW w:w="675" w:type="dxa"/>
          </w:tcPr>
          <w:p w:rsidR="00B16057" w:rsidRPr="000A1EC9" w:rsidRDefault="00B16057" w:rsidP="00796A45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828" w:type="dxa"/>
          </w:tcPr>
          <w:p w:rsidR="00B16057" w:rsidRPr="00395430" w:rsidRDefault="00B16057" w:rsidP="00323E65">
            <w:pPr>
              <w:ind w:left="-49" w:firstLine="49"/>
              <w:textAlignment w:val="baseline"/>
            </w:pPr>
            <w:r w:rsidRPr="00395430">
              <w:t xml:space="preserve">- из бюджета </w:t>
            </w:r>
            <w:r>
              <w:t>с</w:t>
            </w:r>
            <w:r w:rsidRPr="00395430">
              <w:t>/</w:t>
            </w:r>
            <w:proofErr w:type="gramStart"/>
            <w:r w:rsidRPr="00395430">
              <w:t>п</w:t>
            </w:r>
            <w:proofErr w:type="gramEnd"/>
            <w:r w:rsidRPr="00395430">
              <w:t xml:space="preserve"> «</w:t>
            </w:r>
            <w:proofErr w:type="spellStart"/>
            <w:r>
              <w:t>Единенское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B16057" w:rsidRPr="00395430" w:rsidRDefault="00B16057" w:rsidP="00EF43D7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</w:tcPr>
          <w:p w:rsidR="00B16057" w:rsidRPr="00395430" w:rsidRDefault="00B16057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B16057" w:rsidRPr="005D14C8" w:rsidRDefault="00B16057" w:rsidP="00774358">
            <w:pPr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5D14C8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</w:tcPr>
          <w:p w:rsidR="00B16057" w:rsidRPr="00811766" w:rsidRDefault="00B16057" w:rsidP="00774358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276" w:type="dxa"/>
            <w:gridSpan w:val="3"/>
          </w:tcPr>
          <w:p w:rsidR="00B16057" w:rsidRPr="00323E65" w:rsidRDefault="00B16057" w:rsidP="00323E65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B16057" w:rsidRPr="00323E65" w:rsidRDefault="00B16057" w:rsidP="00774358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992" w:type="dxa"/>
            <w:gridSpan w:val="3"/>
          </w:tcPr>
          <w:p w:rsidR="00B16057" w:rsidRPr="00323E65" w:rsidRDefault="00B16057" w:rsidP="00774358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1302" w:type="dxa"/>
            <w:gridSpan w:val="2"/>
          </w:tcPr>
          <w:p w:rsidR="00B16057" w:rsidRPr="00B16057" w:rsidRDefault="00B16057" w:rsidP="00B16057">
            <w:pPr>
              <w:jc w:val="center"/>
              <w:rPr>
                <w:b/>
              </w:rPr>
            </w:pPr>
            <w:r w:rsidRPr="00B16057">
              <w:rPr>
                <w:b/>
              </w:rPr>
              <w:t>16,2</w:t>
            </w:r>
          </w:p>
        </w:tc>
      </w:tr>
      <w:tr w:rsidR="00B16057" w:rsidRPr="000A1EC9" w:rsidTr="0074336C">
        <w:tc>
          <w:tcPr>
            <w:tcW w:w="675" w:type="dxa"/>
          </w:tcPr>
          <w:p w:rsidR="00B16057" w:rsidRPr="000A1EC9" w:rsidRDefault="00B16057" w:rsidP="00796A45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828" w:type="dxa"/>
          </w:tcPr>
          <w:p w:rsidR="00B16057" w:rsidRPr="00395430" w:rsidRDefault="00B16057" w:rsidP="00323E65">
            <w:pPr>
              <w:ind w:left="-49" w:firstLine="49"/>
              <w:textAlignment w:val="baseline"/>
            </w:pPr>
            <w:r w:rsidRPr="00395430">
              <w:t xml:space="preserve">- из бюджета </w:t>
            </w:r>
            <w:r>
              <w:t>с</w:t>
            </w:r>
            <w:r w:rsidRPr="00395430">
              <w:t>/</w:t>
            </w:r>
            <w:proofErr w:type="gramStart"/>
            <w:r w:rsidRPr="00395430">
              <w:t>п</w:t>
            </w:r>
            <w:proofErr w:type="gramEnd"/>
            <w:r w:rsidRPr="00395430">
              <w:t xml:space="preserve"> «</w:t>
            </w:r>
            <w:proofErr w:type="spellStart"/>
            <w:r>
              <w:t>Мирнинское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B16057" w:rsidRPr="00395430" w:rsidRDefault="00B16057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</w:tcPr>
          <w:p w:rsidR="00B16057" w:rsidRPr="00395430" w:rsidRDefault="00B16057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B16057" w:rsidRPr="005D14C8" w:rsidRDefault="00B16057" w:rsidP="00774358">
            <w:pPr>
              <w:jc w:val="center"/>
              <w:textAlignment w:val="baseline"/>
              <w:rPr>
                <w:b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B16057" w:rsidRPr="00811766" w:rsidRDefault="00B16057" w:rsidP="00774358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1276" w:type="dxa"/>
            <w:gridSpan w:val="3"/>
          </w:tcPr>
          <w:p w:rsidR="00B16057" w:rsidRPr="00323E65" w:rsidRDefault="00B16057" w:rsidP="00323E65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B16057" w:rsidRPr="00323E65" w:rsidRDefault="00B16057" w:rsidP="00774358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992" w:type="dxa"/>
            <w:gridSpan w:val="3"/>
          </w:tcPr>
          <w:p w:rsidR="00B16057" w:rsidRPr="00323E65" w:rsidRDefault="00B16057" w:rsidP="00774358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1302" w:type="dxa"/>
            <w:gridSpan w:val="2"/>
          </w:tcPr>
          <w:p w:rsidR="00B16057" w:rsidRPr="00B16057" w:rsidRDefault="00B16057" w:rsidP="00B16057">
            <w:pPr>
              <w:jc w:val="center"/>
              <w:rPr>
                <w:b/>
              </w:rPr>
            </w:pPr>
            <w:r w:rsidRPr="00B16057">
              <w:rPr>
                <w:b/>
              </w:rPr>
              <w:t>6,1</w:t>
            </w:r>
          </w:p>
        </w:tc>
      </w:tr>
      <w:tr w:rsidR="00B16057" w:rsidRPr="000A1EC9" w:rsidTr="0074336C">
        <w:tc>
          <w:tcPr>
            <w:tcW w:w="675" w:type="dxa"/>
          </w:tcPr>
          <w:p w:rsidR="00B16057" w:rsidRPr="000A1EC9" w:rsidRDefault="00B16057" w:rsidP="00796A45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828" w:type="dxa"/>
          </w:tcPr>
          <w:p w:rsidR="00B16057" w:rsidRPr="00395430" w:rsidRDefault="00B16057" w:rsidP="00323E65">
            <w:pPr>
              <w:ind w:left="-49" w:firstLine="49"/>
              <w:textAlignment w:val="baseline"/>
            </w:pPr>
            <w:r w:rsidRPr="00395430">
              <w:t xml:space="preserve">- из бюджета </w:t>
            </w:r>
            <w:r>
              <w:t>с</w:t>
            </w:r>
            <w:r w:rsidRPr="00395430">
              <w:t>/</w:t>
            </w:r>
            <w:proofErr w:type="gramStart"/>
            <w:r w:rsidRPr="00395430">
              <w:t>п</w:t>
            </w:r>
            <w:proofErr w:type="gramEnd"/>
            <w:r w:rsidRPr="00395430">
              <w:t xml:space="preserve"> «</w:t>
            </w:r>
            <w:proofErr w:type="spellStart"/>
            <w:r>
              <w:t>Улятуйское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B16057" w:rsidRPr="00395430" w:rsidRDefault="00B16057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</w:tcPr>
          <w:p w:rsidR="00B16057" w:rsidRPr="00395430" w:rsidRDefault="00B16057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B16057" w:rsidRPr="005D14C8" w:rsidRDefault="00B16057" w:rsidP="00774358">
            <w:pPr>
              <w:jc w:val="center"/>
              <w:textAlignment w:val="baseline"/>
              <w:rPr>
                <w:b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B16057" w:rsidRPr="00811766" w:rsidRDefault="00B16057" w:rsidP="00774358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276" w:type="dxa"/>
            <w:gridSpan w:val="3"/>
          </w:tcPr>
          <w:p w:rsidR="00B16057" w:rsidRPr="00323E65" w:rsidRDefault="00B16057" w:rsidP="00323E65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B16057" w:rsidRPr="00323E65" w:rsidRDefault="00B16057" w:rsidP="00774358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992" w:type="dxa"/>
            <w:gridSpan w:val="3"/>
          </w:tcPr>
          <w:p w:rsidR="00B16057" w:rsidRPr="00323E65" w:rsidRDefault="00B16057" w:rsidP="00774358">
            <w:pPr>
              <w:jc w:val="center"/>
              <w:textAlignment w:val="baseline"/>
              <w:rPr>
                <w:b/>
              </w:rPr>
            </w:pPr>
            <w:r w:rsidRPr="00323E65">
              <w:rPr>
                <w:b/>
              </w:rPr>
              <w:t>0,0</w:t>
            </w:r>
          </w:p>
        </w:tc>
        <w:tc>
          <w:tcPr>
            <w:tcW w:w="1302" w:type="dxa"/>
            <w:gridSpan w:val="2"/>
          </w:tcPr>
          <w:p w:rsidR="00B16057" w:rsidRPr="00B16057" w:rsidRDefault="00B16057" w:rsidP="00B16057">
            <w:pPr>
              <w:jc w:val="center"/>
              <w:rPr>
                <w:b/>
              </w:rPr>
            </w:pPr>
            <w:r w:rsidRPr="00B16057">
              <w:rPr>
                <w:b/>
              </w:rPr>
              <w:t>1,7</w:t>
            </w:r>
          </w:p>
        </w:tc>
      </w:tr>
      <w:tr w:rsidR="00323E65" w:rsidRPr="000A1EC9" w:rsidTr="0074336C">
        <w:trPr>
          <w:trHeight w:val="178"/>
        </w:trPr>
        <w:tc>
          <w:tcPr>
            <w:tcW w:w="675" w:type="dxa"/>
          </w:tcPr>
          <w:p w:rsidR="00323E65" w:rsidRDefault="00323E65" w:rsidP="00796A45">
            <w:pPr>
              <w:jc w:val="center"/>
              <w:textAlignment w:val="baseline"/>
              <w:rPr>
                <w:color w:val="2D2D2D"/>
              </w:rPr>
            </w:pPr>
          </w:p>
          <w:p w:rsidR="00323E65" w:rsidRPr="000A1EC9" w:rsidRDefault="00323E65" w:rsidP="00796A45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828" w:type="dxa"/>
          </w:tcPr>
          <w:p w:rsidR="00323E65" w:rsidRPr="00395430" w:rsidRDefault="00323E65" w:rsidP="00796A45">
            <w:pPr>
              <w:tabs>
                <w:tab w:val="left" w:pos="929"/>
              </w:tabs>
              <w:ind w:left="-51" w:right="-149" w:firstLine="51"/>
              <w:textAlignment w:val="baseline"/>
            </w:pPr>
            <w:r w:rsidRPr="00395430">
              <w:t>- из внебюджетных источников</w:t>
            </w:r>
          </w:p>
        </w:tc>
        <w:tc>
          <w:tcPr>
            <w:tcW w:w="1417" w:type="dxa"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</w:tcPr>
          <w:p w:rsidR="00323E65" w:rsidRPr="00395430" w:rsidRDefault="00323E65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323E65" w:rsidRPr="005D14C8" w:rsidRDefault="00323E65" w:rsidP="00774358">
            <w:pPr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5D14C8">
              <w:rPr>
                <w:b/>
                <w:color w:val="0D0D0D" w:themeColor="text1" w:themeTint="F2"/>
              </w:rPr>
              <w:t>890,4</w:t>
            </w:r>
          </w:p>
        </w:tc>
        <w:tc>
          <w:tcPr>
            <w:tcW w:w="992" w:type="dxa"/>
          </w:tcPr>
          <w:p w:rsidR="00323E65" w:rsidRPr="008F756B" w:rsidRDefault="00D7205A" w:rsidP="00774358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1019,8</w:t>
            </w:r>
          </w:p>
        </w:tc>
        <w:tc>
          <w:tcPr>
            <w:tcW w:w="1276" w:type="dxa"/>
            <w:gridSpan w:val="3"/>
          </w:tcPr>
          <w:p w:rsidR="00323E65" w:rsidRPr="008F756B" w:rsidRDefault="00D7205A" w:rsidP="00323E65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1056,8</w:t>
            </w:r>
          </w:p>
        </w:tc>
        <w:tc>
          <w:tcPr>
            <w:tcW w:w="992" w:type="dxa"/>
            <w:gridSpan w:val="2"/>
          </w:tcPr>
          <w:p w:rsidR="00323E65" w:rsidRPr="00811766" w:rsidRDefault="00D7205A" w:rsidP="00796A45">
            <w:pPr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1093,8</w:t>
            </w:r>
          </w:p>
        </w:tc>
        <w:tc>
          <w:tcPr>
            <w:tcW w:w="992" w:type="dxa"/>
            <w:gridSpan w:val="3"/>
          </w:tcPr>
          <w:p w:rsidR="00323E65" w:rsidRPr="00811766" w:rsidRDefault="00D7205A" w:rsidP="000332B0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1211</w:t>
            </w:r>
          </w:p>
        </w:tc>
        <w:tc>
          <w:tcPr>
            <w:tcW w:w="1302" w:type="dxa"/>
            <w:gridSpan w:val="2"/>
          </w:tcPr>
          <w:p w:rsidR="00323E65" w:rsidRPr="006D3B03" w:rsidRDefault="00D7205A" w:rsidP="00796A45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5271,8</w:t>
            </w:r>
          </w:p>
        </w:tc>
      </w:tr>
      <w:tr w:rsidR="00323E65" w:rsidRPr="00F120DC" w:rsidTr="0074336C">
        <w:tc>
          <w:tcPr>
            <w:tcW w:w="675" w:type="dxa"/>
            <w:hideMark/>
          </w:tcPr>
          <w:p w:rsidR="00323E65" w:rsidRPr="00F120DC" w:rsidRDefault="00323E65" w:rsidP="00796A45">
            <w:pPr>
              <w:ind w:left="-149"/>
              <w:jc w:val="center"/>
              <w:textAlignment w:val="baseline"/>
              <w:rPr>
                <w:b/>
                <w:color w:val="2D2D2D"/>
              </w:rPr>
            </w:pPr>
            <w:r w:rsidRPr="00F120DC">
              <w:rPr>
                <w:b/>
                <w:color w:val="2D2D2D"/>
              </w:rPr>
              <w:t>1</w:t>
            </w:r>
          </w:p>
        </w:tc>
        <w:tc>
          <w:tcPr>
            <w:tcW w:w="14600" w:type="dxa"/>
            <w:gridSpan w:val="15"/>
          </w:tcPr>
          <w:p w:rsidR="00323E65" w:rsidRPr="00F120DC" w:rsidRDefault="00323E65" w:rsidP="009F2000">
            <w:pPr>
              <w:jc w:val="center"/>
              <w:textAlignment w:val="baseline"/>
              <w:rPr>
                <w:b/>
              </w:rPr>
            </w:pPr>
            <w:r w:rsidRPr="00F120DC">
              <w:rPr>
                <w:b/>
              </w:rPr>
              <w:t>Подпрограмма «Сохранение, поддержка и развитие сферы культуры в Оловяннинском районе на 2017-20</w:t>
            </w:r>
            <w:r>
              <w:rPr>
                <w:b/>
              </w:rPr>
              <w:t>21</w:t>
            </w:r>
            <w:r w:rsidRPr="00F120DC">
              <w:rPr>
                <w:b/>
              </w:rPr>
              <w:t xml:space="preserve"> г.г.».</w:t>
            </w:r>
          </w:p>
        </w:tc>
      </w:tr>
      <w:tr w:rsidR="00323E65" w:rsidRPr="004820E7" w:rsidTr="0074336C">
        <w:tc>
          <w:tcPr>
            <w:tcW w:w="675" w:type="dxa"/>
            <w:hideMark/>
          </w:tcPr>
          <w:p w:rsidR="00323E65" w:rsidRPr="004820E7" w:rsidRDefault="00323E65" w:rsidP="00796A45">
            <w:pPr>
              <w:rPr>
                <w:b/>
              </w:rPr>
            </w:pPr>
          </w:p>
        </w:tc>
        <w:tc>
          <w:tcPr>
            <w:tcW w:w="3828" w:type="dxa"/>
          </w:tcPr>
          <w:p w:rsidR="00323E65" w:rsidRPr="004820E7" w:rsidRDefault="00323E65" w:rsidP="00C33A6B">
            <w:pPr>
              <w:textAlignment w:val="baseline"/>
              <w:rPr>
                <w:b/>
              </w:rPr>
            </w:pPr>
            <w:r w:rsidRPr="004820E7">
              <w:rPr>
                <w:b/>
              </w:rPr>
              <w:t xml:space="preserve">ВСЕГО </w:t>
            </w:r>
            <w:r w:rsidR="00C33A6B">
              <w:rPr>
                <w:b/>
              </w:rPr>
              <w:t xml:space="preserve">ПО ПОДПРОГРАММЕ </w:t>
            </w:r>
          </w:p>
        </w:tc>
        <w:tc>
          <w:tcPr>
            <w:tcW w:w="1417" w:type="dxa"/>
          </w:tcPr>
          <w:p w:rsidR="00323E65" w:rsidRPr="004820E7" w:rsidRDefault="00323E65" w:rsidP="00796A45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323E65" w:rsidRPr="004820E7" w:rsidRDefault="00323E65" w:rsidP="00796A45">
            <w:pPr>
              <w:jc w:val="center"/>
              <w:textAlignment w:val="baseline"/>
              <w:rPr>
                <w:b/>
              </w:rPr>
            </w:pPr>
            <w:r w:rsidRPr="004820E7">
              <w:rPr>
                <w:b/>
              </w:rPr>
              <w:t>МКУ Комитет по культуре, ФК и спорту</w:t>
            </w:r>
          </w:p>
        </w:tc>
        <w:tc>
          <w:tcPr>
            <w:tcW w:w="966" w:type="dxa"/>
          </w:tcPr>
          <w:p w:rsidR="00323E65" w:rsidRPr="00C33A6B" w:rsidRDefault="00323E65" w:rsidP="00F61904">
            <w:pPr>
              <w:jc w:val="center"/>
              <w:textAlignment w:val="baseline"/>
              <w:rPr>
                <w:b/>
              </w:rPr>
            </w:pPr>
            <w:r w:rsidRPr="00C33A6B">
              <w:rPr>
                <w:b/>
              </w:rPr>
              <w:t>0,0</w:t>
            </w:r>
          </w:p>
        </w:tc>
        <w:tc>
          <w:tcPr>
            <w:tcW w:w="992" w:type="dxa"/>
          </w:tcPr>
          <w:p w:rsidR="00323E65" w:rsidRPr="00C33A6B" w:rsidRDefault="001E069B" w:rsidP="00F61904">
            <w:pPr>
              <w:jc w:val="center"/>
              <w:textAlignment w:val="baseline"/>
              <w:rPr>
                <w:b/>
                <w:highlight w:val="yellow"/>
              </w:rPr>
            </w:pPr>
            <w:r w:rsidRPr="00C33A6B">
              <w:rPr>
                <w:b/>
              </w:rPr>
              <w:t>48</w:t>
            </w:r>
            <w:r w:rsidR="00323E65" w:rsidRPr="00C33A6B">
              <w:rPr>
                <w:b/>
              </w:rPr>
              <w:t>2,1</w:t>
            </w:r>
          </w:p>
        </w:tc>
        <w:tc>
          <w:tcPr>
            <w:tcW w:w="1276" w:type="dxa"/>
            <w:gridSpan w:val="3"/>
          </w:tcPr>
          <w:p w:rsidR="00323E65" w:rsidRPr="00C33A6B" w:rsidRDefault="003321D9" w:rsidP="0093377C">
            <w:pPr>
              <w:jc w:val="center"/>
              <w:textAlignment w:val="baseline"/>
              <w:rPr>
                <w:b/>
                <w:highlight w:val="yellow"/>
              </w:rPr>
            </w:pPr>
            <w:r w:rsidRPr="00C33A6B">
              <w:rPr>
                <w:b/>
              </w:rPr>
              <w:t>2176,5</w:t>
            </w:r>
          </w:p>
        </w:tc>
        <w:tc>
          <w:tcPr>
            <w:tcW w:w="992" w:type="dxa"/>
            <w:gridSpan w:val="2"/>
          </w:tcPr>
          <w:p w:rsidR="00323E65" w:rsidRPr="00C33A6B" w:rsidRDefault="001179BA" w:rsidP="00D4246C">
            <w:pPr>
              <w:jc w:val="center"/>
              <w:textAlignment w:val="baseline"/>
              <w:rPr>
                <w:b/>
                <w:highlight w:val="yellow"/>
              </w:rPr>
            </w:pPr>
            <w:r w:rsidRPr="00C33A6B">
              <w:rPr>
                <w:b/>
              </w:rPr>
              <w:t>2758,7</w:t>
            </w:r>
          </w:p>
        </w:tc>
        <w:tc>
          <w:tcPr>
            <w:tcW w:w="992" w:type="dxa"/>
            <w:gridSpan w:val="3"/>
          </w:tcPr>
          <w:p w:rsidR="00323E65" w:rsidRPr="00C33A6B" w:rsidRDefault="002B50BF" w:rsidP="00796A45">
            <w:pPr>
              <w:jc w:val="center"/>
              <w:textAlignment w:val="baseline"/>
              <w:rPr>
                <w:b/>
                <w:highlight w:val="yellow"/>
              </w:rPr>
            </w:pPr>
            <w:r w:rsidRPr="00C33A6B">
              <w:rPr>
                <w:b/>
              </w:rPr>
              <w:t>1420,0</w:t>
            </w:r>
          </w:p>
        </w:tc>
        <w:tc>
          <w:tcPr>
            <w:tcW w:w="1302" w:type="dxa"/>
            <w:gridSpan w:val="2"/>
          </w:tcPr>
          <w:p w:rsidR="00323E65" w:rsidRPr="00C33A6B" w:rsidRDefault="002B50BF" w:rsidP="001E069B">
            <w:pPr>
              <w:jc w:val="center"/>
              <w:textAlignment w:val="baseline"/>
              <w:rPr>
                <w:b/>
                <w:highlight w:val="yellow"/>
              </w:rPr>
            </w:pPr>
            <w:r w:rsidRPr="00C33A6B">
              <w:rPr>
                <w:b/>
              </w:rPr>
              <w:t>68</w:t>
            </w:r>
            <w:r w:rsidR="001E069B" w:rsidRPr="00C33A6B">
              <w:rPr>
                <w:b/>
              </w:rPr>
              <w:t>3</w:t>
            </w:r>
            <w:r w:rsidRPr="00C33A6B">
              <w:rPr>
                <w:b/>
              </w:rPr>
              <w:t>7,3</w:t>
            </w:r>
          </w:p>
        </w:tc>
      </w:tr>
      <w:tr w:rsidR="00323E65" w:rsidRPr="000A1EC9" w:rsidTr="0074336C">
        <w:tc>
          <w:tcPr>
            <w:tcW w:w="675" w:type="dxa"/>
          </w:tcPr>
          <w:p w:rsidR="00323E65" w:rsidRPr="000A1EC9" w:rsidRDefault="00323E65" w:rsidP="00796A45"/>
        </w:tc>
        <w:tc>
          <w:tcPr>
            <w:tcW w:w="3828" w:type="dxa"/>
          </w:tcPr>
          <w:p w:rsidR="00323E65" w:rsidRPr="00C33A6B" w:rsidRDefault="00323E65" w:rsidP="00796A45">
            <w:pPr>
              <w:textAlignment w:val="baseline"/>
              <w:rPr>
                <w:b/>
              </w:rPr>
            </w:pPr>
            <w:r w:rsidRPr="00C33A6B">
              <w:rPr>
                <w:b/>
              </w:rPr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</w:tcPr>
          <w:p w:rsidR="00323E65" w:rsidRPr="00395430" w:rsidRDefault="00323E65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992" w:type="dxa"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1276" w:type="dxa"/>
            <w:gridSpan w:val="3"/>
          </w:tcPr>
          <w:p w:rsidR="00323E65" w:rsidRPr="00C33A6B" w:rsidRDefault="001179BA" w:rsidP="00796A45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992" w:type="dxa"/>
            <w:gridSpan w:val="2"/>
          </w:tcPr>
          <w:p w:rsidR="00323E65" w:rsidRPr="00C33A6B" w:rsidRDefault="00323E65" w:rsidP="00D4246C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992" w:type="dxa"/>
            <w:gridSpan w:val="3"/>
          </w:tcPr>
          <w:p w:rsidR="00323E65" w:rsidRPr="00C33A6B" w:rsidRDefault="001179BA" w:rsidP="00796A45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1302" w:type="dxa"/>
            <w:gridSpan w:val="2"/>
          </w:tcPr>
          <w:p w:rsidR="00323E65" w:rsidRPr="00C33A6B" w:rsidRDefault="00323E65" w:rsidP="00796A45">
            <w:pPr>
              <w:jc w:val="center"/>
              <w:textAlignment w:val="baseline"/>
            </w:pPr>
            <w:r w:rsidRPr="00C33A6B">
              <w:t>0,0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796A45"/>
        </w:tc>
        <w:tc>
          <w:tcPr>
            <w:tcW w:w="3828" w:type="dxa"/>
            <w:hideMark/>
          </w:tcPr>
          <w:p w:rsidR="00323E65" w:rsidRPr="00C33A6B" w:rsidRDefault="00323E65" w:rsidP="00796A45">
            <w:pPr>
              <w:textAlignment w:val="baseline"/>
              <w:rPr>
                <w:b/>
              </w:rPr>
            </w:pPr>
            <w:r w:rsidRPr="00C33A6B">
              <w:rPr>
                <w:b/>
              </w:rPr>
              <w:t>- из районного бюджета</w:t>
            </w:r>
          </w:p>
        </w:tc>
        <w:tc>
          <w:tcPr>
            <w:tcW w:w="1417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992" w:type="dxa"/>
            <w:hideMark/>
          </w:tcPr>
          <w:p w:rsidR="00323E65" w:rsidRPr="00C33A6B" w:rsidRDefault="009E7F00" w:rsidP="001E069B">
            <w:pPr>
              <w:jc w:val="center"/>
              <w:textAlignment w:val="baseline"/>
              <w:rPr>
                <w:highlight w:val="yellow"/>
              </w:rPr>
            </w:pPr>
            <w:r w:rsidRPr="00C33A6B">
              <w:t>3</w:t>
            </w:r>
            <w:r w:rsidR="001E069B" w:rsidRPr="00C33A6B">
              <w:t>0</w:t>
            </w:r>
            <w:r w:rsidRPr="00C33A6B">
              <w:t>5,0</w:t>
            </w:r>
          </w:p>
        </w:tc>
        <w:tc>
          <w:tcPr>
            <w:tcW w:w="1276" w:type="dxa"/>
            <w:gridSpan w:val="3"/>
            <w:hideMark/>
          </w:tcPr>
          <w:p w:rsidR="00323E65" w:rsidRPr="00C33A6B" w:rsidRDefault="003321D9" w:rsidP="00774358">
            <w:pPr>
              <w:jc w:val="center"/>
              <w:rPr>
                <w:highlight w:val="yellow"/>
              </w:rPr>
            </w:pPr>
            <w:r w:rsidRPr="00C33A6B">
              <w:t>2108,5</w:t>
            </w:r>
          </w:p>
        </w:tc>
        <w:tc>
          <w:tcPr>
            <w:tcW w:w="992" w:type="dxa"/>
            <w:gridSpan w:val="2"/>
            <w:hideMark/>
          </w:tcPr>
          <w:p w:rsidR="00323E65" w:rsidRPr="00C33A6B" w:rsidRDefault="001179BA" w:rsidP="00D4246C">
            <w:pPr>
              <w:jc w:val="center"/>
              <w:rPr>
                <w:highlight w:val="yellow"/>
              </w:rPr>
            </w:pPr>
            <w:r w:rsidRPr="00C33A6B">
              <w:t>2673,7</w:t>
            </w:r>
          </w:p>
        </w:tc>
        <w:tc>
          <w:tcPr>
            <w:tcW w:w="992" w:type="dxa"/>
            <w:gridSpan w:val="3"/>
          </w:tcPr>
          <w:p w:rsidR="00323E65" w:rsidRPr="00C33A6B" w:rsidRDefault="002B50BF" w:rsidP="00774358">
            <w:pPr>
              <w:jc w:val="center"/>
              <w:rPr>
                <w:highlight w:val="yellow"/>
              </w:rPr>
            </w:pPr>
            <w:r w:rsidRPr="00C33A6B">
              <w:t>1325,0</w:t>
            </w:r>
          </w:p>
        </w:tc>
        <w:tc>
          <w:tcPr>
            <w:tcW w:w="1302" w:type="dxa"/>
            <w:gridSpan w:val="2"/>
          </w:tcPr>
          <w:p w:rsidR="00323E65" w:rsidRPr="00C33A6B" w:rsidRDefault="001E069B" w:rsidP="00796A45">
            <w:pPr>
              <w:jc w:val="center"/>
              <w:rPr>
                <w:highlight w:val="yellow"/>
              </w:rPr>
            </w:pPr>
            <w:r w:rsidRPr="00C33A6B">
              <w:t>6412,2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D30FED"/>
        </w:tc>
        <w:tc>
          <w:tcPr>
            <w:tcW w:w="3828" w:type="dxa"/>
            <w:hideMark/>
          </w:tcPr>
          <w:p w:rsidR="00323E65" w:rsidRPr="00C33A6B" w:rsidRDefault="00C33A6B" w:rsidP="00D30FED">
            <w:pPr>
              <w:textAlignment w:val="baseline"/>
              <w:rPr>
                <w:b/>
              </w:rPr>
            </w:pPr>
            <w:r>
              <w:rPr>
                <w:b/>
              </w:rPr>
              <w:t>б</w:t>
            </w:r>
            <w:r w:rsidR="00323E65" w:rsidRPr="00C33A6B">
              <w:rPr>
                <w:b/>
              </w:rPr>
              <w:t>юджет поселения с/</w:t>
            </w:r>
            <w:proofErr w:type="gramStart"/>
            <w:r w:rsidR="00323E65" w:rsidRPr="00C33A6B">
              <w:rPr>
                <w:b/>
              </w:rPr>
              <w:t>п</w:t>
            </w:r>
            <w:proofErr w:type="gramEnd"/>
            <w:r w:rsidR="00323E65" w:rsidRPr="00C33A6B">
              <w:rPr>
                <w:b/>
              </w:rPr>
              <w:t xml:space="preserve"> «</w:t>
            </w:r>
            <w:proofErr w:type="spellStart"/>
            <w:r w:rsidR="00323E65" w:rsidRPr="00C33A6B">
              <w:rPr>
                <w:b/>
              </w:rPr>
              <w:t>Единенское</w:t>
            </w:r>
            <w:proofErr w:type="spellEnd"/>
            <w:r w:rsidR="00323E65" w:rsidRPr="00C33A6B">
              <w:rPr>
                <w:b/>
              </w:rPr>
              <w:t>»</w:t>
            </w:r>
          </w:p>
        </w:tc>
        <w:tc>
          <w:tcPr>
            <w:tcW w:w="1417" w:type="dxa"/>
            <w:hideMark/>
          </w:tcPr>
          <w:p w:rsidR="00323E65" w:rsidRPr="00395430" w:rsidRDefault="00323E65" w:rsidP="00D30FED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  <w:hideMark/>
          </w:tcPr>
          <w:p w:rsidR="00323E65" w:rsidRPr="00395430" w:rsidRDefault="00323E65" w:rsidP="00D30FED"/>
        </w:tc>
        <w:tc>
          <w:tcPr>
            <w:tcW w:w="966" w:type="dxa"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992" w:type="dxa"/>
            <w:hideMark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16,2</w:t>
            </w:r>
          </w:p>
        </w:tc>
        <w:tc>
          <w:tcPr>
            <w:tcW w:w="1276" w:type="dxa"/>
            <w:gridSpan w:val="3"/>
            <w:hideMark/>
          </w:tcPr>
          <w:p w:rsidR="00323E65" w:rsidRPr="00C33A6B" w:rsidRDefault="00323E65" w:rsidP="00774358">
            <w:pPr>
              <w:jc w:val="center"/>
            </w:pPr>
            <w:r w:rsidRPr="00C33A6B"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Pr="00C33A6B" w:rsidRDefault="00323E65" w:rsidP="00D4246C">
            <w:pPr>
              <w:jc w:val="center"/>
            </w:pPr>
            <w:r w:rsidRPr="00C33A6B">
              <w:t>0,0</w:t>
            </w:r>
          </w:p>
        </w:tc>
        <w:tc>
          <w:tcPr>
            <w:tcW w:w="992" w:type="dxa"/>
            <w:gridSpan w:val="3"/>
          </w:tcPr>
          <w:p w:rsidR="00323E65" w:rsidRPr="00C33A6B" w:rsidRDefault="00323E65" w:rsidP="00774358">
            <w:pPr>
              <w:jc w:val="center"/>
            </w:pPr>
            <w:r w:rsidRPr="00C33A6B">
              <w:t>0,0</w:t>
            </w:r>
          </w:p>
        </w:tc>
        <w:tc>
          <w:tcPr>
            <w:tcW w:w="1302" w:type="dxa"/>
            <w:gridSpan w:val="2"/>
          </w:tcPr>
          <w:p w:rsidR="00323E65" w:rsidRPr="00C33A6B" w:rsidRDefault="00323E65" w:rsidP="00D30FED">
            <w:pPr>
              <w:jc w:val="center"/>
            </w:pPr>
            <w:r w:rsidRPr="00C33A6B">
              <w:t>16,2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D30FED"/>
        </w:tc>
        <w:tc>
          <w:tcPr>
            <w:tcW w:w="3828" w:type="dxa"/>
            <w:hideMark/>
          </w:tcPr>
          <w:p w:rsidR="00323E65" w:rsidRPr="00C33A6B" w:rsidRDefault="00C33A6B" w:rsidP="00D30FED">
            <w:pPr>
              <w:textAlignment w:val="baseline"/>
              <w:rPr>
                <w:b/>
              </w:rPr>
            </w:pPr>
            <w:r>
              <w:rPr>
                <w:b/>
              </w:rPr>
              <w:t>б</w:t>
            </w:r>
            <w:r w:rsidR="00323E65" w:rsidRPr="00C33A6B">
              <w:rPr>
                <w:b/>
              </w:rPr>
              <w:t>юджет с/</w:t>
            </w:r>
            <w:proofErr w:type="gramStart"/>
            <w:r w:rsidR="00323E65" w:rsidRPr="00C33A6B">
              <w:rPr>
                <w:b/>
              </w:rPr>
              <w:t>п</w:t>
            </w:r>
            <w:proofErr w:type="gramEnd"/>
            <w:r w:rsidR="00323E65" w:rsidRPr="00C33A6B">
              <w:rPr>
                <w:b/>
              </w:rPr>
              <w:t xml:space="preserve"> «</w:t>
            </w:r>
            <w:proofErr w:type="spellStart"/>
            <w:r w:rsidR="00323E65" w:rsidRPr="00C33A6B">
              <w:rPr>
                <w:b/>
              </w:rPr>
              <w:t>Улятуйское</w:t>
            </w:r>
            <w:proofErr w:type="spellEnd"/>
            <w:r w:rsidR="00323E65" w:rsidRPr="00C33A6B">
              <w:rPr>
                <w:b/>
              </w:rPr>
              <w:t>»</w:t>
            </w:r>
          </w:p>
        </w:tc>
        <w:tc>
          <w:tcPr>
            <w:tcW w:w="1417" w:type="dxa"/>
            <w:hideMark/>
          </w:tcPr>
          <w:p w:rsidR="00323E65" w:rsidRPr="00395430" w:rsidRDefault="00323E65" w:rsidP="00D30FED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  <w:hideMark/>
          </w:tcPr>
          <w:p w:rsidR="00323E65" w:rsidRPr="00395430" w:rsidRDefault="00323E65" w:rsidP="00D30FED"/>
        </w:tc>
        <w:tc>
          <w:tcPr>
            <w:tcW w:w="966" w:type="dxa"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992" w:type="dxa"/>
            <w:hideMark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1,7</w:t>
            </w:r>
          </w:p>
        </w:tc>
        <w:tc>
          <w:tcPr>
            <w:tcW w:w="1276" w:type="dxa"/>
            <w:gridSpan w:val="3"/>
            <w:hideMark/>
          </w:tcPr>
          <w:p w:rsidR="00323E65" w:rsidRPr="00C33A6B" w:rsidRDefault="00323E65" w:rsidP="00774358">
            <w:pPr>
              <w:jc w:val="center"/>
            </w:pPr>
            <w:r w:rsidRPr="00C33A6B"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Pr="00C33A6B" w:rsidRDefault="00323E65" w:rsidP="00D4246C">
            <w:pPr>
              <w:jc w:val="center"/>
            </w:pPr>
            <w:r w:rsidRPr="00C33A6B">
              <w:t>0,0</w:t>
            </w:r>
          </w:p>
        </w:tc>
        <w:tc>
          <w:tcPr>
            <w:tcW w:w="992" w:type="dxa"/>
            <w:gridSpan w:val="3"/>
          </w:tcPr>
          <w:p w:rsidR="00323E65" w:rsidRPr="00C33A6B" w:rsidRDefault="00323E65" w:rsidP="00774358">
            <w:pPr>
              <w:jc w:val="center"/>
            </w:pPr>
            <w:r w:rsidRPr="00C33A6B">
              <w:t>0,0</w:t>
            </w:r>
          </w:p>
        </w:tc>
        <w:tc>
          <w:tcPr>
            <w:tcW w:w="1302" w:type="dxa"/>
            <w:gridSpan w:val="2"/>
          </w:tcPr>
          <w:p w:rsidR="00323E65" w:rsidRPr="00C33A6B" w:rsidRDefault="00323E65" w:rsidP="00D30FED">
            <w:pPr>
              <w:jc w:val="center"/>
            </w:pPr>
            <w:r w:rsidRPr="00C33A6B">
              <w:t>1,7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D30FED"/>
        </w:tc>
        <w:tc>
          <w:tcPr>
            <w:tcW w:w="3828" w:type="dxa"/>
            <w:hideMark/>
          </w:tcPr>
          <w:p w:rsidR="00323E65" w:rsidRPr="00C33A6B" w:rsidRDefault="00C33A6B" w:rsidP="00D30FED">
            <w:pPr>
              <w:textAlignment w:val="baseline"/>
              <w:rPr>
                <w:b/>
              </w:rPr>
            </w:pPr>
            <w:r>
              <w:rPr>
                <w:b/>
              </w:rPr>
              <w:t>б</w:t>
            </w:r>
            <w:r w:rsidR="00323E65" w:rsidRPr="00C33A6B">
              <w:rPr>
                <w:b/>
              </w:rPr>
              <w:t>юджет с/</w:t>
            </w:r>
            <w:proofErr w:type="gramStart"/>
            <w:r w:rsidR="00323E65" w:rsidRPr="00C33A6B">
              <w:rPr>
                <w:b/>
              </w:rPr>
              <w:t>п</w:t>
            </w:r>
            <w:proofErr w:type="gramEnd"/>
            <w:r w:rsidR="00323E65" w:rsidRPr="00C33A6B">
              <w:rPr>
                <w:b/>
              </w:rPr>
              <w:t xml:space="preserve"> «</w:t>
            </w:r>
            <w:proofErr w:type="spellStart"/>
            <w:r w:rsidR="00323E65" w:rsidRPr="00C33A6B">
              <w:rPr>
                <w:b/>
              </w:rPr>
              <w:t>Мирнинское</w:t>
            </w:r>
            <w:proofErr w:type="spellEnd"/>
            <w:r w:rsidR="00323E65" w:rsidRPr="00C33A6B">
              <w:rPr>
                <w:b/>
              </w:rPr>
              <w:t>»</w:t>
            </w:r>
          </w:p>
        </w:tc>
        <w:tc>
          <w:tcPr>
            <w:tcW w:w="1417" w:type="dxa"/>
            <w:hideMark/>
          </w:tcPr>
          <w:p w:rsidR="00323E65" w:rsidRPr="00395430" w:rsidRDefault="00323E65" w:rsidP="00D30FED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  <w:hideMark/>
          </w:tcPr>
          <w:p w:rsidR="00323E65" w:rsidRPr="00395430" w:rsidRDefault="00323E65" w:rsidP="00D30FED"/>
        </w:tc>
        <w:tc>
          <w:tcPr>
            <w:tcW w:w="966" w:type="dxa"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992" w:type="dxa"/>
            <w:hideMark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6,1</w:t>
            </w:r>
          </w:p>
        </w:tc>
        <w:tc>
          <w:tcPr>
            <w:tcW w:w="1276" w:type="dxa"/>
            <w:gridSpan w:val="3"/>
            <w:hideMark/>
          </w:tcPr>
          <w:p w:rsidR="00323E65" w:rsidRPr="00C33A6B" w:rsidRDefault="00323E65" w:rsidP="00774358">
            <w:pPr>
              <w:jc w:val="center"/>
            </w:pPr>
            <w:r w:rsidRPr="00C33A6B"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Pr="00C33A6B" w:rsidRDefault="00323E65" w:rsidP="00D4246C">
            <w:pPr>
              <w:jc w:val="center"/>
            </w:pPr>
            <w:r w:rsidRPr="00C33A6B">
              <w:t>0,0</w:t>
            </w:r>
          </w:p>
        </w:tc>
        <w:tc>
          <w:tcPr>
            <w:tcW w:w="992" w:type="dxa"/>
            <w:gridSpan w:val="3"/>
          </w:tcPr>
          <w:p w:rsidR="00323E65" w:rsidRPr="00C33A6B" w:rsidRDefault="00323E65" w:rsidP="00774358">
            <w:pPr>
              <w:jc w:val="center"/>
            </w:pPr>
            <w:r w:rsidRPr="00C33A6B">
              <w:t>0,0</w:t>
            </w:r>
          </w:p>
        </w:tc>
        <w:tc>
          <w:tcPr>
            <w:tcW w:w="1302" w:type="dxa"/>
            <w:gridSpan w:val="2"/>
          </w:tcPr>
          <w:p w:rsidR="00323E65" w:rsidRPr="00C33A6B" w:rsidRDefault="00323E65" w:rsidP="00D30FED">
            <w:pPr>
              <w:jc w:val="center"/>
            </w:pPr>
            <w:r w:rsidRPr="00C33A6B">
              <w:t>6,1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D30FED"/>
        </w:tc>
        <w:tc>
          <w:tcPr>
            <w:tcW w:w="3828" w:type="dxa"/>
            <w:hideMark/>
          </w:tcPr>
          <w:p w:rsidR="00323E65" w:rsidRPr="00C33A6B" w:rsidRDefault="00C33A6B" w:rsidP="00D30FED">
            <w:pPr>
              <w:textAlignment w:val="baseline"/>
              <w:rPr>
                <w:b/>
              </w:rPr>
            </w:pPr>
            <w:r>
              <w:rPr>
                <w:b/>
              </w:rPr>
              <w:t>б</w:t>
            </w:r>
            <w:r w:rsidR="00323E65" w:rsidRPr="00C33A6B">
              <w:rPr>
                <w:b/>
              </w:rPr>
              <w:t>юджет г/</w:t>
            </w:r>
            <w:proofErr w:type="gramStart"/>
            <w:r w:rsidR="00323E65" w:rsidRPr="00C33A6B">
              <w:rPr>
                <w:b/>
              </w:rPr>
              <w:t>п</w:t>
            </w:r>
            <w:proofErr w:type="gramEnd"/>
            <w:r w:rsidR="00323E65" w:rsidRPr="00C33A6B">
              <w:rPr>
                <w:b/>
              </w:rPr>
              <w:t xml:space="preserve"> «</w:t>
            </w:r>
            <w:proofErr w:type="spellStart"/>
            <w:r w:rsidR="00323E65" w:rsidRPr="00C33A6B">
              <w:rPr>
                <w:b/>
              </w:rPr>
              <w:t>Оловяннинское</w:t>
            </w:r>
            <w:proofErr w:type="spellEnd"/>
            <w:r w:rsidR="00323E65" w:rsidRPr="00C33A6B">
              <w:rPr>
                <w:b/>
              </w:rPr>
              <w:t>»</w:t>
            </w:r>
          </w:p>
        </w:tc>
        <w:tc>
          <w:tcPr>
            <w:tcW w:w="1417" w:type="dxa"/>
            <w:hideMark/>
          </w:tcPr>
          <w:p w:rsidR="00323E65" w:rsidRPr="00395430" w:rsidRDefault="00323E65" w:rsidP="00D30FED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  <w:hideMark/>
          </w:tcPr>
          <w:p w:rsidR="00323E65" w:rsidRPr="00395430" w:rsidRDefault="00323E65" w:rsidP="00D30FED"/>
        </w:tc>
        <w:tc>
          <w:tcPr>
            <w:tcW w:w="966" w:type="dxa"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992" w:type="dxa"/>
            <w:hideMark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4,3</w:t>
            </w:r>
          </w:p>
        </w:tc>
        <w:tc>
          <w:tcPr>
            <w:tcW w:w="1276" w:type="dxa"/>
            <w:gridSpan w:val="3"/>
            <w:hideMark/>
          </w:tcPr>
          <w:p w:rsidR="00323E65" w:rsidRPr="00C33A6B" w:rsidRDefault="00323E65" w:rsidP="00774358">
            <w:pPr>
              <w:jc w:val="center"/>
            </w:pPr>
            <w:r w:rsidRPr="00C33A6B"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Pr="00C33A6B" w:rsidRDefault="00323E65" w:rsidP="00D4246C">
            <w:pPr>
              <w:jc w:val="center"/>
            </w:pPr>
            <w:r w:rsidRPr="00C33A6B">
              <w:t>0,0</w:t>
            </w:r>
          </w:p>
        </w:tc>
        <w:tc>
          <w:tcPr>
            <w:tcW w:w="992" w:type="dxa"/>
            <w:gridSpan w:val="3"/>
          </w:tcPr>
          <w:p w:rsidR="00323E65" w:rsidRPr="00C33A6B" w:rsidRDefault="00323E65" w:rsidP="00774358">
            <w:pPr>
              <w:jc w:val="center"/>
            </w:pPr>
            <w:r w:rsidRPr="00C33A6B">
              <w:t>0,0</w:t>
            </w:r>
          </w:p>
        </w:tc>
        <w:tc>
          <w:tcPr>
            <w:tcW w:w="1302" w:type="dxa"/>
            <w:gridSpan w:val="2"/>
          </w:tcPr>
          <w:p w:rsidR="00323E65" w:rsidRPr="00C33A6B" w:rsidRDefault="00323E65" w:rsidP="00D30FED">
            <w:pPr>
              <w:jc w:val="center"/>
            </w:pPr>
            <w:r w:rsidRPr="00C33A6B">
              <w:t>4,3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D30FED"/>
        </w:tc>
        <w:tc>
          <w:tcPr>
            <w:tcW w:w="3828" w:type="dxa"/>
            <w:hideMark/>
          </w:tcPr>
          <w:p w:rsidR="00323E65" w:rsidRPr="00C33A6B" w:rsidRDefault="00C33A6B" w:rsidP="00D30FED">
            <w:pPr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б</w:t>
            </w:r>
            <w:r w:rsidR="00323E65" w:rsidRPr="00C33A6B">
              <w:rPr>
                <w:b/>
              </w:rPr>
              <w:t>ю</w:t>
            </w:r>
            <w:proofErr w:type="gramStart"/>
            <w:r w:rsidR="00323E65" w:rsidRPr="00C33A6B">
              <w:rPr>
                <w:b/>
              </w:rPr>
              <w:t>.д</w:t>
            </w:r>
            <w:proofErr w:type="gramEnd"/>
            <w:r w:rsidR="00323E65" w:rsidRPr="00C33A6B">
              <w:rPr>
                <w:b/>
              </w:rPr>
              <w:t>жет</w:t>
            </w:r>
            <w:proofErr w:type="spellEnd"/>
            <w:r w:rsidR="00323E65" w:rsidRPr="00C33A6B">
              <w:rPr>
                <w:b/>
              </w:rPr>
              <w:t xml:space="preserve">  г/п «Ясногорское»</w:t>
            </w:r>
          </w:p>
        </w:tc>
        <w:tc>
          <w:tcPr>
            <w:tcW w:w="1417" w:type="dxa"/>
            <w:hideMark/>
          </w:tcPr>
          <w:p w:rsidR="00323E65" w:rsidRPr="00395430" w:rsidRDefault="00323E65" w:rsidP="00D30FED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  <w:hideMark/>
          </w:tcPr>
          <w:p w:rsidR="00323E65" w:rsidRPr="00395430" w:rsidRDefault="00323E65" w:rsidP="00D30FED"/>
        </w:tc>
        <w:tc>
          <w:tcPr>
            <w:tcW w:w="966" w:type="dxa"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992" w:type="dxa"/>
            <w:hideMark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87,8</w:t>
            </w:r>
          </w:p>
        </w:tc>
        <w:tc>
          <w:tcPr>
            <w:tcW w:w="1276" w:type="dxa"/>
            <w:gridSpan w:val="3"/>
            <w:hideMark/>
          </w:tcPr>
          <w:p w:rsidR="00323E65" w:rsidRPr="00C33A6B" w:rsidRDefault="00323E65" w:rsidP="00774358">
            <w:pPr>
              <w:jc w:val="center"/>
            </w:pPr>
            <w:r w:rsidRPr="00C33A6B"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Pr="00C33A6B" w:rsidRDefault="00323E65" w:rsidP="00D4246C">
            <w:pPr>
              <w:jc w:val="center"/>
            </w:pPr>
            <w:r w:rsidRPr="00C33A6B">
              <w:t>0,0</w:t>
            </w:r>
          </w:p>
        </w:tc>
        <w:tc>
          <w:tcPr>
            <w:tcW w:w="992" w:type="dxa"/>
            <w:gridSpan w:val="3"/>
          </w:tcPr>
          <w:p w:rsidR="00323E65" w:rsidRPr="00C33A6B" w:rsidRDefault="00323E65" w:rsidP="00774358">
            <w:pPr>
              <w:jc w:val="center"/>
            </w:pPr>
            <w:r w:rsidRPr="00C33A6B">
              <w:t>0,0</w:t>
            </w:r>
          </w:p>
        </w:tc>
        <w:tc>
          <w:tcPr>
            <w:tcW w:w="1302" w:type="dxa"/>
            <w:gridSpan w:val="2"/>
          </w:tcPr>
          <w:p w:rsidR="00323E65" w:rsidRPr="00C33A6B" w:rsidRDefault="00323E65" w:rsidP="00D30FED">
            <w:pPr>
              <w:jc w:val="center"/>
            </w:pPr>
            <w:r w:rsidRPr="00C33A6B">
              <w:t>87,8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796A45"/>
        </w:tc>
        <w:tc>
          <w:tcPr>
            <w:tcW w:w="3828" w:type="dxa"/>
            <w:hideMark/>
          </w:tcPr>
          <w:p w:rsidR="00323E65" w:rsidRPr="00C33A6B" w:rsidRDefault="00323E65" w:rsidP="00796A45">
            <w:pPr>
              <w:tabs>
                <w:tab w:val="left" w:pos="929"/>
              </w:tabs>
              <w:ind w:left="-51" w:firstLine="51"/>
              <w:textAlignment w:val="baseline"/>
              <w:rPr>
                <w:b/>
              </w:rPr>
            </w:pPr>
            <w:r w:rsidRPr="00C33A6B">
              <w:rPr>
                <w:b/>
              </w:rPr>
              <w:t>- из внебюджетных источников</w:t>
            </w:r>
          </w:p>
        </w:tc>
        <w:tc>
          <w:tcPr>
            <w:tcW w:w="1417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vMerge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323E65" w:rsidRPr="00C33A6B" w:rsidRDefault="00323E65" w:rsidP="00F61904">
            <w:pPr>
              <w:jc w:val="center"/>
              <w:textAlignment w:val="baseline"/>
            </w:pPr>
            <w:r w:rsidRPr="00C33A6B">
              <w:t>0,0</w:t>
            </w:r>
          </w:p>
        </w:tc>
        <w:tc>
          <w:tcPr>
            <w:tcW w:w="992" w:type="dxa"/>
            <w:hideMark/>
          </w:tcPr>
          <w:p w:rsidR="00323E65" w:rsidRPr="00C33A6B" w:rsidRDefault="009E7F00" w:rsidP="00F61904">
            <w:pPr>
              <w:jc w:val="center"/>
              <w:textAlignment w:val="baseline"/>
            </w:pPr>
            <w:r w:rsidRPr="00C33A6B">
              <w:t>61</w:t>
            </w:r>
            <w:r w:rsidR="00323E65" w:rsidRPr="00C33A6B">
              <w:t>,0</w:t>
            </w:r>
          </w:p>
        </w:tc>
        <w:tc>
          <w:tcPr>
            <w:tcW w:w="1276" w:type="dxa"/>
            <w:gridSpan w:val="3"/>
            <w:hideMark/>
          </w:tcPr>
          <w:p w:rsidR="00323E65" w:rsidRPr="00C33A6B" w:rsidRDefault="003321D9" w:rsidP="00774358">
            <w:pPr>
              <w:jc w:val="center"/>
              <w:textAlignment w:val="baseline"/>
            </w:pPr>
            <w:r w:rsidRPr="00C33A6B">
              <w:t>68</w:t>
            </w:r>
            <w:r w:rsidR="00323E65" w:rsidRPr="00C33A6B">
              <w:t>,0</w:t>
            </w:r>
          </w:p>
        </w:tc>
        <w:tc>
          <w:tcPr>
            <w:tcW w:w="992" w:type="dxa"/>
            <w:gridSpan w:val="2"/>
            <w:hideMark/>
          </w:tcPr>
          <w:p w:rsidR="00323E65" w:rsidRPr="00C33A6B" w:rsidRDefault="00DD39C8" w:rsidP="00D4246C">
            <w:pPr>
              <w:jc w:val="center"/>
              <w:textAlignment w:val="baseline"/>
            </w:pPr>
            <w:r w:rsidRPr="00C33A6B">
              <w:t>85</w:t>
            </w:r>
            <w:r w:rsidR="00323E65" w:rsidRPr="00C33A6B">
              <w:t>,0</w:t>
            </w:r>
          </w:p>
        </w:tc>
        <w:tc>
          <w:tcPr>
            <w:tcW w:w="992" w:type="dxa"/>
            <w:gridSpan w:val="3"/>
          </w:tcPr>
          <w:p w:rsidR="00323E65" w:rsidRPr="00C33A6B" w:rsidRDefault="002B50BF" w:rsidP="00774358">
            <w:pPr>
              <w:jc w:val="center"/>
              <w:textAlignment w:val="baseline"/>
            </w:pPr>
            <w:r w:rsidRPr="00C33A6B">
              <w:t>95</w:t>
            </w:r>
            <w:r w:rsidR="00323E65" w:rsidRPr="00C33A6B">
              <w:t>,0</w:t>
            </w:r>
          </w:p>
        </w:tc>
        <w:tc>
          <w:tcPr>
            <w:tcW w:w="1302" w:type="dxa"/>
            <w:gridSpan w:val="2"/>
          </w:tcPr>
          <w:p w:rsidR="00323E65" w:rsidRPr="00C33A6B" w:rsidRDefault="002B50BF" w:rsidP="00796A45">
            <w:pPr>
              <w:jc w:val="center"/>
              <w:textAlignment w:val="baseline"/>
            </w:pPr>
            <w:r w:rsidRPr="00C33A6B">
              <w:t>309,0</w:t>
            </w:r>
          </w:p>
        </w:tc>
      </w:tr>
      <w:tr w:rsidR="00323E65" w:rsidRPr="00C27CE6" w:rsidTr="0074336C">
        <w:tc>
          <w:tcPr>
            <w:tcW w:w="675" w:type="dxa"/>
            <w:hideMark/>
          </w:tcPr>
          <w:p w:rsidR="00323E65" w:rsidRPr="0039666C" w:rsidRDefault="00323E65" w:rsidP="00796A45">
            <w:pPr>
              <w:ind w:right="-74" w:hanging="149"/>
              <w:jc w:val="center"/>
              <w:textAlignment w:val="baseline"/>
              <w:rPr>
                <w:b/>
                <w:i/>
                <w:color w:val="2D2D2D"/>
              </w:rPr>
            </w:pPr>
            <w:r w:rsidRPr="0039666C">
              <w:rPr>
                <w:b/>
                <w:i/>
                <w:color w:val="2D2D2D"/>
              </w:rPr>
              <w:t>1.1</w:t>
            </w:r>
          </w:p>
        </w:tc>
        <w:tc>
          <w:tcPr>
            <w:tcW w:w="3828" w:type="dxa"/>
            <w:hideMark/>
          </w:tcPr>
          <w:p w:rsidR="00323E65" w:rsidRPr="00C27CE6" w:rsidRDefault="00323E65" w:rsidP="003E3034">
            <w:pPr>
              <w:jc w:val="both"/>
              <w:rPr>
                <w:b/>
                <w:i/>
              </w:rPr>
            </w:pPr>
            <w:r w:rsidRPr="00C27CE6">
              <w:rPr>
                <w:b/>
                <w:i/>
              </w:rPr>
              <w:t>Укрепление материально-технической базы учреждени</w:t>
            </w:r>
            <w:r>
              <w:rPr>
                <w:b/>
                <w:i/>
              </w:rPr>
              <w:t>й</w:t>
            </w:r>
            <w:r w:rsidRPr="00C27CE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культуры</w:t>
            </w:r>
          </w:p>
        </w:tc>
        <w:tc>
          <w:tcPr>
            <w:tcW w:w="1417" w:type="dxa"/>
            <w:hideMark/>
          </w:tcPr>
          <w:p w:rsidR="00323E65" w:rsidRPr="00C27CE6" w:rsidRDefault="00323E65" w:rsidP="00796A45">
            <w:pPr>
              <w:jc w:val="center"/>
              <w:textAlignment w:val="baseline"/>
              <w:rPr>
                <w:b/>
              </w:rPr>
            </w:pPr>
            <w:r w:rsidRPr="00C27CE6">
              <w:rPr>
                <w:b/>
              </w:rPr>
              <w:t>тыс. рублей</w:t>
            </w:r>
          </w:p>
        </w:tc>
        <w:tc>
          <w:tcPr>
            <w:tcW w:w="2835" w:type="dxa"/>
            <w:hideMark/>
          </w:tcPr>
          <w:p w:rsidR="00323E65" w:rsidRPr="00C27CE6" w:rsidRDefault="00323E65" w:rsidP="00796A45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966" w:type="dxa"/>
          </w:tcPr>
          <w:p w:rsidR="00323E65" w:rsidRPr="00C27CE6" w:rsidRDefault="00323E65" w:rsidP="00F61904">
            <w:pPr>
              <w:jc w:val="center"/>
              <w:textAlignment w:val="baseline"/>
              <w:rPr>
                <w:b/>
              </w:rPr>
            </w:pPr>
            <w:r w:rsidRPr="00C27CE6">
              <w:rPr>
                <w:b/>
              </w:rPr>
              <w:t>0,0</w:t>
            </w:r>
          </w:p>
        </w:tc>
        <w:tc>
          <w:tcPr>
            <w:tcW w:w="992" w:type="dxa"/>
            <w:hideMark/>
          </w:tcPr>
          <w:p w:rsidR="00323E65" w:rsidRPr="00C27CE6" w:rsidRDefault="007150E2" w:rsidP="00F61904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</w:t>
            </w:r>
            <w:r w:rsidR="00323E65">
              <w:rPr>
                <w:b/>
              </w:rPr>
              <w:t>2,1</w:t>
            </w:r>
          </w:p>
        </w:tc>
        <w:tc>
          <w:tcPr>
            <w:tcW w:w="1276" w:type="dxa"/>
            <w:gridSpan w:val="3"/>
            <w:hideMark/>
          </w:tcPr>
          <w:p w:rsidR="00323E65" w:rsidRPr="00C27CE6" w:rsidRDefault="007150E2" w:rsidP="0093377C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1808,5</w:t>
            </w:r>
          </w:p>
        </w:tc>
        <w:tc>
          <w:tcPr>
            <w:tcW w:w="992" w:type="dxa"/>
            <w:gridSpan w:val="2"/>
            <w:hideMark/>
          </w:tcPr>
          <w:p w:rsidR="00323E65" w:rsidRPr="00C27CE6" w:rsidRDefault="00F909F2" w:rsidP="00F909F2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2353</w:t>
            </w:r>
            <w:r w:rsidR="00323E65" w:rsidRPr="00C27CE6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3"/>
          </w:tcPr>
          <w:p w:rsidR="00323E65" w:rsidRDefault="005217E7" w:rsidP="0093377C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960,0</w:t>
            </w:r>
          </w:p>
        </w:tc>
        <w:tc>
          <w:tcPr>
            <w:tcW w:w="1302" w:type="dxa"/>
            <w:gridSpan w:val="2"/>
          </w:tcPr>
          <w:p w:rsidR="00323E65" w:rsidRPr="00C27CE6" w:rsidRDefault="00B66AE6" w:rsidP="0093377C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5324,3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796A45"/>
        </w:tc>
        <w:tc>
          <w:tcPr>
            <w:tcW w:w="3828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финансирование за счет краевого бюджета, тыс. рублей</w:t>
            </w:r>
          </w:p>
        </w:tc>
        <w:tc>
          <w:tcPr>
            <w:tcW w:w="1417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323E65" w:rsidRPr="004820E7" w:rsidRDefault="00323E65" w:rsidP="00F61904">
            <w:pPr>
              <w:jc w:val="center"/>
              <w:textAlignment w:val="baseline"/>
              <w:rPr>
                <w:b/>
              </w:rPr>
            </w:pPr>
            <w:r w:rsidRPr="004820E7">
              <w:rPr>
                <w:b/>
              </w:rPr>
              <w:t>0,0</w:t>
            </w:r>
          </w:p>
        </w:tc>
        <w:tc>
          <w:tcPr>
            <w:tcW w:w="992" w:type="dxa"/>
            <w:hideMark/>
          </w:tcPr>
          <w:p w:rsidR="00323E65" w:rsidRPr="00395430" w:rsidRDefault="00323E65" w:rsidP="00F61904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1276" w:type="dxa"/>
            <w:gridSpan w:val="3"/>
            <w:hideMark/>
          </w:tcPr>
          <w:p w:rsidR="00323E65" w:rsidRPr="00395430" w:rsidRDefault="007150E2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gridSpan w:val="3"/>
          </w:tcPr>
          <w:p w:rsidR="00323E65" w:rsidRPr="00395430" w:rsidRDefault="005217E7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1302" w:type="dxa"/>
            <w:gridSpan w:val="2"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0,0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796A45"/>
        </w:tc>
        <w:tc>
          <w:tcPr>
            <w:tcW w:w="3828" w:type="dxa"/>
            <w:hideMark/>
          </w:tcPr>
          <w:p w:rsidR="00323E65" w:rsidRPr="00395430" w:rsidRDefault="00323E65" w:rsidP="00796A45">
            <w:pPr>
              <w:textAlignment w:val="baseline"/>
            </w:pPr>
            <w:r w:rsidRPr="00395430">
              <w:t>- районный бюджет</w:t>
            </w:r>
          </w:p>
        </w:tc>
        <w:tc>
          <w:tcPr>
            <w:tcW w:w="1417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Pr="00395430" w:rsidRDefault="00323E65" w:rsidP="00796A45"/>
        </w:tc>
        <w:tc>
          <w:tcPr>
            <w:tcW w:w="966" w:type="dxa"/>
          </w:tcPr>
          <w:p w:rsidR="00323E65" w:rsidRPr="00395430" w:rsidRDefault="00323E65" w:rsidP="00F61904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323E65" w:rsidRPr="00395430" w:rsidRDefault="00C76479" w:rsidP="00F909F2">
            <w:pPr>
              <w:jc w:val="center"/>
              <w:textAlignment w:val="baseline"/>
            </w:pPr>
            <w:r>
              <w:t>5</w:t>
            </w:r>
            <w:r w:rsidR="00CB1622">
              <w:t>6,0</w:t>
            </w:r>
          </w:p>
        </w:tc>
        <w:tc>
          <w:tcPr>
            <w:tcW w:w="1276" w:type="dxa"/>
            <w:gridSpan w:val="3"/>
            <w:hideMark/>
          </w:tcPr>
          <w:p w:rsidR="00323E65" w:rsidRPr="00395430" w:rsidRDefault="007150E2" w:rsidP="00F909F2">
            <w:pPr>
              <w:jc w:val="center"/>
            </w:pPr>
            <w:r>
              <w:t>17</w:t>
            </w:r>
            <w:r w:rsidR="00F909F2">
              <w:t>7</w:t>
            </w:r>
            <w:r>
              <w:t>8,5</w:t>
            </w:r>
          </w:p>
        </w:tc>
        <w:tc>
          <w:tcPr>
            <w:tcW w:w="992" w:type="dxa"/>
            <w:gridSpan w:val="2"/>
            <w:hideMark/>
          </w:tcPr>
          <w:p w:rsidR="00323E65" w:rsidRPr="00395430" w:rsidRDefault="00F909F2" w:rsidP="00F909F2">
            <w:pPr>
              <w:jc w:val="center"/>
            </w:pPr>
            <w:r>
              <w:t>2313,7</w:t>
            </w:r>
          </w:p>
        </w:tc>
        <w:tc>
          <w:tcPr>
            <w:tcW w:w="992" w:type="dxa"/>
            <w:gridSpan w:val="3"/>
          </w:tcPr>
          <w:p w:rsidR="00323E65" w:rsidRPr="00395430" w:rsidRDefault="005217E7" w:rsidP="002445E1">
            <w:pPr>
              <w:jc w:val="center"/>
            </w:pPr>
            <w:r>
              <w:t>91</w:t>
            </w:r>
            <w:r w:rsidR="00323E65" w:rsidRPr="00395430">
              <w:t>0,0</w:t>
            </w:r>
          </w:p>
        </w:tc>
        <w:tc>
          <w:tcPr>
            <w:tcW w:w="1302" w:type="dxa"/>
            <w:gridSpan w:val="2"/>
          </w:tcPr>
          <w:p w:rsidR="00323E65" w:rsidRPr="00395430" w:rsidRDefault="00A20A90" w:rsidP="002445E1">
            <w:pPr>
              <w:jc w:val="center"/>
            </w:pPr>
            <w:r>
              <w:t>5058,2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796A45"/>
        </w:tc>
        <w:tc>
          <w:tcPr>
            <w:tcW w:w="3828" w:type="dxa"/>
            <w:hideMark/>
          </w:tcPr>
          <w:p w:rsidR="00323E65" w:rsidRPr="00395430" w:rsidRDefault="00323E65" w:rsidP="00796A45">
            <w:pPr>
              <w:textAlignment w:val="baseline"/>
            </w:pPr>
            <w:r>
              <w:t>Бюджет поселения 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Единенское</w:t>
            </w:r>
            <w:proofErr w:type="spellEnd"/>
            <w:r>
              <w:t>»</w:t>
            </w:r>
          </w:p>
        </w:tc>
        <w:tc>
          <w:tcPr>
            <w:tcW w:w="1417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Pr="00395430" w:rsidRDefault="00323E65" w:rsidP="00796A45"/>
        </w:tc>
        <w:tc>
          <w:tcPr>
            <w:tcW w:w="966" w:type="dxa"/>
          </w:tcPr>
          <w:p w:rsidR="00323E65" w:rsidRPr="00395430" w:rsidRDefault="00323E65" w:rsidP="00F61904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323E65" w:rsidRPr="00395430" w:rsidRDefault="00323E65" w:rsidP="00F61904">
            <w:pPr>
              <w:jc w:val="center"/>
              <w:textAlignment w:val="baseline"/>
            </w:pPr>
            <w:r>
              <w:t>16,2</w:t>
            </w:r>
          </w:p>
        </w:tc>
        <w:tc>
          <w:tcPr>
            <w:tcW w:w="1276" w:type="dxa"/>
            <w:gridSpan w:val="3"/>
            <w:hideMark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1302" w:type="dxa"/>
            <w:gridSpan w:val="2"/>
          </w:tcPr>
          <w:p w:rsidR="00323E65" w:rsidRPr="00395430" w:rsidRDefault="00323E65" w:rsidP="00796A45">
            <w:pPr>
              <w:jc w:val="center"/>
            </w:pPr>
            <w:r>
              <w:t>16,2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796A45"/>
        </w:tc>
        <w:tc>
          <w:tcPr>
            <w:tcW w:w="3828" w:type="dxa"/>
            <w:hideMark/>
          </w:tcPr>
          <w:p w:rsidR="00323E65" w:rsidRPr="00395430" w:rsidRDefault="00323E65" w:rsidP="00EF43D7">
            <w:pPr>
              <w:textAlignment w:val="baseline"/>
            </w:pPr>
            <w:r>
              <w:t>Бюджет 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Улятуйское</w:t>
            </w:r>
            <w:proofErr w:type="spellEnd"/>
            <w:r>
              <w:t>»</w:t>
            </w:r>
          </w:p>
        </w:tc>
        <w:tc>
          <w:tcPr>
            <w:tcW w:w="1417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Pr="00395430" w:rsidRDefault="00323E65" w:rsidP="00796A45"/>
        </w:tc>
        <w:tc>
          <w:tcPr>
            <w:tcW w:w="966" w:type="dxa"/>
          </w:tcPr>
          <w:p w:rsidR="00323E65" w:rsidRPr="00395430" w:rsidRDefault="00323E65" w:rsidP="00F61904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323E65" w:rsidRPr="00395430" w:rsidRDefault="00323E65" w:rsidP="00F61904">
            <w:pPr>
              <w:jc w:val="center"/>
              <w:textAlignment w:val="baseline"/>
            </w:pPr>
            <w:r>
              <w:t>1,7</w:t>
            </w:r>
          </w:p>
        </w:tc>
        <w:tc>
          <w:tcPr>
            <w:tcW w:w="1276" w:type="dxa"/>
            <w:gridSpan w:val="3"/>
            <w:hideMark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1302" w:type="dxa"/>
            <w:gridSpan w:val="2"/>
          </w:tcPr>
          <w:p w:rsidR="00323E65" w:rsidRPr="00395430" w:rsidRDefault="00323E65" w:rsidP="00796A45">
            <w:pPr>
              <w:jc w:val="center"/>
            </w:pPr>
            <w:r>
              <w:t>1,7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796A45"/>
        </w:tc>
        <w:tc>
          <w:tcPr>
            <w:tcW w:w="3828" w:type="dxa"/>
            <w:hideMark/>
          </w:tcPr>
          <w:p w:rsidR="00323E65" w:rsidRDefault="00323E65" w:rsidP="00E447A8">
            <w:pPr>
              <w:textAlignment w:val="baseline"/>
            </w:pPr>
            <w:r>
              <w:t>Бюджет 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Мирнинское</w:t>
            </w:r>
            <w:proofErr w:type="spellEnd"/>
            <w:r>
              <w:t>»</w:t>
            </w:r>
          </w:p>
        </w:tc>
        <w:tc>
          <w:tcPr>
            <w:tcW w:w="1417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Pr="00395430" w:rsidRDefault="00323E65" w:rsidP="00796A45"/>
        </w:tc>
        <w:tc>
          <w:tcPr>
            <w:tcW w:w="966" w:type="dxa"/>
          </w:tcPr>
          <w:p w:rsidR="00323E65" w:rsidRPr="00395430" w:rsidRDefault="00323E65" w:rsidP="00F61904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323E65" w:rsidRPr="00395430" w:rsidRDefault="00323E65" w:rsidP="00F61904">
            <w:pPr>
              <w:jc w:val="center"/>
              <w:textAlignment w:val="baseline"/>
            </w:pPr>
            <w:r>
              <w:t>6,1</w:t>
            </w:r>
          </w:p>
        </w:tc>
        <w:tc>
          <w:tcPr>
            <w:tcW w:w="1276" w:type="dxa"/>
            <w:gridSpan w:val="3"/>
            <w:hideMark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1302" w:type="dxa"/>
            <w:gridSpan w:val="2"/>
          </w:tcPr>
          <w:p w:rsidR="00323E65" w:rsidRPr="00395430" w:rsidRDefault="00323E65" w:rsidP="00796A45">
            <w:pPr>
              <w:jc w:val="center"/>
            </w:pPr>
            <w:r>
              <w:t>6,1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796A45"/>
        </w:tc>
        <w:tc>
          <w:tcPr>
            <w:tcW w:w="3828" w:type="dxa"/>
            <w:hideMark/>
          </w:tcPr>
          <w:p w:rsidR="00323E65" w:rsidRPr="00395430" w:rsidRDefault="00323E65" w:rsidP="00796A45">
            <w:pPr>
              <w:textAlignment w:val="baseline"/>
            </w:pPr>
            <w:r>
              <w:t>Бюджет г/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Оловяннинское</w:t>
            </w:r>
            <w:proofErr w:type="spellEnd"/>
            <w:r>
              <w:t>»</w:t>
            </w:r>
          </w:p>
        </w:tc>
        <w:tc>
          <w:tcPr>
            <w:tcW w:w="1417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Pr="00395430" w:rsidRDefault="00323E65" w:rsidP="00796A45"/>
        </w:tc>
        <w:tc>
          <w:tcPr>
            <w:tcW w:w="966" w:type="dxa"/>
          </w:tcPr>
          <w:p w:rsidR="00323E65" w:rsidRPr="00395430" w:rsidRDefault="00323E65" w:rsidP="00F61904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323E65" w:rsidRPr="00395430" w:rsidRDefault="00323E65" w:rsidP="00F61904">
            <w:pPr>
              <w:jc w:val="center"/>
              <w:textAlignment w:val="baseline"/>
            </w:pPr>
            <w:r>
              <w:t>4,3</w:t>
            </w:r>
          </w:p>
        </w:tc>
        <w:tc>
          <w:tcPr>
            <w:tcW w:w="1276" w:type="dxa"/>
            <w:gridSpan w:val="3"/>
            <w:hideMark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1302" w:type="dxa"/>
            <w:gridSpan w:val="2"/>
          </w:tcPr>
          <w:p w:rsidR="00323E65" w:rsidRPr="00395430" w:rsidRDefault="00323E65" w:rsidP="00796A45">
            <w:pPr>
              <w:jc w:val="center"/>
            </w:pPr>
            <w:r>
              <w:t>4,3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796A45"/>
        </w:tc>
        <w:tc>
          <w:tcPr>
            <w:tcW w:w="3828" w:type="dxa"/>
            <w:hideMark/>
          </w:tcPr>
          <w:p w:rsidR="00323E65" w:rsidRPr="00395430" w:rsidRDefault="00323E65" w:rsidP="00796A45">
            <w:pPr>
              <w:textAlignment w:val="baseline"/>
            </w:pPr>
            <w:proofErr w:type="spellStart"/>
            <w:r>
              <w:t>Бю</w:t>
            </w:r>
            <w:proofErr w:type="gramStart"/>
            <w:r>
              <w:t>.д</w:t>
            </w:r>
            <w:proofErr w:type="gramEnd"/>
            <w:r>
              <w:t>жет</w:t>
            </w:r>
            <w:proofErr w:type="spellEnd"/>
            <w:r>
              <w:t xml:space="preserve">  г/п «Ясногорское»</w:t>
            </w:r>
          </w:p>
        </w:tc>
        <w:tc>
          <w:tcPr>
            <w:tcW w:w="1417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Pr="00395430" w:rsidRDefault="00323E65" w:rsidP="00796A45"/>
        </w:tc>
        <w:tc>
          <w:tcPr>
            <w:tcW w:w="966" w:type="dxa"/>
          </w:tcPr>
          <w:p w:rsidR="00323E65" w:rsidRPr="00395430" w:rsidRDefault="00323E65" w:rsidP="00F61904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323E65" w:rsidRPr="00395430" w:rsidRDefault="00323E65" w:rsidP="00F61904">
            <w:pPr>
              <w:jc w:val="center"/>
              <w:textAlignment w:val="baseline"/>
            </w:pPr>
            <w:r>
              <w:t>87,8</w:t>
            </w:r>
          </w:p>
        </w:tc>
        <w:tc>
          <w:tcPr>
            <w:tcW w:w="1276" w:type="dxa"/>
            <w:gridSpan w:val="3"/>
            <w:hideMark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323E65" w:rsidRPr="00395430" w:rsidRDefault="00323E65" w:rsidP="002445E1">
            <w:pPr>
              <w:jc w:val="center"/>
            </w:pPr>
            <w:r>
              <w:t>0,0</w:t>
            </w:r>
          </w:p>
        </w:tc>
        <w:tc>
          <w:tcPr>
            <w:tcW w:w="1302" w:type="dxa"/>
            <w:gridSpan w:val="2"/>
          </w:tcPr>
          <w:p w:rsidR="00323E65" w:rsidRPr="00395430" w:rsidRDefault="00323E65" w:rsidP="00796A45">
            <w:pPr>
              <w:jc w:val="center"/>
            </w:pPr>
            <w:r>
              <w:t>87,8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0A1EC9" w:rsidRDefault="00323E65" w:rsidP="00796A45"/>
        </w:tc>
        <w:tc>
          <w:tcPr>
            <w:tcW w:w="3828" w:type="dxa"/>
            <w:hideMark/>
          </w:tcPr>
          <w:p w:rsidR="00323E65" w:rsidRPr="00395430" w:rsidRDefault="00323E65" w:rsidP="00796A45">
            <w:pPr>
              <w:tabs>
                <w:tab w:val="left" w:pos="929"/>
              </w:tabs>
              <w:ind w:left="-51"/>
              <w:textAlignment w:val="baseline"/>
            </w:pPr>
            <w:r w:rsidRPr="00395430">
              <w:t>- из внебюджетных источников</w:t>
            </w:r>
          </w:p>
        </w:tc>
        <w:tc>
          <w:tcPr>
            <w:tcW w:w="1417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Pr="00395430" w:rsidRDefault="00323E65" w:rsidP="00796A45"/>
        </w:tc>
        <w:tc>
          <w:tcPr>
            <w:tcW w:w="966" w:type="dxa"/>
          </w:tcPr>
          <w:p w:rsidR="00323E65" w:rsidRPr="00395430" w:rsidRDefault="00323E65" w:rsidP="00F61904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323E65" w:rsidRPr="00395430" w:rsidRDefault="00CB1622" w:rsidP="00F61904">
            <w:pPr>
              <w:jc w:val="center"/>
              <w:textAlignment w:val="baseline"/>
            </w:pPr>
            <w:r>
              <w:t>3</w:t>
            </w:r>
            <w:r w:rsidR="00323E65" w:rsidRPr="00395430">
              <w:t>0,0</w:t>
            </w:r>
          </w:p>
        </w:tc>
        <w:tc>
          <w:tcPr>
            <w:tcW w:w="1276" w:type="dxa"/>
            <w:gridSpan w:val="3"/>
            <w:hideMark/>
          </w:tcPr>
          <w:p w:rsidR="00323E65" w:rsidRPr="00395430" w:rsidRDefault="00F909F2" w:rsidP="002445E1">
            <w:pPr>
              <w:jc w:val="center"/>
            </w:pPr>
            <w:r>
              <w:t>3</w:t>
            </w:r>
            <w:r w:rsidR="007150E2">
              <w:t>0</w:t>
            </w:r>
            <w:r w:rsidR="00323E65" w:rsidRPr="00395430">
              <w:t>,0</w:t>
            </w:r>
          </w:p>
        </w:tc>
        <w:tc>
          <w:tcPr>
            <w:tcW w:w="992" w:type="dxa"/>
            <w:gridSpan w:val="2"/>
            <w:hideMark/>
          </w:tcPr>
          <w:p w:rsidR="00323E65" w:rsidRPr="00395430" w:rsidRDefault="00F909F2" w:rsidP="002445E1">
            <w:pPr>
              <w:jc w:val="center"/>
            </w:pPr>
            <w:r>
              <w:t>4</w:t>
            </w:r>
            <w:r w:rsidR="00323E65" w:rsidRPr="00395430">
              <w:t>0,0</w:t>
            </w:r>
          </w:p>
        </w:tc>
        <w:tc>
          <w:tcPr>
            <w:tcW w:w="992" w:type="dxa"/>
            <w:gridSpan w:val="3"/>
          </w:tcPr>
          <w:p w:rsidR="00323E65" w:rsidRPr="00395430" w:rsidRDefault="00F909F2" w:rsidP="002445E1">
            <w:pPr>
              <w:jc w:val="center"/>
            </w:pPr>
            <w:r>
              <w:t>5</w:t>
            </w:r>
            <w:r w:rsidR="00323E65" w:rsidRPr="00395430">
              <w:t>0,0</w:t>
            </w:r>
          </w:p>
        </w:tc>
        <w:tc>
          <w:tcPr>
            <w:tcW w:w="1302" w:type="dxa"/>
            <w:gridSpan w:val="2"/>
          </w:tcPr>
          <w:p w:rsidR="00323E65" w:rsidRPr="00395430" w:rsidRDefault="005217E7" w:rsidP="00796A45">
            <w:pPr>
              <w:jc w:val="center"/>
            </w:pPr>
            <w:r>
              <w:t>15</w:t>
            </w:r>
            <w:r w:rsidR="00323E65" w:rsidRPr="00395430">
              <w:t>0,0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9E2709" w:rsidRDefault="00323E65" w:rsidP="00796A45">
            <w:pPr>
              <w:rPr>
                <w:i/>
              </w:rPr>
            </w:pPr>
            <w:r w:rsidRPr="009E2709">
              <w:rPr>
                <w:i/>
              </w:rPr>
              <w:t>1.1.1</w:t>
            </w:r>
          </w:p>
        </w:tc>
        <w:tc>
          <w:tcPr>
            <w:tcW w:w="3828" w:type="dxa"/>
            <w:hideMark/>
          </w:tcPr>
          <w:p w:rsidR="00323E65" w:rsidRPr="000B436A" w:rsidRDefault="00323E65" w:rsidP="00796A45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Ремонтные работы учреждений:</w:t>
            </w:r>
          </w:p>
          <w:p w:rsidR="00323E65" w:rsidRPr="000B436A" w:rsidRDefault="00323E65" w:rsidP="00796A45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- в здании МБУК ОММиДЦ</w:t>
            </w:r>
          </w:p>
          <w:p w:rsidR="00323E65" w:rsidRPr="000B436A" w:rsidRDefault="00323E65" w:rsidP="00796A45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- сельский клуб с</w:t>
            </w:r>
            <w:proofErr w:type="gramStart"/>
            <w:r w:rsidRPr="000B436A">
              <w:rPr>
                <w:i/>
              </w:rPr>
              <w:t>.Е</w:t>
            </w:r>
            <w:proofErr w:type="gramEnd"/>
            <w:r w:rsidRPr="000B436A">
              <w:rPr>
                <w:i/>
              </w:rPr>
              <w:t>динение (в здании,  в котельной СК)</w:t>
            </w:r>
          </w:p>
          <w:p w:rsidR="00323E65" w:rsidRDefault="00323E65" w:rsidP="00AF4E23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- СК ст</w:t>
            </w:r>
            <w:proofErr w:type="gramStart"/>
            <w:r w:rsidRPr="000B436A">
              <w:rPr>
                <w:i/>
              </w:rPr>
              <w:t>.М</w:t>
            </w:r>
            <w:proofErr w:type="gramEnd"/>
            <w:r w:rsidRPr="000B436A">
              <w:rPr>
                <w:i/>
              </w:rPr>
              <w:t>ирная ( в котельной)</w:t>
            </w:r>
          </w:p>
          <w:p w:rsidR="00323E65" w:rsidRPr="000B436A" w:rsidRDefault="00323E65" w:rsidP="00907859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>
              <w:rPr>
                <w:i/>
              </w:rPr>
              <w:t>- ДШИ п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ловянная (замена окон</w:t>
            </w:r>
            <w:r w:rsidR="006E1E86">
              <w:rPr>
                <w:i/>
              </w:rPr>
              <w:t xml:space="preserve"> 30 шт.</w:t>
            </w:r>
            <w:r>
              <w:rPr>
                <w:i/>
              </w:rPr>
              <w:t>)</w:t>
            </w:r>
          </w:p>
        </w:tc>
        <w:tc>
          <w:tcPr>
            <w:tcW w:w="1417" w:type="dxa"/>
            <w:hideMark/>
          </w:tcPr>
          <w:p w:rsidR="00323E65" w:rsidRPr="00395430" w:rsidRDefault="00323E65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Default="00323E65" w:rsidP="00AF4E23">
            <w:pPr>
              <w:jc w:val="center"/>
            </w:pPr>
            <w:r w:rsidRPr="00395430">
              <w:t>МКУ Комитет по культуре, ФК и спорту</w:t>
            </w:r>
            <w:r w:rsidRPr="000F7D82">
              <w:rPr>
                <w:highlight w:val="yellow"/>
              </w:rPr>
              <w:t xml:space="preserve"> </w:t>
            </w:r>
          </w:p>
          <w:p w:rsidR="00323E65" w:rsidRPr="00395430" w:rsidRDefault="00323E65" w:rsidP="00AF4E23">
            <w:pPr>
              <w:jc w:val="center"/>
            </w:pPr>
            <w:r w:rsidRPr="004C0DF6">
              <w:t xml:space="preserve">Администрация </w:t>
            </w:r>
            <w:r>
              <w:t>с</w:t>
            </w:r>
            <w:r w:rsidRPr="004C0DF6">
              <w:t>/</w:t>
            </w:r>
            <w:proofErr w:type="gramStart"/>
            <w:r w:rsidRPr="004C0DF6">
              <w:t>п</w:t>
            </w:r>
            <w:proofErr w:type="gramEnd"/>
            <w:r w:rsidRPr="004C0DF6">
              <w:t xml:space="preserve"> «</w:t>
            </w:r>
            <w:proofErr w:type="spellStart"/>
            <w:r>
              <w:t>Единенское</w:t>
            </w:r>
            <w:proofErr w:type="spellEnd"/>
            <w:r w:rsidRPr="004C0DF6">
              <w:t>»</w:t>
            </w:r>
            <w:r>
              <w:t>, «</w:t>
            </w:r>
            <w:proofErr w:type="spellStart"/>
            <w:r>
              <w:t>Мирнинское</w:t>
            </w:r>
            <w:proofErr w:type="spellEnd"/>
            <w:r>
              <w:t>»</w:t>
            </w:r>
          </w:p>
        </w:tc>
        <w:tc>
          <w:tcPr>
            <w:tcW w:w="966" w:type="dxa"/>
          </w:tcPr>
          <w:p w:rsidR="00323E65" w:rsidRDefault="00323E65" w:rsidP="00F61904">
            <w:pPr>
              <w:jc w:val="center"/>
              <w:textAlignment w:val="baseline"/>
            </w:pPr>
          </w:p>
          <w:p w:rsidR="00323E65" w:rsidRPr="00395430" w:rsidRDefault="00323E65" w:rsidP="00F61904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323E65" w:rsidRDefault="00323E65" w:rsidP="00796A45">
            <w:pPr>
              <w:jc w:val="center"/>
              <w:textAlignment w:val="baseline"/>
            </w:pPr>
          </w:p>
          <w:p w:rsidR="00323E65" w:rsidRDefault="00323E65" w:rsidP="00806697">
            <w:pPr>
              <w:jc w:val="center"/>
              <w:textAlignment w:val="baseline"/>
            </w:pPr>
            <w:r>
              <w:t>38,0</w:t>
            </w:r>
          </w:p>
          <w:p w:rsidR="00323E65" w:rsidRDefault="00323E65" w:rsidP="00806697">
            <w:pPr>
              <w:jc w:val="center"/>
              <w:textAlignment w:val="baseline"/>
            </w:pPr>
          </w:p>
          <w:p w:rsidR="00323E65" w:rsidRDefault="00323E65" w:rsidP="00806697">
            <w:pPr>
              <w:jc w:val="center"/>
              <w:textAlignment w:val="baseline"/>
            </w:pPr>
            <w:r>
              <w:t>15,4</w:t>
            </w:r>
          </w:p>
          <w:p w:rsidR="00323E65" w:rsidRDefault="00323E65" w:rsidP="00806697">
            <w:pPr>
              <w:jc w:val="center"/>
              <w:textAlignment w:val="baseline"/>
            </w:pPr>
            <w:r>
              <w:t>2,2</w:t>
            </w:r>
          </w:p>
          <w:p w:rsidR="00323E65" w:rsidRPr="00395430" w:rsidRDefault="0068696C" w:rsidP="00907859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1276" w:type="dxa"/>
            <w:gridSpan w:val="3"/>
            <w:hideMark/>
          </w:tcPr>
          <w:p w:rsidR="00323E65" w:rsidRDefault="00323E65" w:rsidP="00796A45">
            <w:pPr>
              <w:jc w:val="center"/>
              <w:textAlignment w:val="baseline"/>
            </w:pPr>
          </w:p>
          <w:p w:rsidR="00323E65" w:rsidRDefault="00EB52A1" w:rsidP="00A91F40">
            <w:pPr>
              <w:jc w:val="center"/>
              <w:textAlignment w:val="baseline"/>
            </w:pPr>
            <w:r>
              <w:t>1641,0</w:t>
            </w:r>
          </w:p>
          <w:p w:rsidR="00323E65" w:rsidRDefault="00323E65" w:rsidP="00A91F40">
            <w:pPr>
              <w:jc w:val="center"/>
              <w:textAlignment w:val="baseline"/>
            </w:pPr>
          </w:p>
          <w:p w:rsidR="00323E65" w:rsidRDefault="00323E65" w:rsidP="00A91F40">
            <w:pPr>
              <w:jc w:val="center"/>
              <w:textAlignment w:val="baseline"/>
            </w:pPr>
            <w:r>
              <w:t>0,0</w:t>
            </w:r>
          </w:p>
          <w:p w:rsidR="00323E65" w:rsidRDefault="00323E65" w:rsidP="00A91F40">
            <w:pPr>
              <w:jc w:val="center"/>
              <w:textAlignment w:val="baseline"/>
            </w:pPr>
            <w:r>
              <w:t>0,0</w:t>
            </w:r>
          </w:p>
          <w:p w:rsidR="0068696C" w:rsidRPr="00395430" w:rsidRDefault="0068696C" w:rsidP="00A91F40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Default="00323E65" w:rsidP="00796A45"/>
          <w:p w:rsidR="00323E65" w:rsidRDefault="002838C4" w:rsidP="00002DCB">
            <w:pPr>
              <w:jc w:val="center"/>
            </w:pPr>
            <w:r>
              <w:t>2157,0</w:t>
            </w:r>
          </w:p>
          <w:p w:rsidR="00323E65" w:rsidRDefault="00323E65" w:rsidP="00796A45"/>
          <w:p w:rsidR="00323E65" w:rsidRDefault="00323E65" w:rsidP="00796A45">
            <w:r>
              <w:t>0,0</w:t>
            </w:r>
          </w:p>
          <w:p w:rsidR="00323E65" w:rsidRDefault="00323E65" w:rsidP="00796A45">
            <w:r>
              <w:t>0,0</w:t>
            </w:r>
          </w:p>
          <w:p w:rsidR="00323E65" w:rsidRPr="00395430" w:rsidRDefault="00907859" w:rsidP="00796A45">
            <w:r>
              <w:t>0,0</w:t>
            </w:r>
          </w:p>
        </w:tc>
        <w:tc>
          <w:tcPr>
            <w:tcW w:w="992" w:type="dxa"/>
            <w:gridSpan w:val="3"/>
          </w:tcPr>
          <w:p w:rsidR="00323E65" w:rsidRDefault="00323E65" w:rsidP="00796A45">
            <w:pPr>
              <w:jc w:val="center"/>
            </w:pPr>
          </w:p>
          <w:p w:rsidR="00323E65" w:rsidRDefault="002838C4" w:rsidP="00796A45">
            <w:pPr>
              <w:jc w:val="center"/>
            </w:pPr>
            <w:r>
              <w:t>0</w:t>
            </w:r>
            <w:r w:rsidR="00002DCB">
              <w:t>,0</w:t>
            </w:r>
          </w:p>
          <w:p w:rsidR="00323E65" w:rsidRDefault="00323E65" w:rsidP="00796A45">
            <w:pPr>
              <w:jc w:val="center"/>
            </w:pPr>
          </w:p>
          <w:p w:rsidR="00323E65" w:rsidRDefault="00323E65" w:rsidP="00796A45">
            <w:pPr>
              <w:jc w:val="center"/>
            </w:pPr>
            <w:r>
              <w:t>0,0</w:t>
            </w:r>
          </w:p>
          <w:p w:rsidR="00323E65" w:rsidRDefault="00323E65" w:rsidP="00796A45">
            <w:pPr>
              <w:jc w:val="center"/>
            </w:pPr>
            <w:r>
              <w:t>0,0</w:t>
            </w:r>
          </w:p>
          <w:p w:rsidR="00907859" w:rsidRDefault="00907859" w:rsidP="00796A45">
            <w:pPr>
              <w:jc w:val="center"/>
            </w:pPr>
            <w:r>
              <w:t>725,0</w:t>
            </w:r>
          </w:p>
        </w:tc>
        <w:tc>
          <w:tcPr>
            <w:tcW w:w="1302" w:type="dxa"/>
            <w:gridSpan w:val="2"/>
          </w:tcPr>
          <w:p w:rsidR="00323E65" w:rsidRDefault="00323E65" w:rsidP="00796A45">
            <w:pPr>
              <w:jc w:val="center"/>
            </w:pPr>
          </w:p>
          <w:p w:rsidR="00323E65" w:rsidRDefault="002838C4" w:rsidP="00A91F40">
            <w:pPr>
              <w:jc w:val="center"/>
              <w:textAlignment w:val="baseline"/>
            </w:pPr>
            <w:r>
              <w:t>3836,</w:t>
            </w:r>
            <w:r w:rsidR="00323E65">
              <w:t>0</w:t>
            </w:r>
          </w:p>
          <w:p w:rsidR="00323E65" w:rsidRDefault="00323E65" w:rsidP="00A91F40">
            <w:pPr>
              <w:jc w:val="center"/>
              <w:textAlignment w:val="baseline"/>
            </w:pPr>
          </w:p>
          <w:p w:rsidR="00323E65" w:rsidRDefault="00323E65" w:rsidP="00A91F40">
            <w:pPr>
              <w:jc w:val="center"/>
              <w:textAlignment w:val="baseline"/>
            </w:pPr>
            <w:r>
              <w:t>15,4</w:t>
            </w:r>
          </w:p>
          <w:p w:rsidR="00323E65" w:rsidRDefault="00323E65" w:rsidP="00A91F40">
            <w:pPr>
              <w:jc w:val="center"/>
              <w:textAlignment w:val="baseline"/>
            </w:pPr>
            <w:r>
              <w:t>2,2</w:t>
            </w:r>
          </w:p>
          <w:p w:rsidR="00907859" w:rsidRPr="00395430" w:rsidRDefault="00907859" w:rsidP="00A91F40">
            <w:pPr>
              <w:jc w:val="center"/>
              <w:textAlignment w:val="baseline"/>
            </w:pPr>
            <w:r>
              <w:t>725,0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9E2709" w:rsidRDefault="00323E65" w:rsidP="009E21C7">
            <w:pPr>
              <w:rPr>
                <w:i/>
              </w:rPr>
            </w:pPr>
            <w:r w:rsidRPr="009E2709">
              <w:rPr>
                <w:i/>
              </w:rPr>
              <w:t>1.1.2</w:t>
            </w:r>
          </w:p>
        </w:tc>
        <w:tc>
          <w:tcPr>
            <w:tcW w:w="3828" w:type="dxa"/>
            <w:hideMark/>
          </w:tcPr>
          <w:p w:rsidR="00323E65" w:rsidRPr="000B436A" w:rsidRDefault="00323E65" w:rsidP="000F7D82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 xml:space="preserve">Ремонт кровли крыши </w:t>
            </w:r>
          </w:p>
          <w:p w:rsidR="00323E65" w:rsidRPr="000B436A" w:rsidRDefault="00323E65" w:rsidP="000F7D82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 xml:space="preserve">- МБУК «Ясногорский Культурно-досуговый центр» </w:t>
            </w:r>
          </w:p>
          <w:p w:rsidR="00323E65" w:rsidRPr="000B436A" w:rsidRDefault="00323E65" w:rsidP="000F7D82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- МУ ДО ДШИ п</w:t>
            </w:r>
            <w:proofErr w:type="gramStart"/>
            <w:r w:rsidRPr="000B436A">
              <w:rPr>
                <w:i/>
              </w:rPr>
              <w:t>.Я</w:t>
            </w:r>
            <w:proofErr w:type="gramEnd"/>
            <w:r w:rsidRPr="000B436A">
              <w:rPr>
                <w:i/>
              </w:rPr>
              <w:t>сногорск</w:t>
            </w:r>
          </w:p>
        </w:tc>
        <w:tc>
          <w:tcPr>
            <w:tcW w:w="1417" w:type="dxa"/>
            <w:hideMark/>
          </w:tcPr>
          <w:p w:rsidR="00323E65" w:rsidRPr="00395430" w:rsidRDefault="00323E65" w:rsidP="00EF43D7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Default="00323E65" w:rsidP="00EF43D7">
            <w:pPr>
              <w:jc w:val="center"/>
            </w:pPr>
            <w:r w:rsidRPr="00395430">
              <w:t>МКУ Комитет по культуре, ФК и спорту</w:t>
            </w:r>
            <w:r w:rsidRPr="000F7D82">
              <w:rPr>
                <w:highlight w:val="yellow"/>
              </w:rPr>
              <w:t xml:space="preserve"> </w:t>
            </w:r>
          </w:p>
          <w:p w:rsidR="00323E65" w:rsidRPr="00395430" w:rsidRDefault="00323E65" w:rsidP="00EF43D7">
            <w:pPr>
              <w:jc w:val="center"/>
            </w:pPr>
            <w:r w:rsidRPr="004C0DF6">
              <w:t>Администрация г/</w:t>
            </w:r>
            <w:proofErr w:type="gramStart"/>
            <w:r w:rsidRPr="004C0DF6">
              <w:t>п</w:t>
            </w:r>
            <w:proofErr w:type="gramEnd"/>
            <w:r w:rsidRPr="004C0DF6">
              <w:t xml:space="preserve"> «Ясногорское»</w:t>
            </w:r>
          </w:p>
        </w:tc>
        <w:tc>
          <w:tcPr>
            <w:tcW w:w="966" w:type="dxa"/>
          </w:tcPr>
          <w:p w:rsidR="00323E65" w:rsidRDefault="00323E65" w:rsidP="00F61904">
            <w:pPr>
              <w:jc w:val="center"/>
              <w:textAlignment w:val="baseline"/>
              <w:rPr>
                <w:b/>
              </w:rPr>
            </w:pPr>
          </w:p>
          <w:p w:rsidR="00323E65" w:rsidRPr="002C1347" w:rsidRDefault="00323E65" w:rsidP="00F61904">
            <w:pPr>
              <w:jc w:val="center"/>
              <w:textAlignment w:val="baseline"/>
            </w:pPr>
            <w:r w:rsidRPr="002C1347">
              <w:t>0,0</w:t>
            </w:r>
          </w:p>
        </w:tc>
        <w:tc>
          <w:tcPr>
            <w:tcW w:w="992" w:type="dxa"/>
            <w:hideMark/>
          </w:tcPr>
          <w:p w:rsidR="00323E65" w:rsidRDefault="00323E65" w:rsidP="00EF43D7">
            <w:pPr>
              <w:jc w:val="center"/>
              <w:textAlignment w:val="baseline"/>
            </w:pPr>
          </w:p>
          <w:p w:rsidR="00323E65" w:rsidRDefault="00323E65" w:rsidP="00806697">
            <w:pPr>
              <w:jc w:val="center"/>
              <w:textAlignment w:val="baseline"/>
            </w:pPr>
            <w:r>
              <w:t>87,8</w:t>
            </w:r>
          </w:p>
          <w:p w:rsidR="00323E65" w:rsidRDefault="00323E65" w:rsidP="00806697">
            <w:pPr>
              <w:jc w:val="center"/>
              <w:textAlignment w:val="baseline"/>
            </w:pPr>
          </w:p>
          <w:p w:rsidR="00323E65" w:rsidRPr="00395430" w:rsidRDefault="00323E65" w:rsidP="00907859">
            <w:pPr>
              <w:jc w:val="center"/>
              <w:textAlignment w:val="baseline"/>
            </w:pPr>
            <w:r>
              <w:t>4,0</w:t>
            </w:r>
          </w:p>
        </w:tc>
        <w:tc>
          <w:tcPr>
            <w:tcW w:w="1276" w:type="dxa"/>
            <w:gridSpan w:val="3"/>
            <w:hideMark/>
          </w:tcPr>
          <w:p w:rsidR="00323E65" w:rsidRDefault="00323E65" w:rsidP="00EF43D7">
            <w:pPr>
              <w:jc w:val="center"/>
              <w:textAlignment w:val="baseline"/>
            </w:pPr>
          </w:p>
          <w:p w:rsidR="00323E65" w:rsidRDefault="00323E65" w:rsidP="00EF43D7">
            <w:pPr>
              <w:jc w:val="center"/>
              <w:textAlignment w:val="baseline"/>
            </w:pPr>
            <w:r>
              <w:t>0,0</w:t>
            </w:r>
          </w:p>
          <w:p w:rsidR="00323E65" w:rsidRDefault="00323E65" w:rsidP="00EF43D7">
            <w:pPr>
              <w:jc w:val="center"/>
              <w:textAlignment w:val="baseline"/>
            </w:pPr>
          </w:p>
          <w:p w:rsidR="00323E65" w:rsidRPr="00395430" w:rsidRDefault="00323E65" w:rsidP="00EF43D7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gridSpan w:val="2"/>
            <w:hideMark/>
          </w:tcPr>
          <w:p w:rsidR="00323E65" w:rsidRDefault="00323E65" w:rsidP="00EF43D7"/>
          <w:p w:rsidR="00323E65" w:rsidRDefault="00323E65" w:rsidP="00EF43D7">
            <w:r>
              <w:t>0,0</w:t>
            </w:r>
          </w:p>
          <w:p w:rsidR="00323E65" w:rsidRDefault="00323E65" w:rsidP="00EF43D7"/>
          <w:p w:rsidR="00323E65" w:rsidRPr="00395430" w:rsidRDefault="00323E65" w:rsidP="00EF43D7">
            <w:r>
              <w:t>0,0</w:t>
            </w:r>
          </w:p>
        </w:tc>
        <w:tc>
          <w:tcPr>
            <w:tcW w:w="992" w:type="dxa"/>
            <w:gridSpan w:val="3"/>
          </w:tcPr>
          <w:p w:rsidR="00323E65" w:rsidRDefault="00323E65" w:rsidP="00EF43D7">
            <w:pPr>
              <w:jc w:val="center"/>
            </w:pPr>
          </w:p>
          <w:p w:rsidR="00323E65" w:rsidRDefault="00323E65" w:rsidP="00EF43D7">
            <w:pPr>
              <w:jc w:val="center"/>
            </w:pPr>
            <w:r>
              <w:t>0,0</w:t>
            </w:r>
          </w:p>
          <w:p w:rsidR="00323E65" w:rsidRDefault="00323E65" w:rsidP="00EF43D7">
            <w:pPr>
              <w:jc w:val="center"/>
            </w:pPr>
          </w:p>
          <w:p w:rsidR="00323E65" w:rsidRDefault="00323E65" w:rsidP="00EF43D7">
            <w:pPr>
              <w:jc w:val="center"/>
            </w:pPr>
            <w:r>
              <w:t>0,0</w:t>
            </w:r>
          </w:p>
        </w:tc>
        <w:tc>
          <w:tcPr>
            <w:tcW w:w="1302" w:type="dxa"/>
            <w:gridSpan w:val="2"/>
          </w:tcPr>
          <w:p w:rsidR="00323E65" w:rsidRDefault="00323E65" w:rsidP="00EF43D7">
            <w:pPr>
              <w:jc w:val="center"/>
            </w:pPr>
          </w:p>
          <w:p w:rsidR="00323E65" w:rsidRDefault="00323E65" w:rsidP="00EF43D7">
            <w:pPr>
              <w:jc w:val="center"/>
            </w:pPr>
            <w:r>
              <w:t>87,8</w:t>
            </w:r>
          </w:p>
          <w:p w:rsidR="00323E65" w:rsidRDefault="00323E65" w:rsidP="00EF43D7">
            <w:pPr>
              <w:jc w:val="center"/>
            </w:pPr>
          </w:p>
          <w:p w:rsidR="00323E65" w:rsidRPr="00395430" w:rsidRDefault="00323E65" w:rsidP="00B66AE6">
            <w:pPr>
              <w:jc w:val="center"/>
            </w:pPr>
            <w:r>
              <w:t>4,0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9E2709" w:rsidRDefault="00323E65" w:rsidP="009E21C7">
            <w:pPr>
              <w:rPr>
                <w:i/>
              </w:rPr>
            </w:pPr>
            <w:r w:rsidRPr="009E2709">
              <w:rPr>
                <w:i/>
              </w:rPr>
              <w:t>1.1.3</w:t>
            </w:r>
          </w:p>
        </w:tc>
        <w:tc>
          <w:tcPr>
            <w:tcW w:w="3828" w:type="dxa"/>
            <w:hideMark/>
          </w:tcPr>
          <w:p w:rsidR="00323E65" w:rsidRPr="000B436A" w:rsidRDefault="00323E65" w:rsidP="008F2F52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Приобретение свето-звуковой аппаратуры, костюмов, музыкальных инструментов, орг</w:t>
            </w:r>
            <w:proofErr w:type="gramStart"/>
            <w:r w:rsidRPr="000B436A">
              <w:rPr>
                <w:i/>
              </w:rPr>
              <w:t>.т</w:t>
            </w:r>
            <w:proofErr w:type="gramEnd"/>
            <w:r w:rsidRPr="000B436A">
              <w:rPr>
                <w:i/>
              </w:rPr>
              <w:t>ехники, кресел, мебели:</w:t>
            </w:r>
          </w:p>
          <w:p w:rsidR="00323E65" w:rsidRPr="000B436A" w:rsidRDefault="00323E65" w:rsidP="008F2F52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- ОММиДЦ</w:t>
            </w:r>
          </w:p>
          <w:p w:rsidR="00323E65" w:rsidRPr="000B436A" w:rsidRDefault="00323E65" w:rsidP="008F2F52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- СК с</w:t>
            </w:r>
            <w:proofErr w:type="gramStart"/>
            <w:r w:rsidRPr="000B436A">
              <w:rPr>
                <w:i/>
              </w:rPr>
              <w:t>.Е</w:t>
            </w:r>
            <w:proofErr w:type="gramEnd"/>
            <w:r w:rsidRPr="000B436A">
              <w:rPr>
                <w:i/>
              </w:rPr>
              <w:t xml:space="preserve">динение, </w:t>
            </w:r>
          </w:p>
          <w:p w:rsidR="00323E65" w:rsidRPr="000B436A" w:rsidRDefault="00323E65" w:rsidP="008F2F52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proofErr w:type="spellStart"/>
            <w:r w:rsidRPr="000B436A">
              <w:rPr>
                <w:i/>
              </w:rPr>
              <w:t>Улятуй</w:t>
            </w:r>
            <w:proofErr w:type="spellEnd"/>
            <w:r w:rsidRPr="000B436A">
              <w:rPr>
                <w:i/>
              </w:rPr>
              <w:t xml:space="preserve">, </w:t>
            </w:r>
          </w:p>
          <w:p w:rsidR="00323E65" w:rsidRPr="000B436A" w:rsidRDefault="00323E65" w:rsidP="008F2F52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ст</w:t>
            </w:r>
            <w:proofErr w:type="gramStart"/>
            <w:r w:rsidRPr="000B436A">
              <w:rPr>
                <w:i/>
              </w:rPr>
              <w:t>.М</w:t>
            </w:r>
            <w:proofErr w:type="gramEnd"/>
            <w:r w:rsidRPr="000B436A">
              <w:rPr>
                <w:i/>
              </w:rPr>
              <w:t>ирная</w:t>
            </w:r>
          </w:p>
          <w:p w:rsidR="00323E65" w:rsidRPr="000B436A" w:rsidRDefault="00323E65" w:rsidP="008F2F52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- МАУ «Оловяннинский центр культуры»</w:t>
            </w:r>
          </w:p>
          <w:p w:rsidR="00323E65" w:rsidRDefault="00323E65" w:rsidP="008F2F52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- МУ ДО ДМШ п</w:t>
            </w:r>
            <w:proofErr w:type="gramStart"/>
            <w:r w:rsidRPr="000B436A">
              <w:rPr>
                <w:i/>
              </w:rPr>
              <w:t>.К</w:t>
            </w:r>
            <w:proofErr w:type="gramEnd"/>
            <w:r w:rsidRPr="000B436A">
              <w:rPr>
                <w:i/>
              </w:rPr>
              <w:t>алангуй, ДШИ п. Оловянная, Ясногорск</w:t>
            </w:r>
          </w:p>
          <w:p w:rsidR="007A1211" w:rsidRPr="007A1211" w:rsidRDefault="0068696C" w:rsidP="007A1211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>
              <w:rPr>
                <w:i/>
              </w:rPr>
              <w:t>- МБУК ОМЦБ</w:t>
            </w:r>
          </w:p>
        </w:tc>
        <w:tc>
          <w:tcPr>
            <w:tcW w:w="1417" w:type="dxa"/>
            <w:hideMark/>
          </w:tcPr>
          <w:p w:rsidR="00323E65" w:rsidRPr="00395430" w:rsidRDefault="00323E65" w:rsidP="00EF43D7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Default="00323E65" w:rsidP="00EF43D7">
            <w:pPr>
              <w:jc w:val="center"/>
            </w:pPr>
            <w:r w:rsidRPr="00395430">
              <w:t>МКУ Комитет по культуре, ФК и спорту</w:t>
            </w:r>
            <w:r w:rsidRPr="000F7D82">
              <w:rPr>
                <w:highlight w:val="yellow"/>
              </w:rPr>
              <w:t xml:space="preserve"> </w:t>
            </w:r>
          </w:p>
          <w:p w:rsidR="00323E65" w:rsidRDefault="00323E65" w:rsidP="00EF43D7">
            <w:pPr>
              <w:jc w:val="center"/>
            </w:pPr>
            <w:r w:rsidRPr="004C0DF6">
              <w:t xml:space="preserve">Администрация </w:t>
            </w:r>
            <w:r>
              <w:t>с</w:t>
            </w:r>
            <w:r w:rsidRPr="004C0DF6">
              <w:t>/</w:t>
            </w:r>
            <w:proofErr w:type="gramStart"/>
            <w:r w:rsidRPr="004C0DF6">
              <w:t>п</w:t>
            </w:r>
            <w:proofErr w:type="gramEnd"/>
            <w:r w:rsidRPr="004C0DF6">
              <w:t xml:space="preserve"> «</w:t>
            </w:r>
            <w:proofErr w:type="spellStart"/>
            <w:r>
              <w:t>Единенское</w:t>
            </w:r>
            <w:proofErr w:type="spellEnd"/>
            <w:r w:rsidRPr="004C0DF6">
              <w:t>»</w:t>
            </w:r>
            <w:r>
              <w:t xml:space="preserve">, </w:t>
            </w:r>
          </w:p>
          <w:p w:rsidR="00323E65" w:rsidRDefault="00323E65" w:rsidP="00EF43D7">
            <w:pPr>
              <w:jc w:val="center"/>
              <w:rPr>
                <w:highlight w:val="yellow"/>
              </w:rPr>
            </w:pPr>
            <w:r>
              <w:t>«</w:t>
            </w:r>
            <w:proofErr w:type="spellStart"/>
            <w:r>
              <w:t>Улятуйское</w:t>
            </w:r>
            <w:proofErr w:type="spellEnd"/>
            <w:r>
              <w:t>»</w:t>
            </w:r>
          </w:p>
          <w:p w:rsidR="00323E65" w:rsidRPr="000F7D82" w:rsidRDefault="00323E65" w:rsidP="00EC1A2C">
            <w:pPr>
              <w:jc w:val="center"/>
              <w:rPr>
                <w:highlight w:val="yellow"/>
              </w:rPr>
            </w:pPr>
            <w:r w:rsidRPr="000B69C8">
              <w:t>г/</w:t>
            </w:r>
            <w:proofErr w:type="gramStart"/>
            <w:r w:rsidRPr="000B69C8">
              <w:t>п</w:t>
            </w:r>
            <w:proofErr w:type="gramEnd"/>
            <w:r w:rsidRPr="000B69C8">
              <w:t xml:space="preserve"> «</w:t>
            </w:r>
            <w:proofErr w:type="spellStart"/>
            <w:r w:rsidRPr="000B69C8">
              <w:t>Оловяннинское</w:t>
            </w:r>
            <w:proofErr w:type="spellEnd"/>
            <w:r w:rsidRPr="000B69C8">
              <w:t>»</w:t>
            </w:r>
          </w:p>
        </w:tc>
        <w:tc>
          <w:tcPr>
            <w:tcW w:w="966" w:type="dxa"/>
          </w:tcPr>
          <w:p w:rsidR="00323E65" w:rsidRDefault="00323E65" w:rsidP="00F61904">
            <w:pPr>
              <w:jc w:val="center"/>
              <w:textAlignment w:val="baseline"/>
            </w:pPr>
          </w:p>
          <w:p w:rsidR="00323E65" w:rsidRDefault="00323E65" w:rsidP="00F61904">
            <w:pPr>
              <w:jc w:val="center"/>
              <w:textAlignment w:val="baseline"/>
            </w:pPr>
          </w:p>
          <w:p w:rsidR="00323E65" w:rsidRDefault="00323E65" w:rsidP="00F61904">
            <w:pPr>
              <w:jc w:val="center"/>
              <w:textAlignment w:val="baseline"/>
            </w:pPr>
          </w:p>
          <w:p w:rsidR="00323E65" w:rsidRDefault="00323E65" w:rsidP="00F61904">
            <w:pPr>
              <w:jc w:val="center"/>
              <w:textAlignment w:val="baseline"/>
            </w:pPr>
          </w:p>
          <w:p w:rsidR="00323E65" w:rsidRDefault="00323E65" w:rsidP="00F61904">
            <w:pPr>
              <w:jc w:val="center"/>
              <w:textAlignment w:val="baseline"/>
            </w:pPr>
            <w:r>
              <w:t>0,0</w:t>
            </w:r>
          </w:p>
          <w:p w:rsidR="00323E65" w:rsidRDefault="00323E65" w:rsidP="00F61904">
            <w:pPr>
              <w:jc w:val="center"/>
              <w:textAlignment w:val="baseline"/>
            </w:pPr>
            <w:r>
              <w:t>0,0</w:t>
            </w:r>
          </w:p>
          <w:p w:rsidR="00323E65" w:rsidRDefault="00323E65" w:rsidP="00F61904">
            <w:pPr>
              <w:jc w:val="center"/>
              <w:textAlignment w:val="baseline"/>
            </w:pPr>
            <w:r>
              <w:t>0,0</w:t>
            </w:r>
          </w:p>
          <w:p w:rsidR="00323E65" w:rsidRDefault="00323E65" w:rsidP="00F61904">
            <w:pPr>
              <w:jc w:val="center"/>
              <w:textAlignment w:val="baseline"/>
            </w:pPr>
            <w:r>
              <w:t>0,0</w:t>
            </w:r>
          </w:p>
          <w:p w:rsidR="00323E65" w:rsidRDefault="00323E65" w:rsidP="00F61904">
            <w:pPr>
              <w:jc w:val="center"/>
              <w:textAlignment w:val="baseline"/>
            </w:pPr>
            <w:r>
              <w:t>0,0</w:t>
            </w:r>
          </w:p>
          <w:p w:rsidR="00323E65" w:rsidRDefault="00323E65" w:rsidP="00F61904">
            <w:pPr>
              <w:jc w:val="center"/>
              <w:textAlignment w:val="baseline"/>
            </w:pPr>
            <w:r>
              <w:t>0,0</w:t>
            </w:r>
          </w:p>
          <w:p w:rsidR="0068696C" w:rsidRDefault="0068696C" w:rsidP="00F61904">
            <w:pPr>
              <w:jc w:val="center"/>
              <w:textAlignment w:val="baseline"/>
            </w:pPr>
          </w:p>
          <w:p w:rsidR="00323E65" w:rsidRDefault="0068696C" w:rsidP="0068696C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323E65" w:rsidRDefault="00323E65" w:rsidP="00F61904">
            <w:pPr>
              <w:jc w:val="center"/>
              <w:textAlignment w:val="baseline"/>
            </w:pPr>
          </w:p>
          <w:p w:rsidR="00323E65" w:rsidRDefault="00323E65" w:rsidP="00F61904">
            <w:pPr>
              <w:jc w:val="center"/>
              <w:textAlignment w:val="baseline"/>
            </w:pPr>
          </w:p>
          <w:p w:rsidR="00323E65" w:rsidRDefault="00323E65" w:rsidP="00F61904">
            <w:pPr>
              <w:jc w:val="center"/>
              <w:textAlignment w:val="baseline"/>
            </w:pPr>
          </w:p>
          <w:p w:rsidR="00323E65" w:rsidRDefault="00323E65" w:rsidP="00F61904">
            <w:pPr>
              <w:jc w:val="center"/>
              <w:textAlignment w:val="baseline"/>
            </w:pPr>
          </w:p>
          <w:p w:rsidR="00323E65" w:rsidRDefault="00323E65" w:rsidP="00F61904">
            <w:pPr>
              <w:jc w:val="center"/>
              <w:textAlignment w:val="baseline"/>
            </w:pPr>
            <w:r>
              <w:t>6,6</w:t>
            </w:r>
          </w:p>
          <w:p w:rsidR="00323E65" w:rsidRDefault="00323E65" w:rsidP="00F61904">
            <w:pPr>
              <w:jc w:val="center"/>
              <w:textAlignment w:val="baseline"/>
            </w:pPr>
            <w:r>
              <w:t>0,8</w:t>
            </w:r>
          </w:p>
          <w:p w:rsidR="00323E65" w:rsidRDefault="00323E65" w:rsidP="00F61904">
            <w:pPr>
              <w:jc w:val="center"/>
              <w:textAlignment w:val="baseline"/>
            </w:pPr>
            <w:r>
              <w:t>1,7</w:t>
            </w:r>
          </w:p>
          <w:p w:rsidR="00323E65" w:rsidRDefault="00323E65" w:rsidP="00F61904">
            <w:pPr>
              <w:jc w:val="center"/>
              <w:textAlignment w:val="baseline"/>
            </w:pPr>
            <w:r>
              <w:t>3,9</w:t>
            </w:r>
          </w:p>
          <w:p w:rsidR="00323E65" w:rsidRDefault="00323E65" w:rsidP="00F61904">
            <w:pPr>
              <w:jc w:val="center"/>
              <w:textAlignment w:val="baseline"/>
            </w:pPr>
            <w:r>
              <w:t>4,3</w:t>
            </w:r>
          </w:p>
          <w:p w:rsidR="00323E65" w:rsidRDefault="00323E65" w:rsidP="00F61904">
            <w:pPr>
              <w:jc w:val="center"/>
              <w:textAlignment w:val="baseline"/>
            </w:pPr>
            <w:r>
              <w:t>7,4</w:t>
            </w:r>
          </w:p>
          <w:p w:rsidR="00323E65" w:rsidRDefault="00323E65" w:rsidP="009F2000">
            <w:pPr>
              <w:textAlignment w:val="baseline"/>
            </w:pPr>
          </w:p>
          <w:p w:rsidR="0068696C" w:rsidRDefault="0068696C" w:rsidP="0068696C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1276" w:type="dxa"/>
            <w:gridSpan w:val="3"/>
            <w:hideMark/>
          </w:tcPr>
          <w:p w:rsidR="00323E65" w:rsidRDefault="00323E65" w:rsidP="00022A2C">
            <w:pPr>
              <w:jc w:val="center"/>
              <w:textAlignment w:val="baseline"/>
            </w:pPr>
          </w:p>
          <w:p w:rsidR="00323E65" w:rsidRDefault="00323E65" w:rsidP="00022A2C">
            <w:pPr>
              <w:jc w:val="center"/>
              <w:textAlignment w:val="baseline"/>
            </w:pPr>
          </w:p>
          <w:p w:rsidR="00323E65" w:rsidRDefault="00323E65" w:rsidP="00022A2C">
            <w:pPr>
              <w:jc w:val="center"/>
              <w:textAlignment w:val="baseline"/>
            </w:pPr>
          </w:p>
          <w:p w:rsidR="00323E65" w:rsidRDefault="00323E65" w:rsidP="00022A2C">
            <w:pPr>
              <w:jc w:val="center"/>
              <w:textAlignment w:val="baseline"/>
            </w:pPr>
          </w:p>
          <w:p w:rsidR="00323E65" w:rsidRDefault="00323E65" w:rsidP="00022A2C">
            <w:pPr>
              <w:jc w:val="center"/>
              <w:textAlignment w:val="baseline"/>
            </w:pPr>
            <w:r>
              <w:t>25,0</w:t>
            </w:r>
          </w:p>
          <w:p w:rsidR="00323E65" w:rsidRDefault="00323E65" w:rsidP="00022A2C">
            <w:pPr>
              <w:jc w:val="center"/>
              <w:textAlignment w:val="baseline"/>
            </w:pPr>
            <w:r>
              <w:t>0,0</w:t>
            </w:r>
          </w:p>
          <w:p w:rsidR="00323E65" w:rsidRDefault="00323E65" w:rsidP="00022A2C">
            <w:pPr>
              <w:jc w:val="center"/>
              <w:textAlignment w:val="baseline"/>
            </w:pPr>
            <w:r>
              <w:t>0,0</w:t>
            </w:r>
          </w:p>
          <w:p w:rsidR="00323E65" w:rsidRDefault="00323E65" w:rsidP="00022A2C">
            <w:pPr>
              <w:jc w:val="center"/>
              <w:textAlignment w:val="baseline"/>
            </w:pPr>
            <w:r>
              <w:t>0,0</w:t>
            </w:r>
          </w:p>
          <w:p w:rsidR="00323E65" w:rsidRDefault="00323E65" w:rsidP="00022A2C">
            <w:pPr>
              <w:jc w:val="center"/>
              <w:textAlignment w:val="baseline"/>
            </w:pPr>
            <w:r>
              <w:t>0,0</w:t>
            </w:r>
          </w:p>
          <w:p w:rsidR="00323E65" w:rsidRDefault="00323E65" w:rsidP="00022A2C">
            <w:pPr>
              <w:jc w:val="center"/>
              <w:textAlignment w:val="baseline"/>
            </w:pPr>
            <w:r>
              <w:t>50,0</w:t>
            </w:r>
          </w:p>
          <w:p w:rsidR="0068696C" w:rsidRDefault="0068696C" w:rsidP="00022A2C">
            <w:pPr>
              <w:jc w:val="center"/>
              <w:textAlignment w:val="baseline"/>
            </w:pPr>
          </w:p>
          <w:p w:rsidR="0068696C" w:rsidRDefault="0068696C" w:rsidP="00022A2C">
            <w:pPr>
              <w:jc w:val="center"/>
              <w:textAlignment w:val="baseline"/>
            </w:pPr>
            <w:r>
              <w:t>50,0</w:t>
            </w:r>
          </w:p>
        </w:tc>
        <w:tc>
          <w:tcPr>
            <w:tcW w:w="992" w:type="dxa"/>
            <w:gridSpan w:val="2"/>
            <w:hideMark/>
          </w:tcPr>
          <w:p w:rsidR="00323E65" w:rsidRPr="00806697" w:rsidRDefault="00323E65" w:rsidP="00EF43D7">
            <w:pPr>
              <w:rPr>
                <w:highlight w:val="yellow"/>
              </w:rPr>
            </w:pPr>
          </w:p>
          <w:p w:rsidR="00323E65" w:rsidRPr="00806697" w:rsidRDefault="00323E65" w:rsidP="00EF43D7">
            <w:pPr>
              <w:rPr>
                <w:highlight w:val="yellow"/>
              </w:rPr>
            </w:pPr>
          </w:p>
          <w:p w:rsidR="00323E65" w:rsidRPr="00806697" w:rsidRDefault="00323E65" w:rsidP="00EF43D7">
            <w:pPr>
              <w:rPr>
                <w:highlight w:val="yellow"/>
              </w:rPr>
            </w:pPr>
          </w:p>
          <w:p w:rsidR="00323E65" w:rsidRDefault="00323E65" w:rsidP="00EC1A2C">
            <w:pPr>
              <w:jc w:val="center"/>
              <w:textAlignment w:val="baseline"/>
              <w:rPr>
                <w:highlight w:val="yellow"/>
              </w:rPr>
            </w:pPr>
          </w:p>
          <w:p w:rsidR="00323E65" w:rsidRPr="001502FD" w:rsidRDefault="00323E65" w:rsidP="00EC1A2C">
            <w:pPr>
              <w:jc w:val="center"/>
              <w:textAlignment w:val="baseline"/>
            </w:pPr>
            <w:r>
              <w:t>3</w:t>
            </w:r>
            <w:r w:rsidRPr="001502FD">
              <w:t>0,0</w:t>
            </w:r>
          </w:p>
          <w:p w:rsidR="00323E65" w:rsidRPr="001502FD" w:rsidRDefault="00323E65" w:rsidP="00EC1A2C">
            <w:pPr>
              <w:jc w:val="center"/>
              <w:textAlignment w:val="baseline"/>
            </w:pPr>
            <w:r w:rsidRPr="001502FD">
              <w:t>0,0</w:t>
            </w:r>
          </w:p>
          <w:p w:rsidR="00323E65" w:rsidRPr="001502FD" w:rsidRDefault="00323E65" w:rsidP="00EC1A2C">
            <w:pPr>
              <w:jc w:val="center"/>
              <w:textAlignment w:val="baseline"/>
            </w:pPr>
            <w:r w:rsidRPr="001502FD">
              <w:t>0,0</w:t>
            </w:r>
          </w:p>
          <w:p w:rsidR="00323E65" w:rsidRPr="001502FD" w:rsidRDefault="00323E65" w:rsidP="00EC1A2C">
            <w:pPr>
              <w:jc w:val="center"/>
            </w:pPr>
            <w:r w:rsidRPr="001502FD">
              <w:t>0,0</w:t>
            </w:r>
          </w:p>
          <w:p w:rsidR="00323E65" w:rsidRPr="001502FD" w:rsidRDefault="00323E65" w:rsidP="00EC1A2C">
            <w:pPr>
              <w:jc w:val="center"/>
            </w:pPr>
            <w:r w:rsidRPr="001502FD">
              <w:t>0,0</w:t>
            </w:r>
          </w:p>
          <w:p w:rsidR="00323E65" w:rsidRPr="000E50E3" w:rsidRDefault="00323E65" w:rsidP="00EC1A2C">
            <w:pPr>
              <w:jc w:val="center"/>
            </w:pPr>
            <w:r w:rsidRPr="000E50E3">
              <w:t>60,0</w:t>
            </w:r>
          </w:p>
          <w:p w:rsidR="00323E65" w:rsidRDefault="00323E65" w:rsidP="009F2000">
            <w:pPr>
              <w:rPr>
                <w:highlight w:val="yellow"/>
              </w:rPr>
            </w:pPr>
          </w:p>
          <w:p w:rsidR="0068696C" w:rsidRPr="00806697" w:rsidRDefault="0068696C" w:rsidP="0068696C">
            <w:pPr>
              <w:jc w:val="center"/>
              <w:rPr>
                <w:highlight w:val="yellow"/>
              </w:rPr>
            </w:pPr>
            <w:r w:rsidRPr="0068696C">
              <w:t>5</w:t>
            </w:r>
            <w:r>
              <w:t>5</w:t>
            </w:r>
            <w:r w:rsidRPr="0068696C">
              <w:t>,0</w:t>
            </w:r>
          </w:p>
        </w:tc>
        <w:tc>
          <w:tcPr>
            <w:tcW w:w="992" w:type="dxa"/>
            <w:gridSpan w:val="3"/>
          </w:tcPr>
          <w:p w:rsidR="00323E65" w:rsidRDefault="00323E65" w:rsidP="00EF43D7">
            <w:pPr>
              <w:jc w:val="center"/>
            </w:pPr>
          </w:p>
          <w:p w:rsidR="00323E65" w:rsidRDefault="00323E65" w:rsidP="00EF43D7">
            <w:pPr>
              <w:jc w:val="center"/>
            </w:pPr>
          </w:p>
          <w:p w:rsidR="00323E65" w:rsidRDefault="00323E65" w:rsidP="00EF43D7">
            <w:pPr>
              <w:jc w:val="center"/>
            </w:pPr>
          </w:p>
          <w:p w:rsidR="00323E65" w:rsidRDefault="00323E65" w:rsidP="00EF43D7">
            <w:pPr>
              <w:jc w:val="center"/>
            </w:pPr>
          </w:p>
          <w:p w:rsidR="00323E65" w:rsidRDefault="00323E65" w:rsidP="00EF43D7">
            <w:pPr>
              <w:jc w:val="center"/>
            </w:pPr>
            <w:r>
              <w:t>40,0</w:t>
            </w:r>
          </w:p>
          <w:p w:rsidR="00323E65" w:rsidRDefault="00323E65" w:rsidP="00EF43D7">
            <w:pPr>
              <w:jc w:val="center"/>
            </w:pPr>
            <w:r>
              <w:t>0,0</w:t>
            </w:r>
          </w:p>
          <w:p w:rsidR="00323E65" w:rsidRDefault="00323E65" w:rsidP="00EF43D7">
            <w:pPr>
              <w:jc w:val="center"/>
            </w:pPr>
            <w:r>
              <w:t>0,0</w:t>
            </w:r>
          </w:p>
          <w:p w:rsidR="00323E65" w:rsidRDefault="00323E65" w:rsidP="00EF43D7">
            <w:pPr>
              <w:jc w:val="center"/>
            </w:pPr>
            <w:r>
              <w:t>0,0</w:t>
            </w:r>
          </w:p>
          <w:p w:rsidR="00323E65" w:rsidRDefault="00323E65" w:rsidP="00EF43D7">
            <w:pPr>
              <w:jc w:val="center"/>
            </w:pPr>
            <w:r>
              <w:t>0,0</w:t>
            </w:r>
          </w:p>
          <w:p w:rsidR="00323E65" w:rsidRDefault="00323E65" w:rsidP="00EF43D7">
            <w:pPr>
              <w:jc w:val="center"/>
            </w:pPr>
            <w:r>
              <w:t>70,0</w:t>
            </w:r>
          </w:p>
          <w:p w:rsidR="0068696C" w:rsidRDefault="0068696C" w:rsidP="00EF43D7">
            <w:pPr>
              <w:jc w:val="center"/>
            </w:pPr>
          </w:p>
          <w:p w:rsidR="0068696C" w:rsidRDefault="005217E7" w:rsidP="00EF43D7">
            <w:pPr>
              <w:jc w:val="center"/>
            </w:pPr>
            <w:r>
              <w:t>6</w:t>
            </w:r>
            <w:r w:rsidR="0068696C">
              <w:t>5,0</w:t>
            </w:r>
          </w:p>
        </w:tc>
        <w:tc>
          <w:tcPr>
            <w:tcW w:w="1302" w:type="dxa"/>
            <w:gridSpan w:val="2"/>
          </w:tcPr>
          <w:p w:rsidR="00323E65" w:rsidRDefault="00323E65" w:rsidP="00EF43D7">
            <w:pPr>
              <w:jc w:val="center"/>
            </w:pPr>
          </w:p>
          <w:p w:rsidR="00323E65" w:rsidRDefault="00323E65" w:rsidP="00EF43D7">
            <w:pPr>
              <w:jc w:val="center"/>
            </w:pPr>
          </w:p>
          <w:p w:rsidR="00323E65" w:rsidRDefault="00323E65" w:rsidP="00EF43D7">
            <w:pPr>
              <w:jc w:val="center"/>
            </w:pPr>
          </w:p>
          <w:p w:rsidR="00323E65" w:rsidRDefault="00323E65" w:rsidP="005447A1">
            <w:pPr>
              <w:jc w:val="center"/>
              <w:textAlignment w:val="baseline"/>
            </w:pPr>
          </w:p>
          <w:p w:rsidR="00323E65" w:rsidRDefault="00323E65" w:rsidP="005447A1">
            <w:pPr>
              <w:jc w:val="center"/>
              <w:textAlignment w:val="baseline"/>
            </w:pPr>
            <w:r>
              <w:t>101,6</w:t>
            </w:r>
          </w:p>
          <w:p w:rsidR="00323E65" w:rsidRDefault="00323E65" w:rsidP="005447A1">
            <w:pPr>
              <w:jc w:val="center"/>
              <w:textAlignment w:val="baseline"/>
            </w:pPr>
            <w:r>
              <w:t>0,8</w:t>
            </w:r>
          </w:p>
          <w:p w:rsidR="00323E65" w:rsidRDefault="00323E65" w:rsidP="005447A1">
            <w:pPr>
              <w:jc w:val="center"/>
              <w:textAlignment w:val="baseline"/>
            </w:pPr>
            <w:r>
              <w:t>1,</w:t>
            </w:r>
            <w:r w:rsidR="00B66AE6">
              <w:t>7</w:t>
            </w:r>
          </w:p>
          <w:p w:rsidR="00323E65" w:rsidRDefault="00323E65" w:rsidP="005447A1">
            <w:pPr>
              <w:jc w:val="center"/>
            </w:pPr>
            <w:r>
              <w:t>3,9</w:t>
            </w:r>
          </w:p>
          <w:p w:rsidR="00323E65" w:rsidRDefault="00323E65" w:rsidP="005447A1">
            <w:pPr>
              <w:jc w:val="center"/>
            </w:pPr>
            <w:r>
              <w:t>4,3</w:t>
            </w:r>
          </w:p>
          <w:p w:rsidR="00323E65" w:rsidRDefault="00323E65" w:rsidP="005447A1">
            <w:pPr>
              <w:jc w:val="center"/>
            </w:pPr>
            <w:r>
              <w:t>187,4</w:t>
            </w:r>
          </w:p>
          <w:p w:rsidR="00323E65" w:rsidRDefault="00323E65" w:rsidP="009F2000"/>
          <w:p w:rsidR="005217E7" w:rsidRDefault="005217E7" w:rsidP="005217E7">
            <w:pPr>
              <w:jc w:val="center"/>
            </w:pPr>
            <w:r>
              <w:t>170,0</w:t>
            </w:r>
          </w:p>
        </w:tc>
      </w:tr>
      <w:tr w:rsidR="00323E65" w:rsidRPr="000A1EC9" w:rsidTr="0074336C">
        <w:tc>
          <w:tcPr>
            <w:tcW w:w="675" w:type="dxa"/>
            <w:hideMark/>
          </w:tcPr>
          <w:p w:rsidR="00323E65" w:rsidRPr="009E2709" w:rsidRDefault="00CC57E0" w:rsidP="009E21C7">
            <w:pPr>
              <w:rPr>
                <w:i/>
              </w:rPr>
            </w:pPr>
            <w:r w:rsidRPr="009E2709">
              <w:rPr>
                <w:i/>
              </w:rPr>
              <w:t>1.1.4</w:t>
            </w:r>
          </w:p>
        </w:tc>
        <w:tc>
          <w:tcPr>
            <w:tcW w:w="3828" w:type="dxa"/>
            <w:hideMark/>
          </w:tcPr>
          <w:p w:rsidR="00323E65" w:rsidRPr="000B436A" w:rsidRDefault="00323E65" w:rsidP="008F2F52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  <w:color w:val="000000"/>
              </w:rPr>
              <w:t>Приобретение музыкальных инструментов для детских школ искусств муниципальных образований</w:t>
            </w:r>
          </w:p>
        </w:tc>
        <w:tc>
          <w:tcPr>
            <w:tcW w:w="1417" w:type="dxa"/>
            <w:hideMark/>
          </w:tcPr>
          <w:p w:rsidR="00323E65" w:rsidRPr="00395430" w:rsidRDefault="00323E65" w:rsidP="00EF43D7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323E65" w:rsidRDefault="00323E65" w:rsidP="0038491B">
            <w:pPr>
              <w:jc w:val="center"/>
            </w:pPr>
            <w:r w:rsidRPr="00395430">
              <w:t>МКУ Комитет по культуре, ФК и спорту</w:t>
            </w:r>
            <w:r w:rsidRPr="000F7D82">
              <w:rPr>
                <w:highlight w:val="yellow"/>
              </w:rPr>
              <w:t xml:space="preserve"> </w:t>
            </w:r>
          </w:p>
          <w:p w:rsidR="00323E65" w:rsidRPr="00395430" w:rsidRDefault="00323E65" w:rsidP="00EF43D7">
            <w:pPr>
              <w:jc w:val="center"/>
            </w:pPr>
          </w:p>
        </w:tc>
        <w:tc>
          <w:tcPr>
            <w:tcW w:w="966" w:type="dxa"/>
          </w:tcPr>
          <w:p w:rsidR="00323E65" w:rsidRDefault="00323E65" w:rsidP="00F61904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323E65" w:rsidRDefault="00323E65" w:rsidP="00F61904">
            <w:pPr>
              <w:jc w:val="center"/>
              <w:textAlignment w:val="baseline"/>
            </w:pPr>
            <w:r>
              <w:t>30,0</w:t>
            </w:r>
          </w:p>
        </w:tc>
        <w:tc>
          <w:tcPr>
            <w:tcW w:w="1276" w:type="dxa"/>
            <w:gridSpan w:val="3"/>
            <w:hideMark/>
          </w:tcPr>
          <w:p w:rsidR="00323E65" w:rsidRDefault="00323E65" w:rsidP="00022A2C">
            <w:pPr>
              <w:jc w:val="center"/>
              <w:textAlignment w:val="baseline"/>
            </w:pPr>
            <w:r>
              <w:t>42,5</w:t>
            </w:r>
          </w:p>
        </w:tc>
        <w:tc>
          <w:tcPr>
            <w:tcW w:w="992" w:type="dxa"/>
            <w:gridSpan w:val="2"/>
            <w:hideMark/>
          </w:tcPr>
          <w:p w:rsidR="00323E65" w:rsidRPr="00806697" w:rsidRDefault="00323E65" w:rsidP="00F521E8">
            <w:pPr>
              <w:jc w:val="center"/>
              <w:rPr>
                <w:highlight w:val="yellow"/>
              </w:rPr>
            </w:pPr>
            <w:r>
              <w:t>51,7</w:t>
            </w:r>
          </w:p>
        </w:tc>
        <w:tc>
          <w:tcPr>
            <w:tcW w:w="992" w:type="dxa"/>
            <w:gridSpan w:val="3"/>
          </w:tcPr>
          <w:p w:rsidR="00323E65" w:rsidRDefault="00323E65" w:rsidP="00EF43D7">
            <w:pPr>
              <w:jc w:val="center"/>
            </w:pPr>
            <w:r>
              <w:t>60,0</w:t>
            </w:r>
          </w:p>
        </w:tc>
        <w:tc>
          <w:tcPr>
            <w:tcW w:w="1302" w:type="dxa"/>
            <w:gridSpan w:val="2"/>
          </w:tcPr>
          <w:p w:rsidR="00323E65" w:rsidRDefault="00323E65" w:rsidP="00EF43D7">
            <w:pPr>
              <w:jc w:val="center"/>
            </w:pPr>
            <w:r>
              <w:t>184,2</w:t>
            </w:r>
          </w:p>
        </w:tc>
      </w:tr>
      <w:tr w:rsidR="00CC57E0" w:rsidRPr="00C27CE6" w:rsidTr="0074336C">
        <w:tc>
          <w:tcPr>
            <w:tcW w:w="675" w:type="dxa"/>
            <w:hideMark/>
          </w:tcPr>
          <w:p w:rsidR="00CC57E0" w:rsidRPr="0039666C" w:rsidRDefault="00CC57E0" w:rsidP="00796A45">
            <w:pPr>
              <w:ind w:left="-149" w:right="-111" w:firstLine="142"/>
              <w:jc w:val="center"/>
              <w:rPr>
                <w:b/>
                <w:i/>
              </w:rPr>
            </w:pPr>
            <w:r w:rsidRPr="0039666C">
              <w:rPr>
                <w:b/>
                <w:i/>
              </w:rPr>
              <w:t>1.2</w:t>
            </w:r>
          </w:p>
        </w:tc>
        <w:tc>
          <w:tcPr>
            <w:tcW w:w="3828" w:type="dxa"/>
            <w:hideMark/>
          </w:tcPr>
          <w:p w:rsidR="00CC57E0" w:rsidRPr="00C27CE6" w:rsidRDefault="00CC57E0" w:rsidP="00796A45">
            <w:pPr>
              <w:tabs>
                <w:tab w:val="left" w:pos="929"/>
              </w:tabs>
              <w:ind w:left="-51"/>
              <w:textAlignment w:val="baseline"/>
              <w:rPr>
                <w:b/>
                <w:i/>
              </w:rPr>
            </w:pPr>
            <w:r w:rsidRPr="00C27CE6">
              <w:rPr>
                <w:b/>
                <w:i/>
              </w:rPr>
              <w:t>Организация и проведение мероприятий, способствующих развитию молодых дарований</w:t>
            </w:r>
          </w:p>
        </w:tc>
        <w:tc>
          <w:tcPr>
            <w:tcW w:w="1417" w:type="dxa"/>
            <w:hideMark/>
          </w:tcPr>
          <w:p w:rsidR="00CC57E0" w:rsidRPr="00C27CE6" w:rsidRDefault="00CC57E0" w:rsidP="00796A45">
            <w:pPr>
              <w:jc w:val="center"/>
              <w:textAlignment w:val="baseline"/>
              <w:rPr>
                <w:b/>
              </w:rPr>
            </w:pPr>
            <w:r w:rsidRPr="00C27CE6">
              <w:rPr>
                <w:b/>
              </w:rPr>
              <w:t>тыс. рублей</w:t>
            </w:r>
          </w:p>
        </w:tc>
        <w:tc>
          <w:tcPr>
            <w:tcW w:w="2835" w:type="dxa"/>
            <w:hideMark/>
          </w:tcPr>
          <w:p w:rsidR="00CC57E0" w:rsidRPr="00C27CE6" w:rsidRDefault="00CC57E0" w:rsidP="00796A45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966" w:type="dxa"/>
          </w:tcPr>
          <w:p w:rsidR="00CC57E0" w:rsidRPr="00C27CE6" w:rsidRDefault="00CC57E0" w:rsidP="00F61904">
            <w:pPr>
              <w:jc w:val="center"/>
              <w:textAlignment w:val="baseline"/>
              <w:rPr>
                <w:b/>
              </w:rPr>
            </w:pPr>
            <w:r w:rsidRPr="00C27CE6">
              <w:rPr>
                <w:b/>
              </w:rPr>
              <w:t>0,0</w:t>
            </w:r>
          </w:p>
        </w:tc>
        <w:tc>
          <w:tcPr>
            <w:tcW w:w="992" w:type="dxa"/>
            <w:hideMark/>
          </w:tcPr>
          <w:p w:rsidR="00CC57E0" w:rsidRPr="00C27CE6" w:rsidRDefault="00351F89" w:rsidP="00F61904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  <w:r w:rsidR="00CC57E0" w:rsidRPr="00C27CE6">
              <w:rPr>
                <w:b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CC57E0" w:rsidRPr="00C27CE6" w:rsidRDefault="00351F89" w:rsidP="00796A45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gridSpan w:val="2"/>
            <w:hideMark/>
          </w:tcPr>
          <w:p w:rsidR="00CC57E0" w:rsidRPr="00806697" w:rsidRDefault="00351F89" w:rsidP="00796A45">
            <w:pPr>
              <w:jc w:val="center"/>
              <w:textAlignment w:val="baseline"/>
              <w:rPr>
                <w:b/>
                <w:highlight w:val="yellow"/>
              </w:rPr>
            </w:pPr>
            <w:r w:rsidRPr="00351F89">
              <w:rPr>
                <w:b/>
              </w:rPr>
              <w:t>3</w:t>
            </w:r>
            <w:r w:rsidR="00CC57E0" w:rsidRPr="00351F89">
              <w:rPr>
                <w:b/>
              </w:rPr>
              <w:t>0,0</w:t>
            </w:r>
          </w:p>
        </w:tc>
        <w:tc>
          <w:tcPr>
            <w:tcW w:w="992" w:type="dxa"/>
            <w:gridSpan w:val="3"/>
          </w:tcPr>
          <w:p w:rsidR="00CC57E0" w:rsidRPr="00C27CE6" w:rsidRDefault="00351F89" w:rsidP="00796A45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302" w:type="dxa"/>
            <w:gridSpan w:val="2"/>
          </w:tcPr>
          <w:p w:rsidR="00CC57E0" w:rsidRPr="00C27CE6" w:rsidRDefault="00351F89" w:rsidP="00796A45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  <w:r w:rsidR="00CC57E0" w:rsidRPr="00C27CE6">
              <w:rPr>
                <w:b/>
              </w:rPr>
              <w:t>0,0</w:t>
            </w:r>
          </w:p>
        </w:tc>
      </w:tr>
      <w:tr w:rsidR="00CC57E0" w:rsidRPr="00C27CE6" w:rsidTr="0074336C">
        <w:tc>
          <w:tcPr>
            <w:tcW w:w="675" w:type="dxa"/>
            <w:hideMark/>
          </w:tcPr>
          <w:p w:rsidR="00CC57E0" w:rsidRPr="00C27CE6" w:rsidRDefault="00CC57E0" w:rsidP="00796A45"/>
        </w:tc>
        <w:tc>
          <w:tcPr>
            <w:tcW w:w="3828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финансирование за счет краевого бюджета, тыс. рублей</w:t>
            </w:r>
          </w:p>
        </w:tc>
        <w:tc>
          <w:tcPr>
            <w:tcW w:w="1417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CC57E0" w:rsidRPr="00395430" w:rsidRDefault="00CC57E0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1276" w:type="dxa"/>
            <w:gridSpan w:val="3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gridSpan w:val="2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gridSpan w:val="3"/>
          </w:tcPr>
          <w:p w:rsidR="00CC57E0" w:rsidRPr="00395430" w:rsidRDefault="00351F89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1302" w:type="dxa"/>
            <w:gridSpan w:val="2"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0,0</w:t>
            </w:r>
          </w:p>
        </w:tc>
      </w:tr>
      <w:tr w:rsidR="00CC57E0" w:rsidRPr="00C27CE6" w:rsidTr="0074336C">
        <w:tc>
          <w:tcPr>
            <w:tcW w:w="675" w:type="dxa"/>
            <w:hideMark/>
          </w:tcPr>
          <w:p w:rsidR="00CC57E0" w:rsidRPr="00C27CE6" w:rsidRDefault="00CC57E0" w:rsidP="00796A45"/>
        </w:tc>
        <w:tc>
          <w:tcPr>
            <w:tcW w:w="3828" w:type="dxa"/>
            <w:hideMark/>
          </w:tcPr>
          <w:p w:rsidR="00CC57E0" w:rsidRPr="00395430" w:rsidRDefault="00CC57E0" w:rsidP="00796A45">
            <w:pPr>
              <w:textAlignment w:val="baseline"/>
            </w:pPr>
            <w:r w:rsidRPr="00395430">
              <w:t>- районный бюджет</w:t>
            </w:r>
          </w:p>
        </w:tc>
        <w:tc>
          <w:tcPr>
            <w:tcW w:w="1417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CC57E0" w:rsidRPr="00395430" w:rsidRDefault="00CC57E0" w:rsidP="00796A45"/>
        </w:tc>
        <w:tc>
          <w:tcPr>
            <w:tcW w:w="966" w:type="dxa"/>
          </w:tcPr>
          <w:p w:rsidR="00CC57E0" w:rsidRPr="00395430" w:rsidRDefault="00CC57E0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CC57E0" w:rsidRPr="00395430" w:rsidRDefault="00351F89" w:rsidP="00351F89">
            <w:pPr>
              <w:jc w:val="center"/>
              <w:textAlignment w:val="baseline"/>
            </w:pPr>
            <w:r>
              <w:t>17</w:t>
            </w:r>
            <w:r w:rsidR="00CC57E0" w:rsidRPr="00395430">
              <w:t>,0</w:t>
            </w:r>
          </w:p>
        </w:tc>
        <w:tc>
          <w:tcPr>
            <w:tcW w:w="1276" w:type="dxa"/>
            <w:gridSpan w:val="3"/>
            <w:hideMark/>
          </w:tcPr>
          <w:p w:rsidR="00CC57E0" w:rsidRPr="00395430" w:rsidRDefault="00351F89" w:rsidP="00796A45">
            <w:pPr>
              <w:jc w:val="center"/>
              <w:textAlignment w:val="baseline"/>
            </w:pPr>
            <w:r>
              <w:t>22</w:t>
            </w:r>
            <w:r w:rsidR="00CC57E0" w:rsidRPr="00395430">
              <w:t>,0</w:t>
            </w:r>
          </w:p>
        </w:tc>
        <w:tc>
          <w:tcPr>
            <w:tcW w:w="992" w:type="dxa"/>
            <w:gridSpan w:val="2"/>
            <w:hideMark/>
          </w:tcPr>
          <w:p w:rsidR="00CC57E0" w:rsidRPr="00395430" w:rsidRDefault="00351F89" w:rsidP="00796A45">
            <w:r>
              <w:t>25</w:t>
            </w:r>
            <w:r w:rsidR="00CC57E0" w:rsidRPr="00395430">
              <w:t>,0</w:t>
            </w:r>
          </w:p>
        </w:tc>
        <w:tc>
          <w:tcPr>
            <w:tcW w:w="992" w:type="dxa"/>
            <w:gridSpan w:val="3"/>
          </w:tcPr>
          <w:p w:rsidR="00CC57E0" w:rsidRPr="00395430" w:rsidRDefault="00351F89" w:rsidP="00796A45">
            <w:pPr>
              <w:jc w:val="center"/>
            </w:pPr>
            <w:r>
              <w:t>30,0</w:t>
            </w:r>
          </w:p>
        </w:tc>
        <w:tc>
          <w:tcPr>
            <w:tcW w:w="1302" w:type="dxa"/>
            <w:gridSpan w:val="2"/>
          </w:tcPr>
          <w:p w:rsidR="00CC57E0" w:rsidRPr="00395430" w:rsidRDefault="00351F89" w:rsidP="00796A45">
            <w:pPr>
              <w:jc w:val="center"/>
            </w:pPr>
            <w:r>
              <w:t>94</w:t>
            </w:r>
            <w:r w:rsidR="00CC57E0" w:rsidRPr="00395430">
              <w:t>,0</w:t>
            </w:r>
          </w:p>
        </w:tc>
      </w:tr>
      <w:tr w:rsidR="00CC57E0" w:rsidRPr="00C27CE6" w:rsidTr="0074336C">
        <w:tc>
          <w:tcPr>
            <w:tcW w:w="675" w:type="dxa"/>
            <w:hideMark/>
          </w:tcPr>
          <w:p w:rsidR="00CC57E0" w:rsidRPr="00C27CE6" w:rsidRDefault="00CC57E0" w:rsidP="00796A45"/>
        </w:tc>
        <w:tc>
          <w:tcPr>
            <w:tcW w:w="3828" w:type="dxa"/>
            <w:hideMark/>
          </w:tcPr>
          <w:p w:rsidR="00CC57E0" w:rsidRPr="00395430" w:rsidRDefault="00CC57E0" w:rsidP="00796A45">
            <w:pPr>
              <w:tabs>
                <w:tab w:val="left" w:pos="929"/>
              </w:tabs>
              <w:ind w:left="-51"/>
              <w:textAlignment w:val="baseline"/>
            </w:pPr>
            <w:r w:rsidRPr="00395430">
              <w:t>- из внебюджетных источников</w:t>
            </w:r>
          </w:p>
        </w:tc>
        <w:tc>
          <w:tcPr>
            <w:tcW w:w="1417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CC57E0" w:rsidRPr="00395430" w:rsidRDefault="00CC57E0" w:rsidP="00796A45"/>
        </w:tc>
        <w:tc>
          <w:tcPr>
            <w:tcW w:w="966" w:type="dxa"/>
          </w:tcPr>
          <w:p w:rsidR="00CC57E0" w:rsidRPr="00395430" w:rsidRDefault="00CC57E0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CC57E0" w:rsidRPr="00395430" w:rsidRDefault="00351F89" w:rsidP="00796A45">
            <w:pPr>
              <w:jc w:val="center"/>
              <w:textAlignment w:val="baseline"/>
            </w:pPr>
            <w:r>
              <w:t>3</w:t>
            </w:r>
            <w:r w:rsidR="00CC57E0" w:rsidRPr="00395430">
              <w:t>,0</w:t>
            </w:r>
          </w:p>
        </w:tc>
        <w:tc>
          <w:tcPr>
            <w:tcW w:w="1276" w:type="dxa"/>
            <w:gridSpan w:val="3"/>
            <w:hideMark/>
          </w:tcPr>
          <w:p w:rsidR="00CC57E0" w:rsidRPr="00395430" w:rsidRDefault="00351F89" w:rsidP="00796A45">
            <w:pPr>
              <w:jc w:val="center"/>
              <w:textAlignment w:val="baseline"/>
            </w:pPr>
            <w:r>
              <w:t>3</w:t>
            </w:r>
            <w:r w:rsidR="00CC57E0" w:rsidRPr="00395430">
              <w:t>,0</w:t>
            </w:r>
          </w:p>
        </w:tc>
        <w:tc>
          <w:tcPr>
            <w:tcW w:w="992" w:type="dxa"/>
            <w:gridSpan w:val="2"/>
            <w:hideMark/>
          </w:tcPr>
          <w:p w:rsidR="00CC57E0" w:rsidRPr="00395430" w:rsidRDefault="00351F89" w:rsidP="00796A45">
            <w:r>
              <w:t>5</w:t>
            </w:r>
            <w:r w:rsidR="00CC57E0" w:rsidRPr="00395430">
              <w:t>,0</w:t>
            </w:r>
          </w:p>
        </w:tc>
        <w:tc>
          <w:tcPr>
            <w:tcW w:w="992" w:type="dxa"/>
            <w:gridSpan w:val="3"/>
          </w:tcPr>
          <w:p w:rsidR="00CC57E0" w:rsidRPr="00395430" w:rsidRDefault="00351F89" w:rsidP="00796A45">
            <w:pPr>
              <w:jc w:val="center"/>
            </w:pPr>
            <w:r>
              <w:t>5,0</w:t>
            </w:r>
          </w:p>
        </w:tc>
        <w:tc>
          <w:tcPr>
            <w:tcW w:w="1302" w:type="dxa"/>
            <w:gridSpan w:val="2"/>
          </w:tcPr>
          <w:p w:rsidR="00CC57E0" w:rsidRPr="00395430" w:rsidRDefault="00351F89" w:rsidP="00796A45">
            <w:pPr>
              <w:jc w:val="center"/>
            </w:pPr>
            <w:r>
              <w:t>16</w:t>
            </w:r>
            <w:r w:rsidR="00CC57E0" w:rsidRPr="00395430">
              <w:t>,0</w:t>
            </w:r>
          </w:p>
        </w:tc>
      </w:tr>
      <w:tr w:rsidR="00CC57E0" w:rsidRPr="00C27CE6" w:rsidTr="0074336C">
        <w:tc>
          <w:tcPr>
            <w:tcW w:w="675" w:type="dxa"/>
            <w:hideMark/>
          </w:tcPr>
          <w:p w:rsidR="00CC57E0" w:rsidRPr="000C6D2C" w:rsidRDefault="000C6D2C" w:rsidP="00796A45">
            <w:pPr>
              <w:rPr>
                <w:i/>
              </w:rPr>
            </w:pPr>
            <w:r>
              <w:rPr>
                <w:i/>
              </w:rPr>
              <w:lastRenderedPageBreak/>
              <w:t>1.2.1</w:t>
            </w:r>
          </w:p>
        </w:tc>
        <w:tc>
          <w:tcPr>
            <w:tcW w:w="3828" w:type="dxa"/>
            <w:hideMark/>
          </w:tcPr>
          <w:p w:rsidR="00CC57E0" w:rsidRPr="000B436A" w:rsidRDefault="00CC57E0" w:rsidP="0038491B">
            <w:pPr>
              <w:tabs>
                <w:tab w:val="left" w:pos="929"/>
              </w:tabs>
              <w:ind w:left="-51"/>
              <w:jc w:val="both"/>
              <w:textAlignment w:val="baseline"/>
              <w:rPr>
                <w:i/>
              </w:rPr>
            </w:pPr>
            <w:proofErr w:type="gramStart"/>
            <w:r w:rsidRPr="000B436A">
              <w:rPr>
                <w:i/>
                <w:spacing w:val="-8"/>
              </w:rPr>
              <w:t>Поддержка юных дарований - участие во всероссийских, региональных, краевых, межрайонных конкурсах, концертах, фестивалях, выставках, в работе мастер-классов</w:t>
            </w:r>
            <w:proofErr w:type="gramEnd"/>
          </w:p>
        </w:tc>
        <w:tc>
          <w:tcPr>
            <w:tcW w:w="1417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CC57E0" w:rsidRPr="00395430" w:rsidRDefault="00CC57E0" w:rsidP="00796A45"/>
        </w:tc>
        <w:tc>
          <w:tcPr>
            <w:tcW w:w="966" w:type="dxa"/>
          </w:tcPr>
          <w:p w:rsidR="00CC57E0" w:rsidRPr="00395430" w:rsidRDefault="00CC57E0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>
              <w:t>15,0</w:t>
            </w:r>
          </w:p>
        </w:tc>
        <w:tc>
          <w:tcPr>
            <w:tcW w:w="1276" w:type="dxa"/>
            <w:gridSpan w:val="3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992" w:type="dxa"/>
            <w:gridSpan w:val="2"/>
            <w:hideMark/>
          </w:tcPr>
          <w:p w:rsidR="00CC57E0" w:rsidRPr="00395430" w:rsidRDefault="00CC57E0" w:rsidP="00796A45">
            <w:r>
              <w:t>25,0</w:t>
            </w:r>
          </w:p>
        </w:tc>
        <w:tc>
          <w:tcPr>
            <w:tcW w:w="992" w:type="dxa"/>
            <w:gridSpan w:val="3"/>
          </w:tcPr>
          <w:p w:rsidR="00CC57E0" w:rsidRPr="00395430" w:rsidRDefault="00CC57E0" w:rsidP="00796A45">
            <w:pPr>
              <w:jc w:val="center"/>
            </w:pPr>
            <w:r>
              <w:t>30,0</w:t>
            </w:r>
          </w:p>
        </w:tc>
        <w:tc>
          <w:tcPr>
            <w:tcW w:w="1302" w:type="dxa"/>
            <w:gridSpan w:val="2"/>
          </w:tcPr>
          <w:p w:rsidR="00CC57E0" w:rsidRPr="00395430" w:rsidRDefault="00351F89" w:rsidP="00796A45">
            <w:pPr>
              <w:jc w:val="center"/>
            </w:pPr>
            <w:r>
              <w:t>90,0</w:t>
            </w:r>
          </w:p>
        </w:tc>
      </w:tr>
      <w:tr w:rsidR="00CC57E0" w:rsidRPr="00C27CE6" w:rsidTr="0074336C">
        <w:tc>
          <w:tcPr>
            <w:tcW w:w="675" w:type="dxa"/>
            <w:hideMark/>
          </w:tcPr>
          <w:p w:rsidR="00CC57E0" w:rsidRPr="000C6D2C" w:rsidRDefault="000C6D2C" w:rsidP="00796A45">
            <w:pPr>
              <w:rPr>
                <w:i/>
              </w:rPr>
            </w:pPr>
            <w:r>
              <w:rPr>
                <w:i/>
              </w:rPr>
              <w:t>1.2.2</w:t>
            </w:r>
          </w:p>
        </w:tc>
        <w:tc>
          <w:tcPr>
            <w:tcW w:w="3828" w:type="dxa"/>
            <w:hideMark/>
          </w:tcPr>
          <w:p w:rsidR="00CC57E0" w:rsidRPr="000B436A" w:rsidRDefault="00CC57E0" w:rsidP="00B26E8D">
            <w:pPr>
              <w:tabs>
                <w:tab w:val="left" w:pos="929"/>
              </w:tabs>
              <w:ind w:left="-51"/>
              <w:textAlignment w:val="baseline"/>
              <w:rPr>
                <w:i/>
                <w:spacing w:val="-8"/>
              </w:rPr>
            </w:pPr>
            <w:r>
              <w:rPr>
                <w:i/>
              </w:rPr>
              <w:t>П</w:t>
            </w:r>
            <w:r w:rsidRPr="000B436A">
              <w:rPr>
                <w:i/>
              </w:rPr>
              <w:t>оощрени</w:t>
            </w:r>
            <w:r>
              <w:rPr>
                <w:i/>
              </w:rPr>
              <w:t>е</w:t>
            </w:r>
            <w:r w:rsidRPr="000B436A">
              <w:rPr>
                <w:i/>
              </w:rPr>
              <w:t xml:space="preserve"> и поддержк</w:t>
            </w:r>
            <w:r>
              <w:rPr>
                <w:i/>
              </w:rPr>
              <w:t>а</w:t>
            </w:r>
            <w:r w:rsidRPr="000B436A">
              <w:rPr>
                <w:i/>
              </w:rPr>
              <w:t xml:space="preserve">   учащихся детск</w:t>
            </w:r>
            <w:r>
              <w:rPr>
                <w:i/>
              </w:rPr>
              <w:t>их</w:t>
            </w:r>
            <w:r w:rsidRPr="000B436A">
              <w:rPr>
                <w:i/>
              </w:rPr>
              <w:t xml:space="preserve">  школ</w:t>
            </w:r>
            <w:r>
              <w:rPr>
                <w:i/>
              </w:rPr>
              <w:t xml:space="preserve"> </w:t>
            </w:r>
            <w:r w:rsidRPr="000B436A">
              <w:rPr>
                <w:i/>
              </w:rPr>
              <w:t xml:space="preserve"> искусств</w:t>
            </w:r>
            <w:r w:rsidRPr="000B436A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417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CC57E0" w:rsidRPr="00395430" w:rsidRDefault="00CC57E0" w:rsidP="00796A45"/>
        </w:tc>
        <w:tc>
          <w:tcPr>
            <w:tcW w:w="966" w:type="dxa"/>
          </w:tcPr>
          <w:p w:rsidR="00CC57E0" w:rsidRDefault="00CC57E0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92" w:type="dxa"/>
            <w:hideMark/>
          </w:tcPr>
          <w:p w:rsidR="00CC57E0" w:rsidRDefault="00CC57E0" w:rsidP="00796A45">
            <w:pPr>
              <w:jc w:val="center"/>
              <w:textAlignment w:val="baseline"/>
            </w:pPr>
            <w:r>
              <w:t>5,0</w:t>
            </w:r>
          </w:p>
        </w:tc>
        <w:tc>
          <w:tcPr>
            <w:tcW w:w="1276" w:type="dxa"/>
            <w:gridSpan w:val="3"/>
            <w:hideMark/>
          </w:tcPr>
          <w:p w:rsidR="00CC57E0" w:rsidRDefault="00CC57E0" w:rsidP="00796A45">
            <w:pPr>
              <w:jc w:val="center"/>
              <w:textAlignment w:val="baseline"/>
            </w:pPr>
            <w:r>
              <w:t>5,0</w:t>
            </w:r>
          </w:p>
        </w:tc>
        <w:tc>
          <w:tcPr>
            <w:tcW w:w="992" w:type="dxa"/>
            <w:gridSpan w:val="2"/>
            <w:hideMark/>
          </w:tcPr>
          <w:p w:rsidR="00CC57E0" w:rsidRDefault="00CC57E0" w:rsidP="00796A45">
            <w:r>
              <w:t>5,0</w:t>
            </w:r>
          </w:p>
        </w:tc>
        <w:tc>
          <w:tcPr>
            <w:tcW w:w="992" w:type="dxa"/>
            <w:gridSpan w:val="3"/>
          </w:tcPr>
          <w:p w:rsidR="00CC57E0" w:rsidRDefault="00CC57E0" w:rsidP="00796A45">
            <w:pPr>
              <w:jc w:val="center"/>
            </w:pPr>
            <w:r>
              <w:t>5,0</w:t>
            </w:r>
          </w:p>
        </w:tc>
        <w:tc>
          <w:tcPr>
            <w:tcW w:w="1302" w:type="dxa"/>
            <w:gridSpan w:val="2"/>
          </w:tcPr>
          <w:p w:rsidR="00CC57E0" w:rsidRPr="00395430" w:rsidRDefault="00CC57E0" w:rsidP="00796A45">
            <w:pPr>
              <w:jc w:val="center"/>
            </w:pPr>
            <w:r>
              <w:t>20,0</w:t>
            </w:r>
          </w:p>
        </w:tc>
      </w:tr>
      <w:tr w:rsidR="00CC57E0" w:rsidRPr="00C27CE6" w:rsidTr="0074336C">
        <w:tc>
          <w:tcPr>
            <w:tcW w:w="675" w:type="dxa"/>
            <w:hideMark/>
          </w:tcPr>
          <w:p w:rsidR="00CC57E0" w:rsidRPr="00C27CE6" w:rsidRDefault="00CC57E0" w:rsidP="00796A45">
            <w:pPr>
              <w:ind w:right="-111"/>
              <w:rPr>
                <w:b/>
                <w:i/>
              </w:rPr>
            </w:pPr>
            <w:r>
              <w:rPr>
                <w:b/>
                <w:i/>
              </w:rPr>
              <w:t>1.3</w:t>
            </w:r>
          </w:p>
        </w:tc>
        <w:tc>
          <w:tcPr>
            <w:tcW w:w="3828" w:type="dxa"/>
            <w:hideMark/>
          </w:tcPr>
          <w:p w:rsidR="00CC57E0" w:rsidRPr="00C27CE6" w:rsidRDefault="00CC57E0" w:rsidP="00796A45">
            <w:pPr>
              <w:tabs>
                <w:tab w:val="left" w:pos="929"/>
              </w:tabs>
              <w:ind w:left="-51"/>
              <w:textAlignment w:val="baseline"/>
              <w:rPr>
                <w:b/>
                <w:i/>
              </w:rPr>
            </w:pPr>
            <w:r w:rsidRPr="00C27CE6">
              <w:rPr>
                <w:b/>
                <w:i/>
              </w:rPr>
              <w:t>Организация и проведение мероприятий, способствующих повышению общественного интереса к чтению, внедрению современных технологий и практик в деятельность библиотек</w:t>
            </w:r>
          </w:p>
        </w:tc>
        <w:tc>
          <w:tcPr>
            <w:tcW w:w="1417" w:type="dxa"/>
            <w:hideMark/>
          </w:tcPr>
          <w:p w:rsidR="00CC57E0" w:rsidRPr="00242C21" w:rsidRDefault="00CC57E0" w:rsidP="00796A45">
            <w:pPr>
              <w:jc w:val="center"/>
              <w:textAlignment w:val="baseline"/>
              <w:rPr>
                <w:b/>
              </w:rPr>
            </w:pPr>
            <w:r w:rsidRPr="00242C21">
              <w:rPr>
                <w:b/>
              </w:rPr>
              <w:t>тыс. рублей</w:t>
            </w:r>
          </w:p>
        </w:tc>
        <w:tc>
          <w:tcPr>
            <w:tcW w:w="2835" w:type="dxa"/>
            <w:hideMark/>
          </w:tcPr>
          <w:p w:rsidR="00CC57E0" w:rsidRPr="00242C21" w:rsidRDefault="00CC57E0" w:rsidP="00796A45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966" w:type="dxa"/>
          </w:tcPr>
          <w:p w:rsidR="00CC57E0" w:rsidRPr="00242C21" w:rsidRDefault="00CC57E0" w:rsidP="00796A45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hideMark/>
          </w:tcPr>
          <w:p w:rsidR="00CC57E0" w:rsidRPr="00242C21" w:rsidRDefault="00E83540" w:rsidP="000100E7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</w:t>
            </w:r>
            <w:r w:rsidR="00CC57E0">
              <w:rPr>
                <w:b/>
              </w:rPr>
              <w:t>0,</w:t>
            </w:r>
            <w:r w:rsidR="00CC57E0" w:rsidRPr="00242C21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hideMark/>
          </w:tcPr>
          <w:p w:rsidR="00CC57E0" w:rsidRPr="00242C21" w:rsidRDefault="00AA448C" w:rsidP="00796A45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140</w:t>
            </w:r>
            <w:r w:rsidR="00CC57E0" w:rsidRPr="00242C21">
              <w:rPr>
                <w:b/>
              </w:rPr>
              <w:t>,0</w:t>
            </w:r>
          </w:p>
        </w:tc>
        <w:tc>
          <w:tcPr>
            <w:tcW w:w="992" w:type="dxa"/>
            <w:gridSpan w:val="2"/>
            <w:hideMark/>
          </w:tcPr>
          <w:p w:rsidR="00CC57E0" w:rsidRPr="00242C21" w:rsidRDefault="00CC57E0" w:rsidP="00AA448C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  <w:r w:rsidR="00AA448C">
              <w:rPr>
                <w:b/>
              </w:rPr>
              <w:t>7</w:t>
            </w:r>
            <w:r>
              <w:rPr>
                <w:b/>
              </w:rPr>
              <w:t>0,</w:t>
            </w:r>
            <w:r w:rsidRPr="00242C21">
              <w:rPr>
                <w:b/>
              </w:rPr>
              <w:t>0</w:t>
            </w:r>
          </w:p>
        </w:tc>
        <w:tc>
          <w:tcPr>
            <w:tcW w:w="992" w:type="dxa"/>
            <w:gridSpan w:val="3"/>
          </w:tcPr>
          <w:p w:rsidR="00CC57E0" w:rsidRDefault="00CC57E0" w:rsidP="00AA448C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  <w:r w:rsidR="00AA448C">
              <w:rPr>
                <w:b/>
              </w:rPr>
              <w:t>90</w:t>
            </w:r>
            <w:r>
              <w:rPr>
                <w:b/>
              </w:rPr>
              <w:t>,0</w:t>
            </w:r>
          </w:p>
        </w:tc>
        <w:tc>
          <w:tcPr>
            <w:tcW w:w="1302" w:type="dxa"/>
            <w:gridSpan w:val="2"/>
          </w:tcPr>
          <w:p w:rsidR="00CC57E0" w:rsidRPr="00242C21" w:rsidRDefault="00AA448C" w:rsidP="00796A45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60</w:t>
            </w:r>
            <w:r w:rsidR="00CC57E0" w:rsidRPr="00242C21">
              <w:rPr>
                <w:b/>
              </w:rPr>
              <w:t>0,0</w:t>
            </w:r>
          </w:p>
        </w:tc>
      </w:tr>
      <w:tr w:rsidR="00CC57E0" w:rsidRPr="00C27CE6" w:rsidTr="0074336C">
        <w:tc>
          <w:tcPr>
            <w:tcW w:w="675" w:type="dxa"/>
            <w:hideMark/>
          </w:tcPr>
          <w:p w:rsidR="00CC57E0" w:rsidRPr="00C27CE6" w:rsidRDefault="00CC57E0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CC57E0" w:rsidRPr="00395430" w:rsidRDefault="00CC57E0" w:rsidP="005C54FB">
            <w:pPr>
              <w:jc w:val="both"/>
              <w:textAlignment w:val="baseline"/>
            </w:pPr>
            <w:r w:rsidRPr="00395430">
              <w:t>финансирование за счет краевого бюджета, тыс. рублей</w:t>
            </w:r>
          </w:p>
        </w:tc>
        <w:tc>
          <w:tcPr>
            <w:tcW w:w="1417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CC57E0" w:rsidRPr="00EC54F2" w:rsidRDefault="00CC57E0" w:rsidP="001F39E1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992" w:type="dxa"/>
            <w:hideMark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1276" w:type="dxa"/>
            <w:gridSpan w:val="3"/>
            <w:hideMark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992" w:type="dxa"/>
            <w:gridSpan w:val="2"/>
            <w:hideMark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992" w:type="dxa"/>
            <w:gridSpan w:val="3"/>
          </w:tcPr>
          <w:p w:rsidR="00CC57E0" w:rsidRPr="00EC54F2" w:rsidRDefault="00351F89" w:rsidP="00796A45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1302" w:type="dxa"/>
            <w:gridSpan w:val="2"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0,0</w:t>
            </w:r>
          </w:p>
        </w:tc>
      </w:tr>
      <w:tr w:rsidR="00CC57E0" w:rsidRPr="00C27CE6" w:rsidTr="0074336C">
        <w:tc>
          <w:tcPr>
            <w:tcW w:w="675" w:type="dxa"/>
            <w:hideMark/>
          </w:tcPr>
          <w:p w:rsidR="00CC57E0" w:rsidRPr="00C27CE6" w:rsidRDefault="00CC57E0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CC57E0" w:rsidRPr="00395430" w:rsidRDefault="00CC57E0" w:rsidP="00796A45">
            <w:pPr>
              <w:textAlignment w:val="baseline"/>
            </w:pPr>
            <w:r w:rsidRPr="00395430">
              <w:t>- районный бюджет</w:t>
            </w:r>
          </w:p>
        </w:tc>
        <w:tc>
          <w:tcPr>
            <w:tcW w:w="1417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CC57E0" w:rsidRPr="00395430" w:rsidRDefault="00CC57E0" w:rsidP="00796A45"/>
        </w:tc>
        <w:tc>
          <w:tcPr>
            <w:tcW w:w="966" w:type="dxa"/>
          </w:tcPr>
          <w:p w:rsidR="00CC57E0" w:rsidRPr="00EC54F2" w:rsidRDefault="00CC57E0" w:rsidP="001F39E1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992" w:type="dxa"/>
            <w:hideMark/>
          </w:tcPr>
          <w:p w:rsidR="00CC57E0" w:rsidRPr="00EC54F2" w:rsidRDefault="00E83540" w:rsidP="00E83540">
            <w:pPr>
              <w:jc w:val="center"/>
              <w:textAlignment w:val="baseline"/>
            </w:pPr>
            <w:r>
              <w:t>97</w:t>
            </w:r>
            <w:r w:rsidR="00CC57E0" w:rsidRPr="00EC54F2">
              <w:t>,0</w:t>
            </w:r>
          </w:p>
        </w:tc>
        <w:tc>
          <w:tcPr>
            <w:tcW w:w="1276" w:type="dxa"/>
            <w:gridSpan w:val="3"/>
            <w:hideMark/>
          </w:tcPr>
          <w:p w:rsidR="00CC57E0" w:rsidRPr="00EC54F2" w:rsidRDefault="00AA448C" w:rsidP="000100E7">
            <w:pPr>
              <w:jc w:val="center"/>
              <w:textAlignment w:val="baseline"/>
            </w:pPr>
            <w:r>
              <w:t>135</w:t>
            </w:r>
            <w:r w:rsidR="00CC57E0" w:rsidRPr="00EC54F2">
              <w:t>,0</w:t>
            </w:r>
          </w:p>
        </w:tc>
        <w:tc>
          <w:tcPr>
            <w:tcW w:w="992" w:type="dxa"/>
            <w:gridSpan w:val="2"/>
            <w:hideMark/>
          </w:tcPr>
          <w:p w:rsidR="00CC57E0" w:rsidRPr="00EC54F2" w:rsidRDefault="00CC57E0" w:rsidP="00AA448C">
            <w:pPr>
              <w:jc w:val="center"/>
            </w:pPr>
            <w:r w:rsidRPr="00EC54F2">
              <w:t>1</w:t>
            </w:r>
            <w:r w:rsidR="00AA448C">
              <w:t>65</w:t>
            </w:r>
            <w:r w:rsidRPr="00EC54F2">
              <w:t>,0</w:t>
            </w:r>
          </w:p>
        </w:tc>
        <w:tc>
          <w:tcPr>
            <w:tcW w:w="992" w:type="dxa"/>
            <w:gridSpan w:val="3"/>
          </w:tcPr>
          <w:p w:rsidR="00CC57E0" w:rsidRPr="00EC54F2" w:rsidRDefault="00CC57E0" w:rsidP="00AA448C">
            <w:pPr>
              <w:jc w:val="center"/>
            </w:pPr>
            <w:r w:rsidRPr="00EC54F2">
              <w:t>1</w:t>
            </w:r>
            <w:r w:rsidR="00AA448C">
              <w:t>85</w:t>
            </w:r>
            <w:r w:rsidRPr="00EC54F2">
              <w:t>,0</w:t>
            </w:r>
          </w:p>
        </w:tc>
        <w:tc>
          <w:tcPr>
            <w:tcW w:w="1302" w:type="dxa"/>
            <w:gridSpan w:val="2"/>
          </w:tcPr>
          <w:p w:rsidR="00CC57E0" w:rsidRPr="00EC54F2" w:rsidRDefault="00AA448C" w:rsidP="00796A45">
            <w:pPr>
              <w:jc w:val="center"/>
            </w:pPr>
            <w:r>
              <w:t>582</w:t>
            </w:r>
            <w:r w:rsidR="00CC57E0" w:rsidRPr="00EC54F2">
              <w:t>,0</w:t>
            </w:r>
          </w:p>
        </w:tc>
      </w:tr>
      <w:tr w:rsidR="00CC57E0" w:rsidRPr="00C27CE6" w:rsidTr="0074336C">
        <w:tc>
          <w:tcPr>
            <w:tcW w:w="675" w:type="dxa"/>
            <w:hideMark/>
          </w:tcPr>
          <w:p w:rsidR="00CC57E0" w:rsidRPr="00C27CE6" w:rsidRDefault="00CC57E0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CC57E0" w:rsidRPr="00395430" w:rsidRDefault="00CC57E0" w:rsidP="00796A45">
            <w:pPr>
              <w:tabs>
                <w:tab w:val="left" w:pos="929"/>
              </w:tabs>
              <w:ind w:left="-51"/>
              <w:textAlignment w:val="baseline"/>
            </w:pPr>
            <w:r w:rsidRPr="00395430">
              <w:t>- из внебюджетных источников</w:t>
            </w:r>
          </w:p>
        </w:tc>
        <w:tc>
          <w:tcPr>
            <w:tcW w:w="1417" w:type="dxa"/>
            <w:hideMark/>
          </w:tcPr>
          <w:p w:rsidR="00CC57E0" w:rsidRPr="00395430" w:rsidRDefault="00CC57E0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CC57E0" w:rsidRPr="00395430" w:rsidRDefault="00CC57E0" w:rsidP="00796A45"/>
        </w:tc>
        <w:tc>
          <w:tcPr>
            <w:tcW w:w="966" w:type="dxa"/>
          </w:tcPr>
          <w:p w:rsidR="00CC57E0" w:rsidRPr="00EC54F2" w:rsidRDefault="00CC57E0" w:rsidP="001F39E1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992" w:type="dxa"/>
            <w:hideMark/>
          </w:tcPr>
          <w:p w:rsidR="00CC57E0" w:rsidRPr="00EC54F2" w:rsidRDefault="00E83540" w:rsidP="00796A45">
            <w:pPr>
              <w:jc w:val="center"/>
              <w:textAlignment w:val="baseline"/>
            </w:pPr>
            <w:r>
              <w:t>3</w:t>
            </w:r>
            <w:r w:rsidR="00CC57E0" w:rsidRPr="00EC54F2">
              <w:t>,0</w:t>
            </w:r>
          </w:p>
        </w:tc>
        <w:tc>
          <w:tcPr>
            <w:tcW w:w="1276" w:type="dxa"/>
            <w:gridSpan w:val="3"/>
            <w:hideMark/>
          </w:tcPr>
          <w:p w:rsidR="00CC57E0" w:rsidRPr="00EC54F2" w:rsidRDefault="00AA448C" w:rsidP="00796A45">
            <w:pPr>
              <w:jc w:val="center"/>
              <w:textAlignment w:val="baseline"/>
            </w:pPr>
            <w:r>
              <w:t>5</w:t>
            </w:r>
            <w:r w:rsidR="00CC57E0" w:rsidRPr="00EC54F2">
              <w:t>,0</w:t>
            </w:r>
          </w:p>
        </w:tc>
        <w:tc>
          <w:tcPr>
            <w:tcW w:w="992" w:type="dxa"/>
            <w:gridSpan w:val="2"/>
            <w:hideMark/>
          </w:tcPr>
          <w:p w:rsidR="00CC57E0" w:rsidRPr="00EC54F2" w:rsidRDefault="00AA448C" w:rsidP="006E1E86">
            <w:pPr>
              <w:jc w:val="center"/>
            </w:pPr>
            <w:r>
              <w:t>5</w:t>
            </w:r>
            <w:r w:rsidR="00CC57E0" w:rsidRPr="00EC54F2">
              <w:t>,0</w:t>
            </w:r>
          </w:p>
        </w:tc>
        <w:tc>
          <w:tcPr>
            <w:tcW w:w="992" w:type="dxa"/>
            <w:gridSpan w:val="3"/>
          </w:tcPr>
          <w:p w:rsidR="00CC57E0" w:rsidRPr="00EC54F2" w:rsidRDefault="00CC57E0" w:rsidP="00796A45">
            <w:pPr>
              <w:jc w:val="center"/>
            </w:pPr>
            <w:r w:rsidRPr="00EC54F2">
              <w:t>5,0</w:t>
            </w:r>
          </w:p>
        </w:tc>
        <w:tc>
          <w:tcPr>
            <w:tcW w:w="1302" w:type="dxa"/>
            <w:gridSpan w:val="2"/>
          </w:tcPr>
          <w:p w:rsidR="00CC57E0" w:rsidRPr="00EC54F2" w:rsidRDefault="00CC57E0" w:rsidP="00AA448C">
            <w:pPr>
              <w:jc w:val="center"/>
            </w:pPr>
            <w:r w:rsidRPr="00EC54F2">
              <w:t>1</w:t>
            </w:r>
            <w:r w:rsidR="00AA448C">
              <w:t>8</w:t>
            </w:r>
            <w:r w:rsidRPr="00EC54F2">
              <w:t>,0</w:t>
            </w:r>
          </w:p>
        </w:tc>
      </w:tr>
      <w:tr w:rsidR="00CC57E0" w:rsidRPr="00E17450" w:rsidTr="0074336C">
        <w:tc>
          <w:tcPr>
            <w:tcW w:w="675" w:type="dxa"/>
            <w:hideMark/>
          </w:tcPr>
          <w:p w:rsidR="00CC57E0" w:rsidRPr="00E17450" w:rsidRDefault="00CC57E0" w:rsidP="00796A45">
            <w:pPr>
              <w:rPr>
                <w:i/>
              </w:rPr>
            </w:pPr>
            <w:r w:rsidRPr="00E17450">
              <w:rPr>
                <w:i/>
              </w:rPr>
              <w:t>1.3.1</w:t>
            </w:r>
          </w:p>
        </w:tc>
        <w:tc>
          <w:tcPr>
            <w:tcW w:w="3828" w:type="dxa"/>
            <w:hideMark/>
          </w:tcPr>
          <w:p w:rsidR="00CC57E0" w:rsidRPr="00E17450" w:rsidRDefault="00CC57E0" w:rsidP="00796A45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E17450">
              <w:rPr>
                <w:i/>
              </w:rPr>
              <w:t>Комплектование библиотечных фондов</w:t>
            </w:r>
          </w:p>
        </w:tc>
        <w:tc>
          <w:tcPr>
            <w:tcW w:w="1417" w:type="dxa"/>
            <w:hideMark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тыс. рублей</w:t>
            </w:r>
          </w:p>
        </w:tc>
        <w:tc>
          <w:tcPr>
            <w:tcW w:w="2835" w:type="dxa"/>
            <w:hideMark/>
          </w:tcPr>
          <w:p w:rsidR="00CC57E0" w:rsidRPr="00E17450" w:rsidRDefault="00CC57E0" w:rsidP="00796A45">
            <w:pPr>
              <w:rPr>
                <w:i/>
              </w:rPr>
            </w:pPr>
          </w:p>
        </w:tc>
        <w:tc>
          <w:tcPr>
            <w:tcW w:w="966" w:type="dxa"/>
          </w:tcPr>
          <w:p w:rsidR="00CC57E0" w:rsidRPr="00EC54F2" w:rsidRDefault="00CC57E0" w:rsidP="001F39E1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992" w:type="dxa"/>
            <w:hideMark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20,0</w:t>
            </w:r>
          </w:p>
        </w:tc>
        <w:tc>
          <w:tcPr>
            <w:tcW w:w="1276" w:type="dxa"/>
            <w:gridSpan w:val="3"/>
            <w:hideMark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50,0</w:t>
            </w:r>
          </w:p>
        </w:tc>
        <w:tc>
          <w:tcPr>
            <w:tcW w:w="992" w:type="dxa"/>
            <w:gridSpan w:val="2"/>
            <w:hideMark/>
          </w:tcPr>
          <w:p w:rsidR="00CC57E0" w:rsidRPr="00EC54F2" w:rsidRDefault="00CC57E0" w:rsidP="006E1E86">
            <w:pPr>
              <w:jc w:val="center"/>
            </w:pPr>
            <w:r w:rsidRPr="00EC54F2">
              <w:t>70,0</w:t>
            </w:r>
          </w:p>
        </w:tc>
        <w:tc>
          <w:tcPr>
            <w:tcW w:w="992" w:type="dxa"/>
            <w:gridSpan w:val="3"/>
          </w:tcPr>
          <w:p w:rsidR="00CC57E0" w:rsidRPr="00EC54F2" w:rsidRDefault="00CC57E0" w:rsidP="00796A45">
            <w:pPr>
              <w:jc w:val="center"/>
            </w:pPr>
            <w:r w:rsidRPr="00EC54F2">
              <w:t>80,0</w:t>
            </w:r>
          </w:p>
        </w:tc>
        <w:tc>
          <w:tcPr>
            <w:tcW w:w="1302" w:type="dxa"/>
            <w:gridSpan w:val="2"/>
          </w:tcPr>
          <w:p w:rsidR="00CC57E0" w:rsidRPr="00EC54F2" w:rsidRDefault="00CC57E0" w:rsidP="00796A45">
            <w:pPr>
              <w:jc w:val="center"/>
            </w:pPr>
            <w:r w:rsidRPr="00EC54F2">
              <w:t>220,0</w:t>
            </w:r>
          </w:p>
        </w:tc>
      </w:tr>
      <w:tr w:rsidR="00CC57E0" w:rsidRPr="00E17450" w:rsidTr="0074336C">
        <w:tc>
          <w:tcPr>
            <w:tcW w:w="675" w:type="dxa"/>
            <w:hideMark/>
          </w:tcPr>
          <w:p w:rsidR="00CC57E0" w:rsidRPr="00E17450" w:rsidRDefault="00CC57E0" w:rsidP="00796A45">
            <w:pPr>
              <w:rPr>
                <w:i/>
              </w:rPr>
            </w:pPr>
          </w:p>
        </w:tc>
        <w:tc>
          <w:tcPr>
            <w:tcW w:w="3828" w:type="dxa"/>
            <w:hideMark/>
          </w:tcPr>
          <w:p w:rsidR="00CC57E0" w:rsidRPr="000B436A" w:rsidRDefault="00CC57E0" w:rsidP="00161961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Создание условий для перехода на оказание услуг населению в электронном виде (создание электронных каталогов муниципальных библиотек развитие систем обмена информацией с помощью информационных сетей).</w:t>
            </w:r>
          </w:p>
        </w:tc>
        <w:tc>
          <w:tcPr>
            <w:tcW w:w="1417" w:type="dxa"/>
            <w:hideMark/>
          </w:tcPr>
          <w:p w:rsidR="00CC57E0" w:rsidRPr="00E17450" w:rsidRDefault="005908F0" w:rsidP="00796A45">
            <w:pPr>
              <w:jc w:val="center"/>
              <w:textAlignment w:val="baseline"/>
              <w:rPr>
                <w:i/>
              </w:rPr>
            </w:pPr>
            <w:r w:rsidRPr="00EC54F2">
              <w:t>тыс. рублей</w:t>
            </w:r>
          </w:p>
        </w:tc>
        <w:tc>
          <w:tcPr>
            <w:tcW w:w="2835" w:type="dxa"/>
            <w:hideMark/>
          </w:tcPr>
          <w:p w:rsidR="00CC57E0" w:rsidRPr="00E17450" w:rsidRDefault="00CC57E0" w:rsidP="00796A45">
            <w:pPr>
              <w:rPr>
                <w:i/>
              </w:rPr>
            </w:pPr>
          </w:p>
        </w:tc>
        <w:tc>
          <w:tcPr>
            <w:tcW w:w="966" w:type="dxa"/>
          </w:tcPr>
          <w:p w:rsidR="00CC57E0" w:rsidRPr="00EC54F2" w:rsidRDefault="00CC57E0" w:rsidP="001F39E1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992" w:type="dxa"/>
            <w:hideMark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25,0</w:t>
            </w:r>
          </w:p>
        </w:tc>
        <w:tc>
          <w:tcPr>
            <w:tcW w:w="1276" w:type="dxa"/>
            <w:gridSpan w:val="3"/>
            <w:hideMark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30,0</w:t>
            </w:r>
          </w:p>
        </w:tc>
        <w:tc>
          <w:tcPr>
            <w:tcW w:w="992" w:type="dxa"/>
            <w:gridSpan w:val="2"/>
            <w:hideMark/>
          </w:tcPr>
          <w:p w:rsidR="00CC57E0" w:rsidRPr="00EC54F2" w:rsidRDefault="00CC57E0" w:rsidP="006E1E86">
            <w:pPr>
              <w:jc w:val="center"/>
            </w:pPr>
            <w:r w:rsidRPr="00EC54F2">
              <w:t>35,0</w:t>
            </w:r>
          </w:p>
        </w:tc>
        <w:tc>
          <w:tcPr>
            <w:tcW w:w="992" w:type="dxa"/>
            <w:gridSpan w:val="3"/>
          </w:tcPr>
          <w:p w:rsidR="00CC57E0" w:rsidRPr="00EC54F2" w:rsidRDefault="00CC57E0" w:rsidP="00796A45">
            <w:pPr>
              <w:jc w:val="center"/>
            </w:pPr>
            <w:r w:rsidRPr="00EC54F2">
              <w:t>40,0</w:t>
            </w:r>
          </w:p>
        </w:tc>
        <w:tc>
          <w:tcPr>
            <w:tcW w:w="1302" w:type="dxa"/>
            <w:gridSpan w:val="2"/>
          </w:tcPr>
          <w:p w:rsidR="00CC57E0" w:rsidRPr="00EC54F2" w:rsidRDefault="00CC57E0" w:rsidP="00796A45">
            <w:pPr>
              <w:jc w:val="center"/>
            </w:pPr>
            <w:r w:rsidRPr="00EC54F2">
              <w:t>130,0</w:t>
            </w:r>
          </w:p>
        </w:tc>
      </w:tr>
      <w:tr w:rsidR="00CC57E0" w:rsidRPr="00E17450" w:rsidTr="0074336C">
        <w:tc>
          <w:tcPr>
            <w:tcW w:w="675" w:type="dxa"/>
            <w:hideMark/>
          </w:tcPr>
          <w:p w:rsidR="00CC57E0" w:rsidRPr="00E17450" w:rsidRDefault="000C6D2C" w:rsidP="00796A45">
            <w:pPr>
              <w:rPr>
                <w:i/>
              </w:rPr>
            </w:pPr>
            <w:r>
              <w:rPr>
                <w:i/>
              </w:rPr>
              <w:t>1.3.2</w:t>
            </w:r>
          </w:p>
        </w:tc>
        <w:tc>
          <w:tcPr>
            <w:tcW w:w="3828" w:type="dxa"/>
            <w:hideMark/>
          </w:tcPr>
          <w:p w:rsidR="00CC57E0" w:rsidRPr="000B436A" w:rsidRDefault="00CC57E0" w:rsidP="00161961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>
              <w:rPr>
                <w:i/>
              </w:rPr>
              <w:t>Организация и проведение Общероссийского Дня библиотек</w:t>
            </w:r>
          </w:p>
        </w:tc>
        <w:tc>
          <w:tcPr>
            <w:tcW w:w="1417" w:type="dxa"/>
            <w:hideMark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тыс. рублей</w:t>
            </w:r>
          </w:p>
        </w:tc>
        <w:tc>
          <w:tcPr>
            <w:tcW w:w="2835" w:type="dxa"/>
            <w:hideMark/>
          </w:tcPr>
          <w:p w:rsidR="00CC57E0" w:rsidRPr="00EC54F2" w:rsidRDefault="00CC57E0" w:rsidP="00796A45"/>
        </w:tc>
        <w:tc>
          <w:tcPr>
            <w:tcW w:w="966" w:type="dxa"/>
          </w:tcPr>
          <w:p w:rsidR="00CC57E0" w:rsidRPr="00EC54F2" w:rsidRDefault="00CC57E0" w:rsidP="001F39E1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992" w:type="dxa"/>
            <w:hideMark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15,0</w:t>
            </w:r>
          </w:p>
        </w:tc>
        <w:tc>
          <w:tcPr>
            <w:tcW w:w="1276" w:type="dxa"/>
            <w:gridSpan w:val="3"/>
            <w:hideMark/>
          </w:tcPr>
          <w:p w:rsidR="00CC57E0" w:rsidRPr="00EC54F2" w:rsidRDefault="00CC57E0" w:rsidP="00796A45">
            <w:pPr>
              <w:jc w:val="center"/>
              <w:textAlignment w:val="baseline"/>
            </w:pPr>
            <w:r w:rsidRPr="00EC54F2">
              <w:t>15,0</w:t>
            </w:r>
          </w:p>
        </w:tc>
        <w:tc>
          <w:tcPr>
            <w:tcW w:w="992" w:type="dxa"/>
            <w:gridSpan w:val="2"/>
            <w:hideMark/>
          </w:tcPr>
          <w:p w:rsidR="00CC57E0" w:rsidRPr="00EC54F2" w:rsidRDefault="00CC57E0" w:rsidP="006E1E86">
            <w:pPr>
              <w:jc w:val="center"/>
            </w:pPr>
            <w:r w:rsidRPr="00EC54F2">
              <w:t>15,0</w:t>
            </w:r>
          </w:p>
        </w:tc>
        <w:tc>
          <w:tcPr>
            <w:tcW w:w="992" w:type="dxa"/>
            <w:gridSpan w:val="3"/>
          </w:tcPr>
          <w:p w:rsidR="00CC57E0" w:rsidRPr="00EC54F2" w:rsidRDefault="00CC57E0" w:rsidP="00796A45">
            <w:pPr>
              <w:jc w:val="center"/>
            </w:pPr>
            <w:r w:rsidRPr="00EC54F2">
              <w:t>15,0</w:t>
            </w:r>
          </w:p>
        </w:tc>
        <w:tc>
          <w:tcPr>
            <w:tcW w:w="1302" w:type="dxa"/>
            <w:gridSpan w:val="2"/>
          </w:tcPr>
          <w:p w:rsidR="00CC57E0" w:rsidRPr="00EC54F2" w:rsidRDefault="00CC57E0" w:rsidP="00796A45">
            <w:pPr>
              <w:jc w:val="center"/>
            </w:pPr>
            <w:r w:rsidRPr="00EC54F2">
              <w:t>60,0</w:t>
            </w:r>
          </w:p>
        </w:tc>
      </w:tr>
      <w:tr w:rsidR="00162F47" w:rsidRPr="00E17450" w:rsidTr="0074336C">
        <w:tc>
          <w:tcPr>
            <w:tcW w:w="675" w:type="dxa"/>
            <w:hideMark/>
          </w:tcPr>
          <w:p w:rsidR="00162F47" w:rsidRDefault="00162F47" w:rsidP="00796A45">
            <w:pPr>
              <w:rPr>
                <w:i/>
              </w:rPr>
            </w:pPr>
            <w:r>
              <w:rPr>
                <w:i/>
              </w:rPr>
              <w:t>1.3.3.</w:t>
            </w:r>
          </w:p>
        </w:tc>
        <w:tc>
          <w:tcPr>
            <w:tcW w:w="3828" w:type="dxa"/>
            <w:hideMark/>
          </w:tcPr>
          <w:p w:rsidR="00162F47" w:rsidRPr="00EC54F2" w:rsidRDefault="00162F47" w:rsidP="00162F47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EC54F2">
              <w:rPr>
                <w:i/>
              </w:rPr>
              <w:t xml:space="preserve">Научно-практическая конференция </w:t>
            </w:r>
          </w:p>
        </w:tc>
        <w:tc>
          <w:tcPr>
            <w:tcW w:w="1417" w:type="dxa"/>
            <w:hideMark/>
          </w:tcPr>
          <w:p w:rsidR="00162F47" w:rsidRPr="00EC54F2" w:rsidRDefault="00EC54F2" w:rsidP="00796A45">
            <w:pPr>
              <w:jc w:val="center"/>
              <w:textAlignment w:val="baseline"/>
            </w:pPr>
            <w:r w:rsidRPr="00EC54F2">
              <w:t>тыс. рублей</w:t>
            </w:r>
          </w:p>
        </w:tc>
        <w:tc>
          <w:tcPr>
            <w:tcW w:w="2835" w:type="dxa"/>
            <w:hideMark/>
          </w:tcPr>
          <w:p w:rsidR="00162F47" w:rsidRPr="00EC54F2" w:rsidRDefault="00162F47" w:rsidP="00796A45"/>
        </w:tc>
        <w:tc>
          <w:tcPr>
            <w:tcW w:w="966" w:type="dxa"/>
          </w:tcPr>
          <w:p w:rsidR="00162F47" w:rsidRPr="00EC54F2" w:rsidRDefault="00162F47" w:rsidP="001F39E1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992" w:type="dxa"/>
            <w:hideMark/>
          </w:tcPr>
          <w:p w:rsidR="00162F47" w:rsidRPr="00EC54F2" w:rsidRDefault="00162F47" w:rsidP="00796A45">
            <w:pPr>
              <w:jc w:val="center"/>
              <w:textAlignment w:val="baseline"/>
            </w:pPr>
            <w:r w:rsidRPr="00EC54F2">
              <w:t>10,0</w:t>
            </w:r>
          </w:p>
        </w:tc>
        <w:tc>
          <w:tcPr>
            <w:tcW w:w="1276" w:type="dxa"/>
            <w:gridSpan w:val="3"/>
            <w:hideMark/>
          </w:tcPr>
          <w:p w:rsidR="00162F47" w:rsidRPr="00EC54F2" w:rsidRDefault="00162F47" w:rsidP="00796A45">
            <w:pPr>
              <w:jc w:val="center"/>
              <w:textAlignment w:val="baseline"/>
            </w:pPr>
            <w:r w:rsidRPr="00EC54F2">
              <w:t>10,0</w:t>
            </w:r>
          </w:p>
        </w:tc>
        <w:tc>
          <w:tcPr>
            <w:tcW w:w="992" w:type="dxa"/>
            <w:gridSpan w:val="2"/>
            <w:hideMark/>
          </w:tcPr>
          <w:p w:rsidR="00162F47" w:rsidRPr="00EC54F2" w:rsidRDefault="00162F47" w:rsidP="006E1E86">
            <w:pPr>
              <w:jc w:val="center"/>
            </w:pPr>
            <w:r w:rsidRPr="00EC54F2">
              <w:t>10,0</w:t>
            </w:r>
          </w:p>
        </w:tc>
        <w:tc>
          <w:tcPr>
            <w:tcW w:w="992" w:type="dxa"/>
            <w:gridSpan w:val="3"/>
          </w:tcPr>
          <w:p w:rsidR="00162F47" w:rsidRPr="00EC54F2" w:rsidRDefault="00162F47" w:rsidP="00796A45">
            <w:pPr>
              <w:jc w:val="center"/>
            </w:pPr>
            <w:r w:rsidRPr="00EC54F2">
              <w:t>10,0</w:t>
            </w:r>
          </w:p>
        </w:tc>
        <w:tc>
          <w:tcPr>
            <w:tcW w:w="1302" w:type="dxa"/>
            <w:gridSpan w:val="2"/>
          </w:tcPr>
          <w:p w:rsidR="00162F47" w:rsidRPr="00EC54F2" w:rsidRDefault="00AA1F78" w:rsidP="00796A45">
            <w:pPr>
              <w:jc w:val="center"/>
            </w:pPr>
            <w:r>
              <w:t>4</w:t>
            </w:r>
            <w:r w:rsidR="00162F47" w:rsidRPr="00EC54F2">
              <w:t>0,0</w:t>
            </w:r>
          </w:p>
        </w:tc>
      </w:tr>
      <w:tr w:rsidR="00D47329" w:rsidRPr="00E17450" w:rsidTr="0074336C">
        <w:tc>
          <w:tcPr>
            <w:tcW w:w="675" w:type="dxa"/>
            <w:hideMark/>
          </w:tcPr>
          <w:p w:rsidR="00D47329" w:rsidRPr="000C6D2C" w:rsidRDefault="00D47329" w:rsidP="00D47329">
            <w:pPr>
              <w:rPr>
                <w:i/>
              </w:rPr>
            </w:pPr>
            <w:r>
              <w:rPr>
                <w:i/>
              </w:rPr>
              <w:t>1.3.4</w:t>
            </w:r>
          </w:p>
        </w:tc>
        <w:tc>
          <w:tcPr>
            <w:tcW w:w="3828" w:type="dxa"/>
            <w:hideMark/>
          </w:tcPr>
          <w:p w:rsidR="00D47329" w:rsidRPr="00351F89" w:rsidRDefault="00D47329" w:rsidP="0051623B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351F89">
              <w:rPr>
                <w:i/>
              </w:rPr>
              <w:t>Новогодний благотворительный бал «В Новый год с надеждой, верой и любовью!» для социально-незащищенных детей</w:t>
            </w:r>
            <w:r>
              <w:rPr>
                <w:i/>
              </w:rPr>
              <w:t xml:space="preserve"> </w:t>
            </w:r>
          </w:p>
        </w:tc>
        <w:tc>
          <w:tcPr>
            <w:tcW w:w="1417" w:type="dxa"/>
            <w:hideMark/>
          </w:tcPr>
          <w:p w:rsidR="00D47329" w:rsidRPr="00EC54F2" w:rsidRDefault="00D47329" w:rsidP="0051623B">
            <w:pPr>
              <w:jc w:val="center"/>
              <w:textAlignment w:val="baseline"/>
            </w:pPr>
            <w:r w:rsidRPr="00EC54F2">
              <w:t>тыс. рублей</w:t>
            </w:r>
          </w:p>
        </w:tc>
        <w:tc>
          <w:tcPr>
            <w:tcW w:w="2835" w:type="dxa"/>
            <w:hideMark/>
          </w:tcPr>
          <w:p w:rsidR="00D47329" w:rsidRPr="00EC54F2" w:rsidRDefault="00D47329" w:rsidP="0051623B"/>
        </w:tc>
        <w:tc>
          <w:tcPr>
            <w:tcW w:w="966" w:type="dxa"/>
          </w:tcPr>
          <w:p w:rsidR="00D47329" w:rsidRPr="00EC54F2" w:rsidRDefault="00D47329" w:rsidP="0051623B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992" w:type="dxa"/>
            <w:hideMark/>
          </w:tcPr>
          <w:p w:rsidR="00D47329" w:rsidRPr="00EC54F2" w:rsidRDefault="00D47329" w:rsidP="0051623B">
            <w:pPr>
              <w:jc w:val="center"/>
              <w:textAlignment w:val="baseline"/>
            </w:pPr>
            <w:r w:rsidRPr="00EC54F2">
              <w:t>30,0</w:t>
            </w:r>
          </w:p>
        </w:tc>
        <w:tc>
          <w:tcPr>
            <w:tcW w:w="1276" w:type="dxa"/>
            <w:gridSpan w:val="3"/>
            <w:hideMark/>
          </w:tcPr>
          <w:p w:rsidR="00D47329" w:rsidRPr="00EC54F2" w:rsidRDefault="00D47329" w:rsidP="0051623B">
            <w:pPr>
              <w:jc w:val="center"/>
              <w:textAlignment w:val="baseline"/>
            </w:pPr>
            <w:r w:rsidRPr="00EC54F2">
              <w:t>35,0</w:t>
            </w:r>
          </w:p>
        </w:tc>
        <w:tc>
          <w:tcPr>
            <w:tcW w:w="992" w:type="dxa"/>
            <w:gridSpan w:val="2"/>
            <w:hideMark/>
          </w:tcPr>
          <w:p w:rsidR="00D47329" w:rsidRPr="00EC54F2" w:rsidRDefault="00D47329" w:rsidP="00AA448C">
            <w:pPr>
              <w:jc w:val="center"/>
            </w:pPr>
            <w:r w:rsidRPr="00EC54F2">
              <w:t>40,0</w:t>
            </w:r>
          </w:p>
        </w:tc>
        <w:tc>
          <w:tcPr>
            <w:tcW w:w="992" w:type="dxa"/>
            <w:gridSpan w:val="3"/>
          </w:tcPr>
          <w:p w:rsidR="00D47329" w:rsidRPr="00EC54F2" w:rsidRDefault="00D47329" w:rsidP="0051623B">
            <w:pPr>
              <w:jc w:val="center"/>
            </w:pPr>
            <w:r w:rsidRPr="00EC54F2">
              <w:t>45,0</w:t>
            </w:r>
          </w:p>
        </w:tc>
        <w:tc>
          <w:tcPr>
            <w:tcW w:w="1302" w:type="dxa"/>
            <w:gridSpan w:val="2"/>
          </w:tcPr>
          <w:p w:rsidR="00D47329" w:rsidRPr="00EC54F2" w:rsidRDefault="00D47329" w:rsidP="0051623B">
            <w:pPr>
              <w:jc w:val="center"/>
            </w:pPr>
            <w:r w:rsidRPr="00EC54F2">
              <w:t>150,0</w:t>
            </w:r>
          </w:p>
        </w:tc>
      </w:tr>
      <w:tr w:rsidR="00E83540" w:rsidRPr="00242C21" w:rsidTr="0074336C">
        <w:tc>
          <w:tcPr>
            <w:tcW w:w="675" w:type="dxa"/>
            <w:hideMark/>
          </w:tcPr>
          <w:p w:rsidR="00E83540" w:rsidRPr="00242C21" w:rsidRDefault="00E83540" w:rsidP="00796A45">
            <w:pPr>
              <w:ind w:right="-111"/>
              <w:rPr>
                <w:b/>
                <w:i/>
              </w:rPr>
            </w:pPr>
            <w:r>
              <w:rPr>
                <w:b/>
                <w:i/>
              </w:rPr>
              <w:t>1.4</w:t>
            </w:r>
          </w:p>
        </w:tc>
        <w:tc>
          <w:tcPr>
            <w:tcW w:w="3828" w:type="dxa"/>
            <w:hideMark/>
          </w:tcPr>
          <w:p w:rsidR="00E83540" w:rsidRPr="00242C21" w:rsidRDefault="00E83540" w:rsidP="00796A45">
            <w:pPr>
              <w:tabs>
                <w:tab w:val="left" w:pos="929"/>
              </w:tabs>
              <w:ind w:left="-51"/>
              <w:textAlignment w:val="baseline"/>
              <w:rPr>
                <w:b/>
                <w:i/>
              </w:rPr>
            </w:pPr>
            <w:r w:rsidRPr="00242C21">
              <w:rPr>
                <w:b/>
                <w:i/>
              </w:rPr>
              <w:t>Организация и проведение мероприятий, способствующих применению новых передовых технологий и творческих форм работы с музейной коллекцией</w:t>
            </w:r>
          </w:p>
        </w:tc>
        <w:tc>
          <w:tcPr>
            <w:tcW w:w="1417" w:type="dxa"/>
            <w:hideMark/>
          </w:tcPr>
          <w:p w:rsidR="00E83540" w:rsidRPr="00242C21" w:rsidRDefault="00E83540" w:rsidP="00796A45">
            <w:pPr>
              <w:jc w:val="center"/>
              <w:textAlignment w:val="baseline"/>
              <w:rPr>
                <w:b/>
                <w:i/>
              </w:rPr>
            </w:pPr>
            <w:r w:rsidRPr="00242C21">
              <w:rPr>
                <w:b/>
                <w:i/>
              </w:rPr>
              <w:t>тыс. рублей</w:t>
            </w:r>
          </w:p>
        </w:tc>
        <w:tc>
          <w:tcPr>
            <w:tcW w:w="2835" w:type="dxa"/>
            <w:hideMark/>
          </w:tcPr>
          <w:p w:rsidR="00E83540" w:rsidRPr="00242C21" w:rsidRDefault="00E83540" w:rsidP="00796A45">
            <w:pPr>
              <w:rPr>
                <w:b/>
                <w:i/>
              </w:rPr>
            </w:pPr>
          </w:p>
        </w:tc>
        <w:tc>
          <w:tcPr>
            <w:tcW w:w="966" w:type="dxa"/>
          </w:tcPr>
          <w:p w:rsidR="00E83540" w:rsidRPr="00E83540" w:rsidRDefault="00E83540" w:rsidP="0051623B">
            <w:pPr>
              <w:jc w:val="center"/>
              <w:textAlignment w:val="baseline"/>
              <w:rPr>
                <w:b/>
              </w:rPr>
            </w:pPr>
            <w:r w:rsidRPr="00E83540">
              <w:rPr>
                <w:b/>
              </w:rPr>
              <w:t>0,0</w:t>
            </w:r>
          </w:p>
        </w:tc>
        <w:tc>
          <w:tcPr>
            <w:tcW w:w="992" w:type="dxa"/>
            <w:hideMark/>
          </w:tcPr>
          <w:p w:rsidR="00E83540" w:rsidRPr="00E83540" w:rsidRDefault="00E83540" w:rsidP="0051623B">
            <w:pPr>
              <w:jc w:val="center"/>
              <w:textAlignment w:val="baseline"/>
              <w:rPr>
                <w:b/>
              </w:rPr>
            </w:pPr>
            <w:r w:rsidRPr="00E83540">
              <w:rPr>
                <w:b/>
              </w:rPr>
              <w:t>20,0</w:t>
            </w:r>
          </w:p>
        </w:tc>
        <w:tc>
          <w:tcPr>
            <w:tcW w:w="1276" w:type="dxa"/>
            <w:gridSpan w:val="3"/>
            <w:hideMark/>
          </w:tcPr>
          <w:p w:rsidR="00E83540" w:rsidRPr="00E83540" w:rsidRDefault="00E83540" w:rsidP="0051623B">
            <w:pPr>
              <w:jc w:val="center"/>
              <w:textAlignment w:val="baseline"/>
              <w:rPr>
                <w:b/>
              </w:rPr>
            </w:pPr>
            <w:r w:rsidRPr="00E83540">
              <w:rPr>
                <w:b/>
              </w:rPr>
              <w:t>30,0</w:t>
            </w:r>
          </w:p>
        </w:tc>
        <w:tc>
          <w:tcPr>
            <w:tcW w:w="992" w:type="dxa"/>
            <w:gridSpan w:val="2"/>
            <w:hideMark/>
          </w:tcPr>
          <w:p w:rsidR="00E83540" w:rsidRPr="00E83540" w:rsidRDefault="00E83540" w:rsidP="0051623B">
            <w:pPr>
              <w:jc w:val="center"/>
              <w:rPr>
                <w:b/>
              </w:rPr>
            </w:pPr>
            <w:r w:rsidRPr="00E83540">
              <w:rPr>
                <w:b/>
              </w:rPr>
              <w:t>30,0</w:t>
            </w:r>
          </w:p>
        </w:tc>
        <w:tc>
          <w:tcPr>
            <w:tcW w:w="992" w:type="dxa"/>
            <w:gridSpan w:val="3"/>
          </w:tcPr>
          <w:p w:rsidR="00E83540" w:rsidRPr="00E83540" w:rsidRDefault="00E83540" w:rsidP="0051623B">
            <w:pPr>
              <w:jc w:val="center"/>
              <w:rPr>
                <w:b/>
              </w:rPr>
            </w:pPr>
            <w:r w:rsidRPr="00E83540">
              <w:rPr>
                <w:b/>
              </w:rPr>
              <w:t>30,0</w:t>
            </w:r>
          </w:p>
        </w:tc>
        <w:tc>
          <w:tcPr>
            <w:tcW w:w="1302" w:type="dxa"/>
            <w:gridSpan w:val="2"/>
          </w:tcPr>
          <w:p w:rsidR="00E83540" w:rsidRPr="00E83540" w:rsidRDefault="00E83540" w:rsidP="0051623B">
            <w:pPr>
              <w:jc w:val="center"/>
              <w:rPr>
                <w:b/>
              </w:rPr>
            </w:pPr>
            <w:r w:rsidRPr="00E83540">
              <w:rPr>
                <w:b/>
              </w:rPr>
              <w:t>110,0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C27CE6" w:rsidRDefault="00D47329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финансирование за счет краевого бюджета, тыс. рублей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0,0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C27CE6" w:rsidRDefault="00D47329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D47329" w:rsidRPr="00395430" w:rsidRDefault="00D47329" w:rsidP="00796A45">
            <w:pPr>
              <w:textAlignment w:val="baseline"/>
            </w:pPr>
            <w:r w:rsidRPr="00395430">
              <w:t>- районный бюджет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E83540" w:rsidRDefault="00D47329" w:rsidP="00E83540">
            <w:pPr>
              <w:jc w:val="center"/>
              <w:textAlignment w:val="baseline"/>
            </w:pPr>
            <w:r w:rsidRPr="00E83540">
              <w:t>0,0</w:t>
            </w:r>
          </w:p>
        </w:tc>
        <w:tc>
          <w:tcPr>
            <w:tcW w:w="992" w:type="dxa"/>
            <w:hideMark/>
          </w:tcPr>
          <w:p w:rsidR="00D47329" w:rsidRPr="00E83540" w:rsidRDefault="00E83540" w:rsidP="00E83540">
            <w:pPr>
              <w:jc w:val="center"/>
              <w:textAlignment w:val="baseline"/>
            </w:pPr>
            <w:r w:rsidRPr="00E83540">
              <w:t>2</w:t>
            </w:r>
            <w:r w:rsidR="00D47329" w:rsidRPr="00E83540">
              <w:t>0,0</w:t>
            </w:r>
          </w:p>
        </w:tc>
        <w:tc>
          <w:tcPr>
            <w:tcW w:w="1276" w:type="dxa"/>
            <w:gridSpan w:val="3"/>
            <w:hideMark/>
          </w:tcPr>
          <w:p w:rsidR="00D47329" w:rsidRPr="00E83540" w:rsidRDefault="00E83540" w:rsidP="00E83540">
            <w:pPr>
              <w:jc w:val="center"/>
              <w:textAlignment w:val="baseline"/>
            </w:pPr>
            <w:r w:rsidRPr="00E83540">
              <w:t>3</w:t>
            </w:r>
            <w:r w:rsidR="00D47329" w:rsidRPr="00E83540">
              <w:t>0,0</w:t>
            </w:r>
          </w:p>
        </w:tc>
        <w:tc>
          <w:tcPr>
            <w:tcW w:w="992" w:type="dxa"/>
            <w:gridSpan w:val="2"/>
            <w:hideMark/>
          </w:tcPr>
          <w:p w:rsidR="00D47329" w:rsidRPr="00E83540" w:rsidRDefault="00E83540" w:rsidP="00E83540">
            <w:pPr>
              <w:jc w:val="center"/>
            </w:pPr>
            <w:r w:rsidRPr="00E83540">
              <w:t>3</w:t>
            </w:r>
            <w:r w:rsidR="00D47329" w:rsidRPr="00E83540">
              <w:t>0,0</w:t>
            </w:r>
          </w:p>
        </w:tc>
        <w:tc>
          <w:tcPr>
            <w:tcW w:w="992" w:type="dxa"/>
            <w:gridSpan w:val="3"/>
          </w:tcPr>
          <w:p w:rsidR="00D47329" w:rsidRPr="00E83540" w:rsidRDefault="00E83540" w:rsidP="00E83540">
            <w:pPr>
              <w:jc w:val="center"/>
            </w:pPr>
            <w:r w:rsidRPr="00E83540">
              <w:t>30,0</w:t>
            </w:r>
          </w:p>
        </w:tc>
        <w:tc>
          <w:tcPr>
            <w:tcW w:w="1302" w:type="dxa"/>
            <w:gridSpan w:val="2"/>
          </w:tcPr>
          <w:p w:rsidR="00D47329" w:rsidRPr="00395430" w:rsidRDefault="00EC54F2" w:rsidP="00796A45">
            <w:pPr>
              <w:jc w:val="center"/>
            </w:pPr>
            <w:r>
              <w:t>11</w:t>
            </w:r>
            <w:r w:rsidR="00D47329" w:rsidRPr="00395430">
              <w:t>0,0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C27CE6" w:rsidRDefault="00D47329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D47329" w:rsidRPr="00395430" w:rsidRDefault="00D47329" w:rsidP="00796A45">
            <w:pPr>
              <w:tabs>
                <w:tab w:val="left" w:pos="929"/>
              </w:tabs>
              <w:ind w:left="-51"/>
              <w:textAlignment w:val="baseline"/>
            </w:pPr>
            <w:r w:rsidRPr="00395430">
              <w:t>- из внебюджетных источников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E83540" w:rsidRDefault="00D47329" w:rsidP="00E83540">
            <w:pPr>
              <w:jc w:val="center"/>
              <w:textAlignment w:val="baseline"/>
            </w:pPr>
            <w:r w:rsidRPr="00E83540">
              <w:t>0,0</w:t>
            </w:r>
          </w:p>
        </w:tc>
        <w:tc>
          <w:tcPr>
            <w:tcW w:w="992" w:type="dxa"/>
            <w:hideMark/>
          </w:tcPr>
          <w:p w:rsidR="00D47329" w:rsidRPr="00E83540" w:rsidRDefault="00D47329" w:rsidP="00E83540">
            <w:pPr>
              <w:jc w:val="center"/>
              <w:textAlignment w:val="baseline"/>
            </w:pPr>
            <w:r w:rsidRPr="00E83540">
              <w:t>0,0</w:t>
            </w:r>
          </w:p>
        </w:tc>
        <w:tc>
          <w:tcPr>
            <w:tcW w:w="1276" w:type="dxa"/>
            <w:gridSpan w:val="3"/>
            <w:hideMark/>
          </w:tcPr>
          <w:p w:rsidR="00D47329" w:rsidRPr="00E83540" w:rsidRDefault="00D47329" w:rsidP="00E83540">
            <w:pPr>
              <w:jc w:val="center"/>
              <w:textAlignment w:val="baseline"/>
            </w:pPr>
            <w:r w:rsidRPr="00E83540">
              <w:t>0,0</w:t>
            </w:r>
          </w:p>
        </w:tc>
        <w:tc>
          <w:tcPr>
            <w:tcW w:w="992" w:type="dxa"/>
            <w:gridSpan w:val="2"/>
            <w:hideMark/>
          </w:tcPr>
          <w:p w:rsidR="00D47329" w:rsidRPr="00E83540" w:rsidRDefault="00D47329" w:rsidP="00E83540">
            <w:pPr>
              <w:jc w:val="center"/>
            </w:pPr>
            <w:r w:rsidRPr="00E83540">
              <w:t>0,0</w:t>
            </w:r>
          </w:p>
        </w:tc>
        <w:tc>
          <w:tcPr>
            <w:tcW w:w="992" w:type="dxa"/>
            <w:gridSpan w:val="3"/>
          </w:tcPr>
          <w:p w:rsidR="00D47329" w:rsidRPr="00E83540" w:rsidRDefault="00E83540" w:rsidP="00E83540">
            <w:pPr>
              <w:jc w:val="center"/>
            </w:pPr>
            <w:r>
              <w:t>0,0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</w:pPr>
            <w:r w:rsidRPr="00395430">
              <w:t>0,0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1E4121" w:rsidRDefault="00D47329" w:rsidP="00796A45">
            <w:pPr>
              <w:rPr>
                <w:i/>
              </w:rPr>
            </w:pPr>
            <w:r w:rsidRPr="001E4121">
              <w:rPr>
                <w:i/>
              </w:rPr>
              <w:lastRenderedPageBreak/>
              <w:t>1.4.1</w:t>
            </w:r>
          </w:p>
        </w:tc>
        <w:tc>
          <w:tcPr>
            <w:tcW w:w="3828" w:type="dxa"/>
            <w:hideMark/>
          </w:tcPr>
          <w:p w:rsidR="00D47329" w:rsidRPr="001E4121" w:rsidRDefault="00D47329" w:rsidP="001E4121">
            <w:pPr>
              <w:tabs>
                <w:tab w:val="left" w:pos="929"/>
              </w:tabs>
              <w:ind w:left="-51"/>
              <w:jc w:val="both"/>
              <w:textAlignment w:val="baseline"/>
              <w:rPr>
                <w:i/>
              </w:rPr>
            </w:pPr>
            <w:r w:rsidRPr="001E4121">
              <w:rPr>
                <w:i/>
                <w:color w:val="000000"/>
              </w:rPr>
              <w:t>Внедрение информационно-коммуникационных технологий, обеспечение доступности музея для всех категорий граждан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EC54F2" w:rsidRDefault="00D47329" w:rsidP="001F39E1">
            <w:pPr>
              <w:jc w:val="center"/>
              <w:textAlignment w:val="baseline"/>
            </w:pPr>
            <w:r w:rsidRPr="00EC54F2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30,0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796A45">
            <w:r>
              <w:t>30,0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796A45">
            <w:pPr>
              <w:jc w:val="center"/>
            </w:pPr>
            <w:r>
              <w:t>30,0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</w:pPr>
            <w:r>
              <w:t>110,0</w:t>
            </w:r>
          </w:p>
        </w:tc>
      </w:tr>
      <w:tr w:rsidR="00D47329" w:rsidRPr="00242C21" w:rsidTr="0074336C">
        <w:tc>
          <w:tcPr>
            <w:tcW w:w="675" w:type="dxa"/>
            <w:hideMark/>
          </w:tcPr>
          <w:p w:rsidR="00D47329" w:rsidRPr="00242C21" w:rsidRDefault="00D47329" w:rsidP="00796A45">
            <w:pPr>
              <w:ind w:right="-111"/>
              <w:rPr>
                <w:b/>
                <w:i/>
              </w:rPr>
            </w:pPr>
            <w:r>
              <w:rPr>
                <w:b/>
                <w:i/>
              </w:rPr>
              <w:t>1.5</w:t>
            </w:r>
          </w:p>
        </w:tc>
        <w:tc>
          <w:tcPr>
            <w:tcW w:w="3828" w:type="dxa"/>
            <w:hideMark/>
          </w:tcPr>
          <w:p w:rsidR="00D47329" w:rsidRPr="00242C21" w:rsidRDefault="00D47329" w:rsidP="00796A45">
            <w:pPr>
              <w:tabs>
                <w:tab w:val="left" w:pos="929"/>
              </w:tabs>
              <w:ind w:left="-51"/>
              <w:textAlignment w:val="baseline"/>
              <w:rPr>
                <w:b/>
                <w:i/>
              </w:rPr>
            </w:pPr>
            <w:r w:rsidRPr="00242C21">
              <w:rPr>
                <w:b/>
                <w:i/>
              </w:rPr>
              <w:t>Организация и проведение мероприятий, способствующих увеличению разнообразия, качества и доступности культурного предложения, социальному продвижению культурных проектов, совершенствованию работы учреждений культуры</w:t>
            </w:r>
          </w:p>
        </w:tc>
        <w:tc>
          <w:tcPr>
            <w:tcW w:w="1417" w:type="dxa"/>
            <w:hideMark/>
          </w:tcPr>
          <w:p w:rsidR="00D47329" w:rsidRPr="00242C21" w:rsidRDefault="00D47329" w:rsidP="00796A45">
            <w:pPr>
              <w:jc w:val="center"/>
              <w:textAlignment w:val="baseline"/>
              <w:rPr>
                <w:b/>
                <w:i/>
              </w:rPr>
            </w:pPr>
            <w:r w:rsidRPr="00242C21">
              <w:rPr>
                <w:b/>
                <w:i/>
              </w:rPr>
              <w:t>тыс. рублей</w:t>
            </w:r>
          </w:p>
        </w:tc>
        <w:tc>
          <w:tcPr>
            <w:tcW w:w="2835" w:type="dxa"/>
            <w:hideMark/>
          </w:tcPr>
          <w:p w:rsidR="00D47329" w:rsidRPr="00242C21" w:rsidRDefault="00D47329" w:rsidP="00796A45">
            <w:pPr>
              <w:jc w:val="center"/>
              <w:textAlignment w:val="baseline"/>
              <w:rPr>
                <w:b/>
                <w:i/>
              </w:rPr>
            </w:pPr>
          </w:p>
        </w:tc>
        <w:tc>
          <w:tcPr>
            <w:tcW w:w="966" w:type="dxa"/>
          </w:tcPr>
          <w:p w:rsidR="00D47329" w:rsidRPr="002B50BF" w:rsidRDefault="00D47329" w:rsidP="00796A45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0,0</w:t>
            </w:r>
          </w:p>
        </w:tc>
        <w:tc>
          <w:tcPr>
            <w:tcW w:w="992" w:type="dxa"/>
            <w:hideMark/>
          </w:tcPr>
          <w:p w:rsidR="00D47329" w:rsidRPr="002B50BF" w:rsidRDefault="00D47329" w:rsidP="00AA1F78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1</w:t>
            </w:r>
            <w:r w:rsidR="00AA1F78">
              <w:rPr>
                <w:b/>
              </w:rPr>
              <w:t>1</w:t>
            </w:r>
            <w:r w:rsidRPr="002B50BF">
              <w:rPr>
                <w:b/>
              </w:rPr>
              <w:t>5,0</w:t>
            </w:r>
          </w:p>
        </w:tc>
        <w:tc>
          <w:tcPr>
            <w:tcW w:w="1276" w:type="dxa"/>
            <w:gridSpan w:val="3"/>
            <w:hideMark/>
          </w:tcPr>
          <w:p w:rsidR="00D47329" w:rsidRPr="002B50BF" w:rsidRDefault="00D47329" w:rsidP="00EC54F2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1</w:t>
            </w:r>
            <w:r w:rsidR="00EC54F2" w:rsidRPr="002B50BF">
              <w:rPr>
                <w:b/>
              </w:rPr>
              <w:t>38</w:t>
            </w:r>
            <w:r w:rsidRPr="002B50BF">
              <w:rPr>
                <w:b/>
              </w:rPr>
              <w:t>,0</w:t>
            </w:r>
          </w:p>
        </w:tc>
        <w:tc>
          <w:tcPr>
            <w:tcW w:w="992" w:type="dxa"/>
            <w:gridSpan w:val="2"/>
            <w:hideMark/>
          </w:tcPr>
          <w:p w:rsidR="00D47329" w:rsidRPr="002B50BF" w:rsidRDefault="00D47329" w:rsidP="00EC54F2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1</w:t>
            </w:r>
            <w:r w:rsidR="00EC54F2" w:rsidRPr="002B50BF">
              <w:rPr>
                <w:b/>
              </w:rPr>
              <w:t>3</w:t>
            </w:r>
            <w:r w:rsidRPr="002B50BF">
              <w:rPr>
                <w:b/>
              </w:rPr>
              <w:t>5,0</w:t>
            </w:r>
          </w:p>
        </w:tc>
        <w:tc>
          <w:tcPr>
            <w:tcW w:w="992" w:type="dxa"/>
            <w:gridSpan w:val="3"/>
          </w:tcPr>
          <w:p w:rsidR="00D47329" w:rsidRPr="002B50BF" w:rsidRDefault="00EC54F2" w:rsidP="00796A45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155</w:t>
            </w:r>
            <w:r w:rsidR="00D47329" w:rsidRPr="002B50BF">
              <w:rPr>
                <w:b/>
              </w:rPr>
              <w:t>,0</w:t>
            </w:r>
          </w:p>
        </w:tc>
        <w:tc>
          <w:tcPr>
            <w:tcW w:w="1302" w:type="dxa"/>
            <w:gridSpan w:val="2"/>
          </w:tcPr>
          <w:p w:rsidR="00D47329" w:rsidRPr="002B50BF" w:rsidRDefault="00EC54F2" w:rsidP="00AA1F78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5</w:t>
            </w:r>
            <w:r w:rsidR="00AA1F78">
              <w:rPr>
                <w:b/>
              </w:rPr>
              <w:t>4</w:t>
            </w:r>
            <w:r w:rsidR="00D47329" w:rsidRPr="002B50BF">
              <w:rPr>
                <w:b/>
              </w:rPr>
              <w:t>3,0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C27CE6" w:rsidRDefault="00D47329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финансирование за счет краевого бюджета, тыс. рублей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95430" w:rsidRDefault="00D47329" w:rsidP="00F61904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0,0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C27CE6" w:rsidRDefault="00D47329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D47329" w:rsidRPr="00395430" w:rsidRDefault="00D47329" w:rsidP="00796A45">
            <w:pPr>
              <w:textAlignment w:val="baseline"/>
            </w:pPr>
            <w:r w:rsidRPr="00395430">
              <w:t>- районный бюджет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395430" w:rsidRDefault="00D47329" w:rsidP="00F61904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AA1F78" w:rsidP="00EC54F2">
            <w:pPr>
              <w:jc w:val="center"/>
              <w:textAlignment w:val="baseline"/>
            </w:pPr>
            <w:r>
              <w:t>9</w:t>
            </w:r>
            <w:r w:rsidR="00D47329">
              <w:t>5,0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EC54F2">
            <w:pPr>
              <w:jc w:val="center"/>
              <w:textAlignment w:val="baseline"/>
            </w:pPr>
            <w:r>
              <w:t>1</w:t>
            </w:r>
            <w:r w:rsidR="00EC54F2">
              <w:t>18</w:t>
            </w:r>
            <w:r w:rsidRPr="00395430">
              <w:t>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EC54F2">
            <w:r>
              <w:t>1</w:t>
            </w:r>
            <w:r w:rsidR="00EC54F2">
              <w:t>1</w:t>
            </w:r>
            <w:r>
              <w:t>0</w:t>
            </w:r>
            <w:r w:rsidRPr="00395430">
              <w:t>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EC54F2">
            <w:pPr>
              <w:jc w:val="center"/>
            </w:pPr>
            <w:r>
              <w:t>1</w:t>
            </w:r>
            <w:r w:rsidR="00EC54F2">
              <w:t>30</w:t>
            </w:r>
            <w:r>
              <w:t>,0</w:t>
            </w:r>
          </w:p>
        </w:tc>
        <w:tc>
          <w:tcPr>
            <w:tcW w:w="1302" w:type="dxa"/>
            <w:gridSpan w:val="2"/>
          </w:tcPr>
          <w:p w:rsidR="00D47329" w:rsidRPr="00395430" w:rsidRDefault="00EC54F2" w:rsidP="00AA1F78">
            <w:pPr>
              <w:jc w:val="center"/>
            </w:pPr>
            <w:r>
              <w:t>4</w:t>
            </w:r>
            <w:r w:rsidR="00AA1F78">
              <w:t>5</w:t>
            </w:r>
            <w:r>
              <w:t>3</w:t>
            </w:r>
            <w:r w:rsidR="00D47329" w:rsidRPr="00395430">
              <w:t>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C27CE6" w:rsidRDefault="00D47329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D47329" w:rsidRPr="00395430" w:rsidRDefault="00D47329" w:rsidP="00796A45">
            <w:pPr>
              <w:tabs>
                <w:tab w:val="left" w:pos="929"/>
              </w:tabs>
              <w:ind w:left="-51"/>
              <w:textAlignment w:val="baseline"/>
            </w:pPr>
            <w:r w:rsidRPr="00395430">
              <w:t>- из внебюджетных источников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395430" w:rsidRDefault="00D47329" w:rsidP="00F61904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20</w:t>
            </w:r>
            <w:r w:rsidRPr="00395430">
              <w:t>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A66ACE">
            <w:r>
              <w:t>25</w:t>
            </w:r>
            <w:r w:rsidRPr="00395430">
              <w:t>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A66ACE">
            <w:pPr>
              <w:jc w:val="center"/>
            </w:pPr>
            <w:r>
              <w:t>25,0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</w:pPr>
            <w:r>
              <w:t>9</w:t>
            </w:r>
            <w:r w:rsidRPr="00395430">
              <w:t>0,0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0C6D2C" w:rsidRDefault="00D47329" w:rsidP="00796A45">
            <w:pPr>
              <w:rPr>
                <w:i/>
              </w:rPr>
            </w:pPr>
            <w:r w:rsidRPr="000C6D2C">
              <w:rPr>
                <w:i/>
              </w:rPr>
              <w:t>1.5.1</w:t>
            </w:r>
          </w:p>
        </w:tc>
        <w:tc>
          <w:tcPr>
            <w:tcW w:w="3828" w:type="dxa"/>
            <w:hideMark/>
          </w:tcPr>
          <w:p w:rsidR="00D47329" w:rsidRPr="000B436A" w:rsidRDefault="00D47329" w:rsidP="003F3F93">
            <w:pPr>
              <w:tabs>
                <w:tab w:val="left" w:pos="929"/>
              </w:tabs>
              <w:ind w:left="-51"/>
              <w:jc w:val="both"/>
              <w:textAlignment w:val="baseline"/>
              <w:rPr>
                <w:i/>
              </w:rPr>
            </w:pPr>
            <w:r w:rsidRPr="000B436A">
              <w:rPr>
                <w:i/>
              </w:rPr>
              <w:t xml:space="preserve">Межрайонный  фестиваль-конкурс военно-патриотической песни «Солдатский конверт», </w:t>
            </w:r>
          </w:p>
        </w:tc>
        <w:tc>
          <w:tcPr>
            <w:tcW w:w="1417" w:type="dxa"/>
            <w:hideMark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D45BA0">
            <w:pPr>
              <w:jc w:val="center"/>
              <w:textAlignment w:val="baseline"/>
            </w:pPr>
            <w:r>
              <w:t>23,0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D45BA0">
            <w:r>
              <w:t>25,0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D45BA0">
            <w:pPr>
              <w:jc w:val="center"/>
            </w:pPr>
            <w:r>
              <w:t>25,0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</w:pPr>
            <w:r>
              <w:t>93,0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0C6D2C" w:rsidRDefault="00D47329" w:rsidP="000C6D2C">
            <w:pPr>
              <w:rPr>
                <w:i/>
              </w:rPr>
            </w:pPr>
            <w:r w:rsidRPr="000C6D2C">
              <w:rPr>
                <w:i/>
              </w:rPr>
              <w:t>1.5.</w:t>
            </w:r>
            <w:r>
              <w:rPr>
                <w:i/>
              </w:rPr>
              <w:t>2</w:t>
            </w:r>
          </w:p>
        </w:tc>
        <w:tc>
          <w:tcPr>
            <w:tcW w:w="3828" w:type="dxa"/>
            <w:hideMark/>
          </w:tcPr>
          <w:p w:rsidR="00D47329" w:rsidRPr="000B436A" w:rsidRDefault="00D47329" w:rsidP="00322D1F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Межрайонный  фестиваль ветеранских коллективов «С песней по жизни»</w:t>
            </w:r>
          </w:p>
        </w:tc>
        <w:tc>
          <w:tcPr>
            <w:tcW w:w="1417" w:type="dxa"/>
            <w:hideMark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796A45">
            <w:r>
              <w:t>0,0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796A45">
            <w:pPr>
              <w:jc w:val="center"/>
            </w:pPr>
            <w:r>
              <w:t>20,0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</w:pPr>
            <w:r>
              <w:t>40,0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0C6D2C" w:rsidRDefault="00D47329" w:rsidP="00796A45">
            <w:pPr>
              <w:rPr>
                <w:i/>
              </w:rPr>
            </w:pPr>
            <w:r>
              <w:rPr>
                <w:i/>
              </w:rPr>
              <w:t>1.5.3</w:t>
            </w:r>
          </w:p>
        </w:tc>
        <w:tc>
          <w:tcPr>
            <w:tcW w:w="3828" w:type="dxa"/>
            <w:hideMark/>
          </w:tcPr>
          <w:p w:rsidR="00D47329" w:rsidRPr="000B436A" w:rsidRDefault="00D47329" w:rsidP="00796A45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Районный конкурс детского вокального творчества «Подари улыбку миру»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796A45">
            <w:r>
              <w:t>20,0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796A45">
            <w:pPr>
              <w:jc w:val="center"/>
            </w:pPr>
            <w:r>
              <w:t>20,0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</w:pPr>
            <w:r>
              <w:t>80,0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0C6D2C" w:rsidRDefault="00D47329" w:rsidP="00796A45">
            <w:pPr>
              <w:rPr>
                <w:i/>
              </w:rPr>
            </w:pPr>
            <w:r>
              <w:rPr>
                <w:i/>
              </w:rPr>
              <w:t>1.5.4</w:t>
            </w:r>
          </w:p>
        </w:tc>
        <w:tc>
          <w:tcPr>
            <w:tcW w:w="3828" w:type="dxa"/>
            <w:hideMark/>
          </w:tcPr>
          <w:p w:rsidR="00D47329" w:rsidRPr="000B436A" w:rsidRDefault="00D47329" w:rsidP="00322D1F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Фестиваль национальных культур «Родной земли - многоголосье»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Default="00D47329" w:rsidP="00796A45">
            <w:pPr>
              <w:jc w:val="center"/>
              <w:textAlignment w:val="baseline"/>
            </w:pPr>
            <w:r>
              <w:t>25,0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25,0</w:t>
            </w:r>
          </w:p>
        </w:tc>
        <w:tc>
          <w:tcPr>
            <w:tcW w:w="992" w:type="dxa"/>
            <w:gridSpan w:val="2"/>
            <w:hideMark/>
          </w:tcPr>
          <w:p w:rsidR="00D47329" w:rsidRDefault="00D47329" w:rsidP="00796A45">
            <w:r>
              <w:t>30,0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796A45">
            <w:pPr>
              <w:jc w:val="center"/>
            </w:pPr>
            <w:r>
              <w:t>30,0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</w:pPr>
            <w:r>
              <w:t>110,0</w:t>
            </w:r>
          </w:p>
        </w:tc>
      </w:tr>
      <w:tr w:rsidR="00D47329" w:rsidRPr="00C27CE6" w:rsidTr="0074336C">
        <w:tc>
          <w:tcPr>
            <w:tcW w:w="675" w:type="dxa"/>
            <w:hideMark/>
          </w:tcPr>
          <w:p w:rsidR="00D47329" w:rsidRPr="000C6D2C" w:rsidRDefault="00D47329" w:rsidP="00796A45">
            <w:pPr>
              <w:rPr>
                <w:i/>
              </w:rPr>
            </w:pPr>
            <w:r>
              <w:rPr>
                <w:i/>
              </w:rPr>
              <w:t>1.5.5</w:t>
            </w:r>
          </w:p>
        </w:tc>
        <w:tc>
          <w:tcPr>
            <w:tcW w:w="3828" w:type="dxa"/>
            <w:hideMark/>
          </w:tcPr>
          <w:p w:rsidR="00D47329" w:rsidRPr="000B436A" w:rsidRDefault="00D47329" w:rsidP="00D754B6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Районный праздник выпускников «Алые паруса»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Default="00D47329" w:rsidP="00796A45">
            <w:pPr>
              <w:jc w:val="center"/>
              <w:textAlignment w:val="baseline"/>
            </w:pPr>
            <w:r>
              <w:t>50,0</w:t>
            </w:r>
          </w:p>
        </w:tc>
        <w:tc>
          <w:tcPr>
            <w:tcW w:w="1276" w:type="dxa"/>
            <w:gridSpan w:val="3"/>
            <w:hideMark/>
          </w:tcPr>
          <w:p w:rsidR="00D47329" w:rsidRDefault="00D47329" w:rsidP="00796A45">
            <w:pPr>
              <w:jc w:val="center"/>
              <w:textAlignment w:val="baseline"/>
            </w:pPr>
            <w:r>
              <w:t>50,0</w:t>
            </w:r>
          </w:p>
        </w:tc>
        <w:tc>
          <w:tcPr>
            <w:tcW w:w="992" w:type="dxa"/>
            <w:gridSpan w:val="2"/>
            <w:hideMark/>
          </w:tcPr>
          <w:p w:rsidR="00D47329" w:rsidRDefault="00D47329" w:rsidP="00796A45">
            <w:r>
              <w:t>60,0</w:t>
            </w:r>
          </w:p>
        </w:tc>
        <w:tc>
          <w:tcPr>
            <w:tcW w:w="992" w:type="dxa"/>
            <w:gridSpan w:val="3"/>
          </w:tcPr>
          <w:p w:rsidR="00D47329" w:rsidRDefault="00D47329" w:rsidP="00796A45">
            <w:pPr>
              <w:jc w:val="center"/>
            </w:pPr>
            <w:r>
              <w:t>60,0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A66ACE">
            <w:pPr>
              <w:jc w:val="center"/>
            </w:pPr>
            <w:r>
              <w:t>220,0</w:t>
            </w:r>
          </w:p>
        </w:tc>
      </w:tr>
      <w:tr w:rsidR="00D47329" w:rsidRPr="00242C21" w:rsidTr="0074336C">
        <w:tc>
          <w:tcPr>
            <w:tcW w:w="675" w:type="dxa"/>
            <w:hideMark/>
          </w:tcPr>
          <w:p w:rsidR="00D47329" w:rsidRPr="00242C21" w:rsidRDefault="00D47329" w:rsidP="00796A45">
            <w:pPr>
              <w:ind w:right="-111"/>
              <w:rPr>
                <w:b/>
                <w:i/>
              </w:rPr>
            </w:pPr>
            <w:r>
              <w:rPr>
                <w:b/>
                <w:i/>
              </w:rPr>
              <w:t>1.6</w:t>
            </w:r>
          </w:p>
        </w:tc>
        <w:tc>
          <w:tcPr>
            <w:tcW w:w="3828" w:type="dxa"/>
            <w:hideMark/>
          </w:tcPr>
          <w:p w:rsidR="00D47329" w:rsidRPr="00242C21" w:rsidRDefault="00D47329" w:rsidP="00796A45">
            <w:pPr>
              <w:tabs>
                <w:tab w:val="left" w:pos="929"/>
              </w:tabs>
              <w:ind w:left="-51"/>
              <w:textAlignment w:val="baseline"/>
              <w:rPr>
                <w:b/>
                <w:i/>
              </w:rPr>
            </w:pPr>
            <w:r w:rsidRPr="00242C21">
              <w:rPr>
                <w:b/>
                <w:i/>
              </w:rPr>
              <w:t>Организация и проведение мероприятий по совершенствованию профессионального мастерства и стимулированию работников отрасли</w:t>
            </w:r>
          </w:p>
        </w:tc>
        <w:tc>
          <w:tcPr>
            <w:tcW w:w="1417" w:type="dxa"/>
            <w:hideMark/>
          </w:tcPr>
          <w:p w:rsidR="00D47329" w:rsidRPr="00242C21" w:rsidRDefault="00D47329" w:rsidP="00796A45">
            <w:pPr>
              <w:jc w:val="center"/>
              <w:textAlignment w:val="baseline"/>
              <w:rPr>
                <w:b/>
                <w:i/>
              </w:rPr>
            </w:pPr>
            <w:r w:rsidRPr="00242C21">
              <w:rPr>
                <w:b/>
                <w:i/>
              </w:rPr>
              <w:t>тыс. рублей</w:t>
            </w:r>
          </w:p>
        </w:tc>
        <w:tc>
          <w:tcPr>
            <w:tcW w:w="2835" w:type="dxa"/>
            <w:hideMark/>
          </w:tcPr>
          <w:p w:rsidR="00D47329" w:rsidRPr="00242C21" w:rsidRDefault="00D47329" w:rsidP="00796A45">
            <w:pPr>
              <w:jc w:val="center"/>
              <w:textAlignment w:val="baseline"/>
              <w:rPr>
                <w:b/>
                <w:i/>
              </w:rPr>
            </w:pPr>
          </w:p>
        </w:tc>
        <w:tc>
          <w:tcPr>
            <w:tcW w:w="966" w:type="dxa"/>
          </w:tcPr>
          <w:p w:rsidR="00D47329" w:rsidRPr="002B50BF" w:rsidRDefault="00D47329" w:rsidP="00F61904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0,0</w:t>
            </w:r>
          </w:p>
        </w:tc>
        <w:tc>
          <w:tcPr>
            <w:tcW w:w="992" w:type="dxa"/>
            <w:hideMark/>
          </w:tcPr>
          <w:p w:rsidR="00D47329" w:rsidRPr="002B50BF" w:rsidRDefault="00D47329" w:rsidP="00796A45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25,0</w:t>
            </w:r>
          </w:p>
        </w:tc>
        <w:tc>
          <w:tcPr>
            <w:tcW w:w="1276" w:type="dxa"/>
            <w:gridSpan w:val="3"/>
            <w:hideMark/>
          </w:tcPr>
          <w:p w:rsidR="00D47329" w:rsidRPr="002B50BF" w:rsidRDefault="00D47329" w:rsidP="006B1659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35,0</w:t>
            </w:r>
          </w:p>
        </w:tc>
        <w:tc>
          <w:tcPr>
            <w:tcW w:w="992" w:type="dxa"/>
            <w:gridSpan w:val="2"/>
            <w:hideMark/>
          </w:tcPr>
          <w:p w:rsidR="00D47329" w:rsidRPr="002B50BF" w:rsidRDefault="00D47329" w:rsidP="00796A45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40,0</w:t>
            </w:r>
          </w:p>
        </w:tc>
        <w:tc>
          <w:tcPr>
            <w:tcW w:w="992" w:type="dxa"/>
            <w:gridSpan w:val="3"/>
          </w:tcPr>
          <w:p w:rsidR="00D47329" w:rsidRPr="002B50BF" w:rsidRDefault="00D47329" w:rsidP="00796A45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50,0</w:t>
            </w:r>
          </w:p>
        </w:tc>
        <w:tc>
          <w:tcPr>
            <w:tcW w:w="1302" w:type="dxa"/>
            <w:gridSpan w:val="2"/>
          </w:tcPr>
          <w:p w:rsidR="00D47329" w:rsidRPr="002B50BF" w:rsidRDefault="00D47329" w:rsidP="001F17A6">
            <w:pPr>
              <w:jc w:val="center"/>
              <w:textAlignment w:val="baseline"/>
              <w:rPr>
                <w:b/>
              </w:rPr>
            </w:pPr>
            <w:r w:rsidRPr="002B50BF">
              <w:rPr>
                <w:b/>
              </w:rPr>
              <w:t>150,0</w:t>
            </w:r>
          </w:p>
        </w:tc>
      </w:tr>
      <w:tr w:rsidR="00D47329" w:rsidRPr="00242C21" w:rsidTr="0074336C">
        <w:tc>
          <w:tcPr>
            <w:tcW w:w="675" w:type="dxa"/>
            <w:hideMark/>
          </w:tcPr>
          <w:p w:rsidR="00D47329" w:rsidRPr="00242C21" w:rsidRDefault="00D47329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финансирование за счет краевого бюджета, тыс. рублей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95430" w:rsidRDefault="00D47329" w:rsidP="00F61904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796A45">
            <w:pPr>
              <w:jc w:val="center"/>
              <w:textAlignment w:val="baseline"/>
            </w:pP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0,0</w:t>
            </w:r>
          </w:p>
        </w:tc>
      </w:tr>
      <w:tr w:rsidR="00D47329" w:rsidRPr="00242C21" w:rsidTr="0074336C">
        <w:tc>
          <w:tcPr>
            <w:tcW w:w="675" w:type="dxa"/>
            <w:hideMark/>
          </w:tcPr>
          <w:p w:rsidR="00D47329" w:rsidRPr="00242C21" w:rsidRDefault="00D47329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D47329" w:rsidRPr="00395430" w:rsidRDefault="00D47329" w:rsidP="00796A45">
            <w:pPr>
              <w:textAlignment w:val="baseline"/>
            </w:pPr>
            <w:r w:rsidRPr="00395430">
              <w:t>- районный бюджет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395430" w:rsidRDefault="00D47329" w:rsidP="00F61904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25</w:t>
            </w:r>
            <w:r w:rsidRPr="00395430">
              <w:t>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1F17A6">
            <w:pPr>
              <w:jc w:val="center"/>
            </w:pPr>
            <w:r>
              <w:t>3</w:t>
            </w:r>
            <w:r w:rsidRPr="00395430">
              <w:t>0,0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796A45">
            <w:pPr>
              <w:jc w:val="center"/>
            </w:pPr>
            <w:r>
              <w:t>40,0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</w:pPr>
            <w:r>
              <w:t>115</w:t>
            </w:r>
            <w:r w:rsidRPr="00395430">
              <w:t>,0</w:t>
            </w:r>
          </w:p>
        </w:tc>
      </w:tr>
      <w:tr w:rsidR="00D47329" w:rsidRPr="00242C21" w:rsidTr="0074336C">
        <w:tc>
          <w:tcPr>
            <w:tcW w:w="675" w:type="dxa"/>
            <w:hideMark/>
          </w:tcPr>
          <w:p w:rsidR="00D47329" w:rsidRPr="00242C21" w:rsidRDefault="00D47329" w:rsidP="00796A45">
            <w:pPr>
              <w:rPr>
                <w:b/>
                <w:i/>
              </w:rPr>
            </w:pPr>
          </w:p>
        </w:tc>
        <w:tc>
          <w:tcPr>
            <w:tcW w:w="3828" w:type="dxa"/>
            <w:hideMark/>
          </w:tcPr>
          <w:p w:rsidR="00D47329" w:rsidRPr="00395430" w:rsidRDefault="00D47329" w:rsidP="00796A45">
            <w:pPr>
              <w:tabs>
                <w:tab w:val="left" w:pos="929"/>
              </w:tabs>
              <w:ind w:left="-51"/>
              <w:textAlignment w:val="baseline"/>
            </w:pPr>
            <w:r w:rsidRPr="00395430">
              <w:t>- из внебюджетных источников</w:t>
            </w:r>
          </w:p>
        </w:tc>
        <w:tc>
          <w:tcPr>
            <w:tcW w:w="1417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395430" w:rsidRDefault="00D47329" w:rsidP="00F61904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5,0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10</w:t>
            </w:r>
            <w:r w:rsidRPr="00395430">
              <w:t>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1F17A6">
            <w:pPr>
              <w:jc w:val="center"/>
            </w:pPr>
            <w:r>
              <w:t>10</w:t>
            </w:r>
            <w:r w:rsidRPr="00395430">
              <w:t>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796A45">
            <w:pPr>
              <w:jc w:val="center"/>
            </w:pPr>
            <w:r>
              <w:t>10,0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</w:pPr>
            <w:r>
              <w:t>35</w:t>
            </w:r>
            <w:r w:rsidRPr="00395430">
              <w:t>,0</w:t>
            </w:r>
          </w:p>
        </w:tc>
      </w:tr>
      <w:tr w:rsidR="00D47329" w:rsidRPr="00242C21" w:rsidTr="0074336C">
        <w:tc>
          <w:tcPr>
            <w:tcW w:w="675" w:type="dxa"/>
            <w:hideMark/>
          </w:tcPr>
          <w:p w:rsidR="00D47329" w:rsidRPr="000C6D2C" w:rsidRDefault="00D47329" w:rsidP="00796A45">
            <w:pPr>
              <w:rPr>
                <w:i/>
              </w:rPr>
            </w:pPr>
            <w:r w:rsidRPr="000C6D2C">
              <w:rPr>
                <w:i/>
              </w:rPr>
              <w:t>1.6.1</w:t>
            </w:r>
          </w:p>
        </w:tc>
        <w:tc>
          <w:tcPr>
            <w:tcW w:w="3828" w:type="dxa"/>
            <w:hideMark/>
          </w:tcPr>
          <w:p w:rsidR="00D47329" w:rsidRPr="000B436A" w:rsidRDefault="00D47329" w:rsidP="00322D1F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</w:rPr>
              <w:t>Проведение обучающих районных и межрайонных семинаров, круглых столов с участием специалистов краевых учреждений культуры.</w:t>
            </w:r>
          </w:p>
        </w:tc>
        <w:tc>
          <w:tcPr>
            <w:tcW w:w="1417" w:type="dxa"/>
            <w:hideMark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10,0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ED592E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796A45">
            <w:pPr>
              <w:jc w:val="center"/>
            </w:pPr>
            <w:r>
              <w:t>25,0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</w:pPr>
            <w:r>
              <w:t>75,0</w:t>
            </w:r>
          </w:p>
        </w:tc>
      </w:tr>
      <w:tr w:rsidR="00D47329" w:rsidRPr="00242C21" w:rsidTr="0074336C">
        <w:tc>
          <w:tcPr>
            <w:tcW w:w="675" w:type="dxa"/>
            <w:hideMark/>
          </w:tcPr>
          <w:p w:rsidR="00D47329" w:rsidRPr="000C6D2C" w:rsidRDefault="00D47329" w:rsidP="00796A45">
            <w:pPr>
              <w:rPr>
                <w:i/>
              </w:rPr>
            </w:pPr>
            <w:r>
              <w:rPr>
                <w:i/>
              </w:rPr>
              <w:lastRenderedPageBreak/>
              <w:t>1.6.2</w:t>
            </w:r>
          </w:p>
        </w:tc>
        <w:tc>
          <w:tcPr>
            <w:tcW w:w="3828" w:type="dxa"/>
            <w:hideMark/>
          </w:tcPr>
          <w:p w:rsidR="00D47329" w:rsidRPr="000B436A" w:rsidRDefault="00D47329" w:rsidP="00322D1F">
            <w:pPr>
              <w:tabs>
                <w:tab w:val="left" w:pos="929"/>
              </w:tabs>
              <w:ind w:left="-51"/>
              <w:textAlignment w:val="baseline"/>
              <w:rPr>
                <w:i/>
              </w:rPr>
            </w:pPr>
            <w:r w:rsidRPr="000B436A">
              <w:rPr>
                <w:i/>
                <w:iCs/>
              </w:rPr>
              <w:t>Конкурс профессионального мастерства «Культработник года»</w:t>
            </w:r>
          </w:p>
        </w:tc>
        <w:tc>
          <w:tcPr>
            <w:tcW w:w="1417" w:type="dxa"/>
            <w:hideMark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796A45"/>
        </w:tc>
        <w:tc>
          <w:tcPr>
            <w:tcW w:w="966" w:type="dxa"/>
          </w:tcPr>
          <w:p w:rsidR="00D47329" w:rsidRPr="00395430" w:rsidRDefault="00D47329" w:rsidP="001F39E1">
            <w:pPr>
              <w:jc w:val="center"/>
              <w:textAlignment w:val="baseline"/>
            </w:pPr>
            <w:r w:rsidRPr="00395430">
              <w:t>0,0</w:t>
            </w:r>
          </w:p>
        </w:tc>
        <w:tc>
          <w:tcPr>
            <w:tcW w:w="992" w:type="dxa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15,0</w:t>
            </w:r>
          </w:p>
        </w:tc>
        <w:tc>
          <w:tcPr>
            <w:tcW w:w="1276" w:type="dxa"/>
            <w:gridSpan w:val="3"/>
            <w:hideMark/>
          </w:tcPr>
          <w:p w:rsidR="00D47329" w:rsidRPr="00395430" w:rsidRDefault="00D47329" w:rsidP="00796A45">
            <w:pPr>
              <w:jc w:val="center"/>
              <w:textAlignment w:val="baseline"/>
            </w:pPr>
            <w:r>
              <w:t>15,0</w:t>
            </w:r>
          </w:p>
        </w:tc>
        <w:tc>
          <w:tcPr>
            <w:tcW w:w="992" w:type="dxa"/>
            <w:gridSpan w:val="2"/>
            <w:hideMark/>
          </w:tcPr>
          <w:p w:rsidR="00D47329" w:rsidRPr="00395430" w:rsidRDefault="00D47329" w:rsidP="00ED592E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3"/>
          </w:tcPr>
          <w:p w:rsidR="00D47329" w:rsidRPr="00395430" w:rsidRDefault="00D47329" w:rsidP="00796A45">
            <w:pPr>
              <w:jc w:val="center"/>
            </w:pPr>
            <w:r>
              <w:t>25,0</w:t>
            </w:r>
          </w:p>
        </w:tc>
        <w:tc>
          <w:tcPr>
            <w:tcW w:w="1302" w:type="dxa"/>
            <w:gridSpan w:val="2"/>
          </w:tcPr>
          <w:p w:rsidR="00D47329" w:rsidRPr="00395430" w:rsidRDefault="00D47329" w:rsidP="00796A45">
            <w:pPr>
              <w:jc w:val="center"/>
            </w:pPr>
            <w:r>
              <w:t>75,0</w:t>
            </w:r>
          </w:p>
        </w:tc>
      </w:tr>
      <w:tr w:rsidR="00D47329" w:rsidRPr="0074336C" w:rsidTr="0074336C">
        <w:tc>
          <w:tcPr>
            <w:tcW w:w="675" w:type="dxa"/>
            <w:hideMark/>
          </w:tcPr>
          <w:p w:rsidR="00D47329" w:rsidRPr="0074336C" w:rsidRDefault="00D47329" w:rsidP="00796A45">
            <w:pPr>
              <w:jc w:val="center"/>
              <w:rPr>
                <w:b/>
                <w:sz w:val="22"/>
                <w:szCs w:val="22"/>
              </w:rPr>
            </w:pPr>
            <w:r w:rsidRPr="0074336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00" w:type="dxa"/>
            <w:gridSpan w:val="15"/>
          </w:tcPr>
          <w:p w:rsidR="00D47329" w:rsidRPr="0074336C" w:rsidRDefault="00D47329" w:rsidP="00782648">
            <w:pPr>
              <w:jc w:val="center"/>
              <w:rPr>
                <w:b/>
                <w:sz w:val="22"/>
                <w:szCs w:val="22"/>
              </w:rPr>
            </w:pPr>
            <w:r w:rsidRPr="0074336C">
              <w:rPr>
                <w:b/>
                <w:sz w:val="22"/>
                <w:szCs w:val="22"/>
              </w:rPr>
              <w:t>Подпрограмма «Развитие физической культуры и спорта в муниципальном районе «Оловяннинский район»  на 2017-20</w:t>
            </w:r>
            <w:r>
              <w:rPr>
                <w:b/>
                <w:sz w:val="22"/>
                <w:szCs w:val="22"/>
              </w:rPr>
              <w:t>21</w:t>
            </w:r>
            <w:r w:rsidRPr="0074336C">
              <w:rPr>
                <w:b/>
                <w:sz w:val="22"/>
                <w:szCs w:val="22"/>
              </w:rPr>
              <w:t xml:space="preserve"> г.г.»</w:t>
            </w:r>
          </w:p>
        </w:tc>
      </w:tr>
      <w:tr w:rsidR="00D47329" w:rsidRPr="000A1EC9" w:rsidTr="0074336C">
        <w:tc>
          <w:tcPr>
            <w:tcW w:w="675" w:type="dxa"/>
            <w:hideMark/>
          </w:tcPr>
          <w:p w:rsidR="00D47329" w:rsidRPr="000A1EC9" w:rsidRDefault="00D47329" w:rsidP="00A66007">
            <w:pPr>
              <w:jc w:val="both"/>
            </w:pPr>
          </w:p>
        </w:tc>
        <w:tc>
          <w:tcPr>
            <w:tcW w:w="3828" w:type="dxa"/>
          </w:tcPr>
          <w:p w:rsidR="00D47329" w:rsidRDefault="00D47329" w:rsidP="00A66007">
            <w:pPr>
              <w:textAlignment w:val="baseline"/>
              <w:rPr>
                <w:b/>
              </w:rPr>
            </w:pPr>
          </w:p>
          <w:p w:rsidR="00D47329" w:rsidRPr="004820E7" w:rsidRDefault="00D47329" w:rsidP="00A66007">
            <w:pPr>
              <w:textAlignment w:val="baseline"/>
              <w:rPr>
                <w:b/>
              </w:rPr>
            </w:pPr>
            <w:r w:rsidRPr="004820E7">
              <w:rPr>
                <w:b/>
              </w:rPr>
              <w:t>ВСЕГО по подпрограмме</w:t>
            </w:r>
          </w:p>
        </w:tc>
        <w:tc>
          <w:tcPr>
            <w:tcW w:w="1417" w:type="dxa"/>
          </w:tcPr>
          <w:p w:rsidR="00D47329" w:rsidRDefault="00D47329" w:rsidP="00A66007">
            <w:pPr>
              <w:jc w:val="center"/>
              <w:textAlignment w:val="baseline"/>
              <w:rPr>
                <w:b/>
              </w:rPr>
            </w:pPr>
          </w:p>
          <w:p w:rsidR="00D47329" w:rsidRPr="004820E7" w:rsidRDefault="00D47329" w:rsidP="00A66007">
            <w:pPr>
              <w:jc w:val="center"/>
              <w:textAlignment w:val="baseline"/>
              <w:rPr>
                <w:b/>
              </w:rPr>
            </w:pPr>
            <w:r w:rsidRPr="004820E7">
              <w:rPr>
                <w:b/>
              </w:rPr>
              <w:t>тыс. рублей</w:t>
            </w:r>
          </w:p>
        </w:tc>
        <w:tc>
          <w:tcPr>
            <w:tcW w:w="2835" w:type="dxa"/>
          </w:tcPr>
          <w:p w:rsidR="00D47329" w:rsidRPr="004820E7" w:rsidRDefault="00D47329" w:rsidP="00A66007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966" w:type="dxa"/>
          </w:tcPr>
          <w:p w:rsidR="00D47329" w:rsidRDefault="00D47329" w:rsidP="00A66007">
            <w:pPr>
              <w:jc w:val="center"/>
              <w:textAlignment w:val="baseline"/>
              <w:rPr>
                <w:b/>
              </w:rPr>
            </w:pPr>
          </w:p>
          <w:p w:rsidR="00D47329" w:rsidRPr="00715FE9" w:rsidRDefault="00E466FD" w:rsidP="00A66007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992" w:type="dxa"/>
          </w:tcPr>
          <w:p w:rsidR="00D47329" w:rsidRDefault="00D47329" w:rsidP="00A66007">
            <w:pPr>
              <w:jc w:val="center"/>
              <w:rPr>
                <w:b/>
                <w:color w:val="FF0000"/>
              </w:rPr>
            </w:pPr>
          </w:p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15C2E">
              <w:rPr>
                <w:b/>
              </w:rPr>
              <w:t>0, 0</w:t>
            </w:r>
          </w:p>
        </w:tc>
        <w:tc>
          <w:tcPr>
            <w:tcW w:w="1276" w:type="dxa"/>
            <w:gridSpan w:val="3"/>
          </w:tcPr>
          <w:p w:rsidR="00D47329" w:rsidRDefault="00D47329" w:rsidP="00A66007">
            <w:pPr>
              <w:ind w:right="-149"/>
              <w:jc w:val="center"/>
              <w:rPr>
                <w:b/>
              </w:rPr>
            </w:pPr>
          </w:p>
          <w:p w:rsidR="00D47329" w:rsidRPr="00715C2E" w:rsidRDefault="00D47329" w:rsidP="00A66007">
            <w:pPr>
              <w:ind w:right="-149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127" w:type="dxa"/>
            <w:gridSpan w:val="3"/>
          </w:tcPr>
          <w:p w:rsidR="00D47329" w:rsidRDefault="00D47329" w:rsidP="00A66007">
            <w:pPr>
              <w:ind w:right="-149"/>
              <w:jc w:val="center"/>
              <w:rPr>
                <w:b/>
                <w:color w:val="FF0000"/>
              </w:rPr>
            </w:pPr>
          </w:p>
          <w:p w:rsidR="00D47329" w:rsidRPr="00715C2E" w:rsidRDefault="00D47329" w:rsidP="00A66007">
            <w:pPr>
              <w:ind w:right="-149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Pr="00715C2E">
              <w:rPr>
                <w:b/>
              </w:rPr>
              <w:t>,0</w:t>
            </w:r>
          </w:p>
        </w:tc>
        <w:tc>
          <w:tcPr>
            <w:tcW w:w="857" w:type="dxa"/>
            <w:gridSpan w:val="2"/>
          </w:tcPr>
          <w:p w:rsidR="00D47329" w:rsidRDefault="00D47329" w:rsidP="00A66007">
            <w:pPr>
              <w:ind w:right="-149"/>
              <w:jc w:val="center"/>
              <w:rPr>
                <w:b/>
                <w:color w:val="FF0000"/>
              </w:rPr>
            </w:pPr>
          </w:p>
          <w:p w:rsidR="00D47329" w:rsidRPr="00715C2E" w:rsidRDefault="00D47329" w:rsidP="00A66007">
            <w:pPr>
              <w:ind w:right="-149"/>
              <w:jc w:val="center"/>
              <w:rPr>
                <w:b/>
              </w:rPr>
            </w:pPr>
            <w:r w:rsidRPr="00715C2E">
              <w:rPr>
                <w:b/>
              </w:rPr>
              <w:t>2</w:t>
            </w:r>
            <w:r>
              <w:rPr>
                <w:b/>
              </w:rPr>
              <w:t>05</w:t>
            </w:r>
            <w:r w:rsidRPr="00715C2E">
              <w:rPr>
                <w:b/>
              </w:rPr>
              <w:t>,0</w:t>
            </w:r>
          </w:p>
        </w:tc>
        <w:tc>
          <w:tcPr>
            <w:tcW w:w="1302" w:type="dxa"/>
            <w:gridSpan w:val="2"/>
          </w:tcPr>
          <w:p w:rsidR="00D47329" w:rsidRDefault="00D47329" w:rsidP="00A66007">
            <w:pPr>
              <w:jc w:val="center"/>
              <w:rPr>
                <w:b/>
                <w:color w:val="FF0000"/>
              </w:rPr>
            </w:pPr>
          </w:p>
          <w:p w:rsidR="00D47329" w:rsidRPr="0088240F" w:rsidRDefault="00E466FD" w:rsidP="00A66007">
            <w:pPr>
              <w:jc w:val="center"/>
              <w:rPr>
                <w:b/>
              </w:rPr>
            </w:pPr>
            <w:r>
              <w:rPr>
                <w:b/>
              </w:rPr>
              <w:t>741,1</w:t>
            </w:r>
          </w:p>
        </w:tc>
      </w:tr>
      <w:tr w:rsidR="00D47329" w:rsidRPr="000A1EC9" w:rsidTr="0074336C">
        <w:tc>
          <w:tcPr>
            <w:tcW w:w="675" w:type="dxa"/>
          </w:tcPr>
          <w:p w:rsidR="00D47329" w:rsidRPr="000A1EC9" w:rsidRDefault="00D47329" w:rsidP="00A66007">
            <w:pPr>
              <w:jc w:val="both"/>
            </w:pPr>
          </w:p>
        </w:tc>
        <w:tc>
          <w:tcPr>
            <w:tcW w:w="3828" w:type="dxa"/>
          </w:tcPr>
          <w:p w:rsidR="00D47329" w:rsidRPr="00395430" w:rsidRDefault="00D47329" w:rsidP="00A66007">
            <w:pPr>
              <w:textAlignment w:val="baseline"/>
            </w:pPr>
            <w:r w:rsidRPr="00395430"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D47329" w:rsidRPr="00395430" w:rsidRDefault="00D47329" w:rsidP="00A66007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</w:tcPr>
          <w:p w:rsidR="00D47329" w:rsidRPr="00395430" w:rsidRDefault="00D47329" w:rsidP="00A66007">
            <w:pPr>
              <w:jc w:val="center"/>
              <w:textAlignment w:val="baseline"/>
            </w:pPr>
            <w:r w:rsidRPr="00395430">
              <w:t>МКУ Комитет по культуре, ФК и спорту</w:t>
            </w:r>
          </w:p>
        </w:tc>
        <w:tc>
          <w:tcPr>
            <w:tcW w:w="966" w:type="dxa"/>
          </w:tcPr>
          <w:p w:rsidR="00D47329" w:rsidRDefault="00D47329" w:rsidP="00A66007">
            <w:pPr>
              <w:jc w:val="center"/>
              <w:textAlignment w:val="baseline"/>
              <w:rPr>
                <w:b/>
              </w:rPr>
            </w:pPr>
          </w:p>
          <w:p w:rsidR="00D47329" w:rsidRPr="00715FE9" w:rsidRDefault="00D47329" w:rsidP="00A66007">
            <w:pPr>
              <w:jc w:val="center"/>
              <w:textAlignment w:val="baseline"/>
              <w:rPr>
                <w:b/>
              </w:rPr>
            </w:pPr>
            <w:r w:rsidRPr="00715FE9">
              <w:rPr>
                <w:b/>
              </w:rPr>
              <w:t>0,0</w:t>
            </w:r>
          </w:p>
        </w:tc>
        <w:tc>
          <w:tcPr>
            <w:tcW w:w="992" w:type="dxa"/>
          </w:tcPr>
          <w:p w:rsidR="00D47329" w:rsidRDefault="00D47329" w:rsidP="00A66007">
            <w:pPr>
              <w:jc w:val="center"/>
              <w:textAlignment w:val="baseline"/>
              <w:rPr>
                <w:b/>
                <w:color w:val="FF0000"/>
              </w:rPr>
            </w:pPr>
          </w:p>
          <w:p w:rsidR="00D47329" w:rsidRPr="00715C2E" w:rsidRDefault="00D47329" w:rsidP="00A66007">
            <w:pPr>
              <w:jc w:val="center"/>
              <w:textAlignment w:val="baseline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1276" w:type="dxa"/>
            <w:gridSpan w:val="3"/>
          </w:tcPr>
          <w:p w:rsidR="00D47329" w:rsidRDefault="00D47329" w:rsidP="00A66007">
            <w:pPr>
              <w:jc w:val="center"/>
              <w:rPr>
                <w:b/>
              </w:rPr>
            </w:pPr>
          </w:p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1127" w:type="dxa"/>
            <w:gridSpan w:val="3"/>
          </w:tcPr>
          <w:p w:rsidR="00D47329" w:rsidRDefault="00D47329" w:rsidP="00A66007">
            <w:pPr>
              <w:jc w:val="center"/>
              <w:rPr>
                <w:b/>
                <w:color w:val="FF0000"/>
              </w:rPr>
            </w:pPr>
          </w:p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857" w:type="dxa"/>
            <w:gridSpan w:val="2"/>
          </w:tcPr>
          <w:p w:rsidR="00D47329" w:rsidRDefault="00D47329" w:rsidP="00A66007">
            <w:pPr>
              <w:jc w:val="center"/>
              <w:rPr>
                <w:b/>
                <w:color w:val="FF0000"/>
              </w:rPr>
            </w:pPr>
          </w:p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1302" w:type="dxa"/>
            <w:gridSpan w:val="2"/>
          </w:tcPr>
          <w:p w:rsidR="00D47329" w:rsidRDefault="00D47329" w:rsidP="00A66007">
            <w:pPr>
              <w:jc w:val="center"/>
              <w:rPr>
                <w:b/>
                <w:color w:val="FF0000"/>
              </w:rPr>
            </w:pPr>
          </w:p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</w:tr>
      <w:tr w:rsidR="00D47329" w:rsidRPr="000A1EC9" w:rsidTr="0074336C">
        <w:tc>
          <w:tcPr>
            <w:tcW w:w="675" w:type="dxa"/>
            <w:hideMark/>
          </w:tcPr>
          <w:p w:rsidR="00D47329" w:rsidRPr="000A1EC9" w:rsidRDefault="00D47329" w:rsidP="00A66007"/>
        </w:tc>
        <w:tc>
          <w:tcPr>
            <w:tcW w:w="3828" w:type="dxa"/>
            <w:hideMark/>
          </w:tcPr>
          <w:p w:rsidR="00D47329" w:rsidRPr="00395430" w:rsidRDefault="00D47329" w:rsidP="00A66007">
            <w:pPr>
              <w:textAlignment w:val="baseline"/>
            </w:pPr>
            <w:r w:rsidRPr="00395430">
              <w:t>- из районного бюджета</w:t>
            </w:r>
          </w:p>
        </w:tc>
        <w:tc>
          <w:tcPr>
            <w:tcW w:w="1417" w:type="dxa"/>
            <w:hideMark/>
          </w:tcPr>
          <w:p w:rsidR="00D47329" w:rsidRPr="00395430" w:rsidRDefault="00D47329" w:rsidP="00A66007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A66007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Default="00E466FD" w:rsidP="00A66007">
            <w:pPr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D47329" w:rsidRPr="00715FE9" w:rsidRDefault="00D47329" w:rsidP="00A66007">
            <w:pPr>
              <w:jc w:val="center"/>
              <w:rPr>
                <w:b/>
              </w:rPr>
            </w:pPr>
          </w:p>
        </w:tc>
        <w:tc>
          <w:tcPr>
            <w:tcW w:w="992" w:type="dxa"/>
            <w:hideMark/>
          </w:tcPr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15C2E">
              <w:rPr>
                <w:b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47329" w:rsidRPr="00715C2E" w:rsidRDefault="00D47329" w:rsidP="00A66007">
            <w:pPr>
              <w:ind w:right="-149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715C2E">
              <w:rPr>
                <w:b/>
              </w:rPr>
              <w:t>0,0</w:t>
            </w:r>
          </w:p>
        </w:tc>
        <w:tc>
          <w:tcPr>
            <w:tcW w:w="1127" w:type="dxa"/>
            <w:gridSpan w:val="3"/>
          </w:tcPr>
          <w:p w:rsidR="00D47329" w:rsidRPr="00715C2E" w:rsidRDefault="00D47329" w:rsidP="00A66007">
            <w:pPr>
              <w:ind w:right="-149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Pr="00715C2E">
              <w:rPr>
                <w:b/>
              </w:rPr>
              <w:t>,0</w:t>
            </w:r>
          </w:p>
        </w:tc>
        <w:tc>
          <w:tcPr>
            <w:tcW w:w="857" w:type="dxa"/>
            <w:gridSpan w:val="2"/>
            <w:hideMark/>
          </w:tcPr>
          <w:p w:rsidR="00D47329" w:rsidRPr="00715C2E" w:rsidRDefault="00D47329" w:rsidP="00A66007">
            <w:pPr>
              <w:ind w:right="-149"/>
              <w:jc w:val="center"/>
              <w:rPr>
                <w:b/>
              </w:rPr>
            </w:pPr>
            <w:r w:rsidRPr="00715C2E">
              <w:rPr>
                <w:b/>
              </w:rPr>
              <w:t>2</w:t>
            </w:r>
            <w:r>
              <w:rPr>
                <w:b/>
              </w:rPr>
              <w:t>05</w:t>
            </w:r>
            <w:r w:rsidRPr="00715C2E">
              <w:rPr>
                <w:b/>
              </w:rPr>
              <w:t>,0</w:t>
            </w:r>
          </w:p>
        </w:tc>
        <w:tc>
          <w:tcPr>
            <w:tcW w:w="1302" w:type="dxa"/>
            <w:gridSpan w:val="2"/>
            <w:hideMark/>
          </w:tcPr>
          <w:p w:rsidR="00D47329" w:rsidRPr="0088240F" w:rsidRDefault="00E466FD" w:rsidP="00A66007">
            <w:pPr>
              <w:jc w:val="center"/>
              <w:rPr>
                <w:b/>
              </w:rPr>
            </w:pPr>
            <w:r>
              <w:rPr>
                <w:b/>
              </w:rPr>
              <w:t>741,1</w:t>
            </w:r>
          </w:p>
        </w:tc>
      </w:tr>
      <w:tr w:rsidR="00D47329" w:rsidRPr="000A1EC9" w:rsidTr="0074336C">
        <w:tc>
          <w:tcPr>
            <w:tcW w:w="675" w:type="dxa"/>
            <w:hideMark/>
          </w:tcPr>
          <w:p w:rsidR="00D47329" w:rsidRPr="000A1EC9" w:rsidRDefault="00D47329" w:rsidP="00A66007"/>
        </w:tc>
        <w:tc>
          <w:tcPr>
            <w:tcW w:w="3828" w:type="dxa"/>
            <w:hideMark/>
          </w:tcPr>
          <w:p w:rsidR="00D47329" w:rsidRPr="00395430" w:rsidRDefault="00D47329" w:rsidP="00A66007">
            <w:pPr>
              <w:textAlignment w:val="baseline"/>
            </w:pPr>
            <w:r w:rsidRPr="00395430">
              <w:t>- из бюджета г/</w:t>
            </w:r>
            <w:proofErr w:type="gramStart"/>
            <w:r w:rsidRPr="00395430">
              <w:t>п</w:t>
            </w:r>
            <w:proofErr w:type="gramEnd"/>
            <w:r w:rsidRPr="00395430">
              <w:t xml:space="preserve"> «</w:t>
            </w:r>
            <w:proofErr w:type="spellStart"/>
            <w:r w:rsidRPr="00395430">
              <w:t>Оловяннинское</w:t>
            </w:r>
            <w:proofErr w:type="spellEnd"/>
            <w:r w:rsidRPr="00395430">
              <w:t>» бюджетов</w:t>
            </w:r>
          </w:p>
        </w:tc>
        <w:tc>
          <w:tcPr>
            <w:tcW w:w="1417" w:type="dxa"/>
            <w:hideMark/>
          </w:tcPr>
          <w:p w:rsidR="00D47329" w:rsidRPr="00395430" w:rsidRDefault="00D47329" w:rsidP="00A66007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A66007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Default="00D47329" w:rsidP="00A66007">
            <w:pPr>
              <w:jc w:val="center"/>
              <w:textAlignment w:val="baseline"/>
              <w:rPr>
                <w:b/>
              </w:rPr>
            </w:pPr>
          </w:p>
          <w:p w:rsidR="00D47329" w:rsidRPr="00715FE9" w:rsidRDefault="00D47329" w:rsidP="00A66007">
            <w:pPr>
              <w:jc w:val="center"/>
              <w:textAlignment w:val="baseline"/>
              <w:rPr>
                <w:b/>
              </w:rPr>
            </w:pPr>
            <w:r w:rsidRPr="00715FE9">
              <w:rPr>
                <w:b/>
              </w:rPr>
              <w:t>0,0</w:t>
            </w:r>
          </w:p>
        </w:tc>
        <w:tc>
          <w:tcPr>
            <w:tcW w:w="992" w:type="dxa"/>
            <w:hideMark/>
          </w:tcPr>
          <w:p w:rsidR="00D47329" w:rsidRDefault="00D47329" w:rsidP="00A66007">
            <w:pPr>
              <w:jc w:val="center"/>
              <w:textAlignment w:val="baseline"/>
              <w:rPr>
                <w:b/>
              </w:rPr>
            </w:pPr>
          </w:p>
          <w:p w:rsidR="00D47329" w:rsidRPr="00715C2E" w:rsidRDefault="00D47329" w:rsidP="00A66007">
            <w:pPr>
              <w:jc w:val="center"/>
              <w:textAlignment w:val="baseline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47329" w:rsidRDefault="00D47329" w:rsidP="00A66007">
            <w:pPr>
              <w:jc w:val="center"/>
              <w:rPr>
                <w:b/>
              </w:rPr>
            </w:pPr>
          </w:p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1127" w:type="dxa"/>
            <w:gridSpan w:val="3"/>
          </w:tcPr>
          <w:p w:rsidR="00D47329" w:rsidRDefault="00D47329" w:rsidP="00A66007">
            <w:pPr>
              <w:jc w:val="center"/>
              <w:rPr>
                <w:b/>
                <w:color w:val="FF0000"/>
              </w:rPr>
            </w:pPr>
          </w:p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857" w:type="dxa"/>
            <w:gridSpan w:val="2"/>
            <w:hideMark/>
          </w:tcPr>
          <w:p w:rsidR="00D47329" w:rsidRDefault="00D47329" w:rsidP="00A66007">
            <w:pPr>
              <w:jc w:val="center"/>
              <w:rPr>
                <w:b/>
                <w:color w:val="FF0000"/>
              </w:rPr>
            </w:pPr>
          </w:p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1302" w:type="dxa"/>
            <w:gridSpan w:val="2"/>
            <w:hideMark/>
          </w:tcPr>
          <w:p w:rsidR="00D47329" w:rsidRDefault="00D47329" w:rsidP="00A66007">
            <w:pPr>
              <w:jc w:val="center"/>
              <w:rPr>
                <w:b/>
                <w:color w:val="FF0000"/>
              </w:rPr>
            </w:pPr>
          </w:p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</w:tr>
      <w:tr w:rsidR="00D47329" w:rsidRPr="000A1EC9" w:rsidTr="0074336C">
        <w:tc>
          <w:tcPr>
            <w:tcW w:w="675" w:type="dxa"/>
            <w:hideMark/>
          </w:tcPr>
          <w:p w:rsidR="00D47329" w:rsidRPr="000A1EC9" w:rsidRDefault="00D47329" w:rsidP="00A66007"/>
        </w:tc>
        <w:tc>
          <w:tcPr>
            <w:tcW w:w="3828" w:type="dxa"/>
            <w:hideMark/>
          </w:tcPr>
          <w:p w:rsidR="00D47329" w:rsidRPr="00395430" w:rsidRDefault="00D47329" w:rsidP="00A66007">
            <w:pPr>
              <w:ind w:left="-48" w:right="-21"/>
              <w:textAlignment w:val="baseline"/>
            </w:pPr>
            <w:r w:rsidRPr="00395430">
              <w:t>- из внебюджетных источников</w:t>
            </w:r>
          </w:p>
        </w:tc>
        <w:tc>
          <w:tcPr>
            <w:tcW w:w="1417" w:type="dxa"/>
            <w:hideMark/>
          </w:tcPr>
          <w:p w:rsidR="00D47329" w:rsidRPr="00395430" w:rsidRDefault="00D47329" w:rsidP="00A66007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  <w:hideMark/>
          </w:tcPr>
          <w:p w:rsidR="00D47329" w:rsidRPr="00395430" w:rsidRDefault="00D47329" w:rsidP="00A66007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715FE9" w:rsidRDefault="00D47329" w:rsidP="00A66007">
            <w:pPr>
              <w:jc w:val="center"/>
              <w:textAlignment w:val="baseline"/>
              <w:rPr>
                <w:b/>
              </w:rPr>
            </w:pPr>
            <w:r w:rsidRPr="00715FE9">
              <w:rPr>
                <w:b/>
              </w:rPr>
              <w:t>0,0</w:t>
            </w:r>
          </w:p>
        </w:tc>
        <w:tc>
          <w:tcPr>
            <w:tcW w:w="992" w:type="dxa"/>
            <w:hideMark/>
          </w:tcPr>
          <w:p w:rsidR="00D47329" w:rsidRPr="00715C2E" w:rsidRDefault="00D47329" w:rsidP="00A66007">
            <w:pPr>
              <w:jc w:val="center"/>
              <w:textAlignment w:val="baseline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1127" w:type="dxa"/>
            <w:gridSpan w:val="3"/>
          </w:tcPr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857" w:type="dxa"/>
            <w:gridSpan w:val="2"/>
            <w:hideMark/>
          </w:tcPr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  <w:tc>
          <w:tcPr>
            <w:tcW w:w="1302" w:type="dxa"/>
            <w:gridSpan w:val="2"/>
            <w:hideMark/>
          </w:tcPr>
          <w:p w:rsidR="00D47329" w:rsidRPr="00715C2E" w:rsidRDefault="00D47329" w:rsidP="00A66007">
            <w:pPr>
              <w:jc w:val="center"/>
              <w:rPr>
                <w:b/>
              </w:rPr>
            </w:pPr>
            <w:r w:rsidRPr="00715C2E">
              <w:rPr>
                <w:b/>
              </w:rPr>
              <w:t>0,0</w:t>
            </w:r>
          </w:p>
        </w:tc>
      </w:tr>
      <w:tr w:rsidR="00D47329" w:rsidRPr="000A1EC9" w:rsidTr="0074336C">
        <w:tc>
          <w:tcPr>
            <w:tcW w:w="675" w:type="dxa"/>
          </w:tcPr>
          <w:p w:rsidR="00D47329" w:rsidRPr="000A1EC9" w:rsidRDefault="00D47329" w:rsidP="00C33C46">
            <w:pPr>
              <w:ind w:right="-111"/>
            </w:pPr>
            <w:r>
              <w:t>2.1</w:t>
            </w:r>
          </w:p>
        </w:tc>
        <w:tc>
          <w:tcPr>
            <w:tcW w:w="3828" w:type="dxa"/>
          </w:tcPr>
          <w:p w:rsidR="00D47329" w:rsidRPr="00B74F87" w:rsidRDefault="00D47329" w:rsidP="00A66007">
            <w:pPr>
              <w:jc w:val="both"/>
              <w:rPr>
                <w:b/>
              </w:rPr>
            </w:pPr>
            <w:r w:rsidRPr="00B74F87">
              <w:rPr>
                <w:b/>
              </w:rPr>
              <w:t>«Физическое воспитание и обеспечение организации и проведения физкультурных и массовых спортивных мероприятий»</w:t>
            </w:r>
          </w:p>
        </w:tc>
        <w:tc>
          <w:tcPr>
            <w:tcW w:w="1417" w:type="dxa"/>
          </w:tcPr>
          <w:p w:rsidR="00D47329" w:rsidRPr="00395430" w:rsidRDefault="00D47329" w:rsidP="00A66007">
            <w:pPr>
              <w:jc w:val="center"/>
              <w:textAlignment w:val="baseline"/>
            </w:pPr>
            <w:r w:rsidRPr="00395430">
              <w:t>тыс. рублей</w:t>
            </w:r>
          </w:p>
        </w:tc>
        <w:tc>
          <w:tcPr>
            <w:tcW w:w="2835" w:type="dxa"/>
          </w:tcPr>
          <w:p w:rsidR="00D47329" w:rsidRPr="00395430" w:rsidRDefault="00D47329" w:rsidP="00A66007">
            <w:pPr>
              <w:ind w:left="-28" w:firstLine="28"/>
              <w:jc w:val="center"/>
              <w:textAlignment w:val="baseline"/>
            </w:pPr>
            <w:r w:rsidRPr="00395430">
              <w:t>МКУ Комитет по культуре, ФК и спорту</w:t>
            </w:r>
          </w:p>
          <w:p w:rsidR="00D47329" w:rsidRPr="0011409D" w:rsidRDefault="00D47329" w:rsidP="00A66007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E466FD" w:rsidRDefault="00D47329" w:rsidP="00A66007">
            <w:pPr>
              <w:jc w:val="center"/>
            </w:pPr>
          </w:p>
          <w:p w:rsidR="00D47329" w:rsidRPr="00E466FD" w:rsidRDefault="00D47329" w:rsidP="00A66007">
            <w:pPr>
              <w:jc w:val="center"/>
            </w:pPr>
          </w:p>
          <w:p w:rsidR="00D47329" w:rsidRPr="00E466FD" w:rsidRDefault="00D47329" w:rsidP="00A66007">
            <w:pPr>
              <w:jc w:val="center"/>
            </w:pPr>
          </w:p>
          <w:p w:rsidR="00D47329" w:rsidRPr="00E466FD" w:rsidRDefault="00E466FD" w:rsidP="00E466FD">
            <w:pPr>
              <w:jc w:val="center"/>
            </w:pPr>
            <w:r w:rsidRPr="00E466FD">
              <w:t>26,1</w:t>
            </w:r>
          </w:p>
        </w:tc>
        <w:tc>
          <w:tcPr>
            <w:tcW w:w="992" w:type="dxa"/>
          </w:tcPr>
          <w:p w:rsidR="00D47329" w:rsidRPr="00E466FD" w:rsidRDefault="00D47329" w:rsidP="00A66007">
            <w:pPr>
              <w:jc w:val="center"/>
            </w:pPr>
          </w:p>
          <w:p w:rsidR="00D47329" w:rsidRPr="00E466FD" w:rsidRDefault="00D47329" w:rsidP="00A66007">
            <w:pPr>
              <w:jc w:val="center"/>
            </w:pPr>
          </w:p>
          <w:p w:rsidR="00D47329" w:rsidRPr="00E466FD" w:rsidRDefault="00D47329" w:rsidP="00A66007">
            <w:pPr>
              <w:jc w:val="center"/>
            </w:pPr>
          </w:p>
          <w:p w:rsidR="00D47329" w:rsidRPr="00E466FD" w:rsidRDefault="00D47329" w:rsidP="00A66007">
            <w:pPr>
              <w:jc w:val="center"/>
            </w:pPr>
            <w:r w:rsidRPr="00E466FD">
              <w:t>150,0</w:t>
            </w:r>
          </w:p>
        </w:tc>
        <w:tc>
          <w:tcPr>
            <w:tcW w:w="1276" w:type="dxa"/>
            <w:gridSpan w:val="3"/>
          </w:tcPr>
          <w:p w:rsidR="00D47329" w:rsidRPr="00E466FD" w:rsidRDefault="00D47329" w:rsidP="00A66007">
            <w:pPr>
              <w:ind w:right="-149"/>
              <w:jc w:val="center"/>
              <w:rPr>
                <w:color w:val="FF0000"/>
              </w:rPr>
            </w:pPr>
          </w:p>
          <w:p w:rsidR="00D47329" w:rsidRPr="00E466FD" w:rsidRDefault="00D47329" w:rsidP="00A66007">
            <w:pPr>
              <w:ind w:right="-149"/>
              <w:jc w:val="center"/>
              <w:rPr>
                <w:color w:val="FF0000"/>
              </w:rPr>
            </w:pPr>
          </w:p>
          <w:p w:rsidR="00D47329" w:rsidRPr="00E466FD" w:rsidRDefault="00D47329" w:rsidP="00A66007">
            <w:pPr>
              <w:ind w:right="-149"/>
              <w:jc w:val="center"/>
              <w:rPr>
                <w:color w:val="FF0000"/>
              </w:rPr>
            </w:pPr>
          </w:p>
          <w:p w:rsidR="00D47329" w:rsidRPr="00E466FD" w:rsidRDefault="00D47329" w:rsidP="00A66007">
            <w:pPr>
              <w:ind w:right="-149"/>
              <w:jc w:val="center"/>
            </w:pPr>
            <w:r w:rsidRPr="00E466FD">
              <w:t>170,0</w:t>
            </w:r>
          </w:p>
        </w:tc>
        <w:tc>
          <w:tcPr>
            <w:tcW w:w="1127" w:type="dxa"/>
            <w:gridSpan w:val="3"/>
          </w:tcPr>
          <w:p w:rsidR="00D47329" w:rsidRPr="00E466FD" w:rsidRDefault="00D47329" w:rsidP="00A66007">
            <w:pPr>
              <w:ind w:right="-149"/>
              <w:jc w:val="center"/>
              <w:rPr>
                <w:color w:val="FF0000"/>
              </w:rPr>
            </w:pPr>
          </w:p>
          <w:p w:rsidR="00D47329" w:rsidRPr="00E466FD" w:rsidRDefault="00D47329" w:rsidP="00A66007">
            <w:pPr>
              <w:ind w:right="-149"/>
              <w:jc w:val="center"/>
              <w:rPr>
                <w:color w:val="FF0000"/>
              </w:rPr>
            </w:pPr>
          </w:p>
          <w:p w:rsidR="00D47329" w:rsidRPr="00E466FD" w:rsidRDefault="00D47329" w:rsidP="00A66007">
            <w:pPr>
              <w:ind w:right="-149"/>
              <w:jc w:val="center"/>
              <w:rPr>
                <w:color w:val="FF0000"/>
              </w:rPr>
            </w:pPr>
          </w:p>
          <w:p w:rsidR="00D47329" w:rsidRPr="00E466FD" w:rsidRDefault="00D47329" w:rsidP="00A66007">
            <w:pPr>
              <w:ind w:right="-149"/>
              <w:jc w:val="center"/>
            </w:pPr>
            <w:r w:rsidRPr="00E466FD">
              <w:t>190,0</w:t>
            </w:r>
          </w:p>
        </w:tc>
        <w:tc>
          <w:tcPr>
            <w:tcW w:w="857" w:type="dxa"/>
            <w:gridSpan w:val="2"/>
          </w:tcPr>
          <w:p w:rsidR="00D47329" w:rsidRPr="00E466FD" w:rsidRDefault="00D47329" w:rsidP="00A66007">
            <w:pPr>
              <w:ind w:right="-149"/>
              <w:jc w:val="center"/>
              <w:rPr>
                <w:color w:val="FF0000"/>
              </w:rPr>
            </w:pPr>
          </w:p>
          <w:p w:rsidR="00D47329" w:rsidRPr="00E466FD" w:rsidRDefault="00D47329" w:rsidP="00A66007">
            <w:pPr>
              <w:ind w:right="-149"/>
              <w:jc w:val="center"/>
              <w:rPr>
                <w:color w:val="FF0000"/>
              </w:rPr>
            </w:pPr>
          </w:p>
          <w:p w:rsidR="00D47329" w:rsidRPr="00E466FD" w:rsidRDefault="00D47329" w:rsidP="00A66007">
            <w:pPr>
              <w:ind w:right="-149"/>
              <w:jc w:val="center"/>
              <w:rPr>
                <w:color w:val="FF0000"/>
              </w:rPr>
            </w:pPr>
          </w:p>
          <w:p w:rsidR="00D47329" w:rsidRPr="00E466FD" w:rsidRDefault="00D47329" w:rsidP="00A66007">
            <w:pPr>
              <w:ind w:right="-149"/>
              <w:jc w:val="center"/>
            </w:pPr>
            <w:r w:rsidRPr="00E466FD">
              <w:t>205,0</w:t>
            </w:r>
          </w:p>
        </w:tc>
        <w:tc>
          <w:tcPr>
            <w:tcW w:w="1302" w:type="dxa"/>
            <w:gridSpan w:val="2"/>
          </w:tcPr>
          <w:p w:rsidR="00D47329" w:rsidRDefault="00D47329" w:rsidP="00A66007">
            <w:pPr>
              <w:jc w:val="center"/>
              <w:rPr>
                <w:color w:val="FF0000"/>
              </w:rPr>
            </w:pPr>
          </w:p>
          <w:p w:rsidR="00D47329" w:rsidRDefault="00D47329" w:rsidP="00A66007">
            <w:pPr>
              <w:jc w:val="center"/>
              <w:rPr>
                <w:color w:val="FF0000"/>
              </w:rPr>
            </w:pPr>
          </w:p>
          <w:p w:rsidR="00D47329" w:rsidRDefault="00D47329" w:rsidP="00A66007">
            <w:pPr>
              <w:jc w:val="center"/>
              <w:rPr>
                <w:color w:val="FF0000"/>
              </w:rPr>
            </w:pPr>
          </w:p>
          <w:p w:rsidR="00D47329" w:rsidRPr="0088240F" w:rsidRDefault="00E466FD" w:rsidP="00A66007">
            <w:pPr>
              <w:jc w:val="center"/>
            </w:pPr>
            <w:r>
              <w:t>741,1</w:t>
            </w:r>
          </w:p>
        </w:tc>
      </w:tr>
      <w:tr w:rsidR="00D47329" w:rsidRPr="000A1EC9" w:rsidTr="0074336C">
        <w:tc>
          <w:tcPr>
            <w:tcW w:w="675" w:type="dxa"/>
          </w:tcPr>
          <w:p w:rsidR="00D47329" w:rsidRPr="000A1EC9" w:rsidRDefault="00D47329" w:rsidP="00A66007">
            <w:pPr>
              <w:ind w:right="-74" w:hanging="149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2.1</w:t>
            </w:r>
            <w:r w:rsidRPr="000A1EC9">
              <w:rPr>
                <w:color w:val="2D2D2D"/>
              </w:rPr>
              <w:t>.1.</w:t>
            </w:r>
          </w:p>
        </w:tc>
        <w:tc>
          <w:tcPr>
            <w:tcW w:w="3828" w:type="dxa"/>
          </w:tcPr>
          <w:p w:rsidR="00D47329" w:rsidRPr="00AC1386" w:rsidRDefault="00D47329" w:rsidP="00A66007">
            <w:pPr>
              <w:jc w:val="both"/>
              <w:rPr>
                <w:b/>
                <w:i/>
                <w:shd w:val="clear" w:color="auto" w:fill="FFFFFF"/>
              </w:rPr>
            </w:pPr>
            <w:r w:rsidRPr="00AC1386">
              <w:rPr>
                <w:b/>
                <w:i/>
                <w:shd w:val="clear" w:color="auto" w:fill="FFFFFF"/>
              </w:rPr>
              <w:t>Проведение районных этапов соревнований по физической культуре и спорту для детей и учащейся молодежи</w:t>
            </w:r>
          </w:p>
          <w:p w:rsidR="00D47329" w:rsidRPr="00AC1386" w:rsidRDefault="00D47329" w:rsidP="00A66007">
            <w:pPr>
              <w:ind w:left="-92" w:right="-49"/>
              <w:jc w:val="both"/>
            </w:pPr>
            <w:r>
              <w:rPr>
                <w:shd w:val="clear" w:color="auto" w:fill="FFFFFF"/>
              </w:rPr>
              <w:t xml:space="preserve">Проведение 2 этапа (районного) соревнований по дворовому </w:t>
            </w:r>
            <w:r w:rsidRPr="00AC1386">
              <w:rPr>
                <w:shd w:val="clear" w:color="auto" w:fill="FFFFFF"/>
              </w:rPr>
              <w:t>футболу</w:t>
            </w:r>
            <w:r>
              <w:rPr>
                <w:shd w:val="clear" w:color="auto" w:fill="FFFFFF"/>
              </w:rPr>
              <w:t>, хоккею на валенках, шахматам, спартакиаде дошкольников и других (оплата судейских, приобретение наградной атрибутики)</w:t>
            </w:r>
          </w:p>
        </w:tc>
        <w:tc>
          <w:tcPr>
            <w:tcW w:w="1417" w:type="dxa"/>
          </w:tcPr>
          <w:p w:rsidR="00D47329" w:rsidRPr="00AC1386" w:rsidRDefault="00D47329" w:rsidP="00A66007"/>
        </w:tc>
        <w:tc>
          <w:tcPr>
            <w:tcW w:w="2835" w:type="dxa"/>
          </w:tcPr>
          <w:p w:rsidR="00D47329" w:rsidRPr="00AC1386" w:rsidRDefault="00D47329" w:rsidP="00A66007"/>
        </w:tc>
        <w:tc>
          <w:tcPr>
            <w:tcW w:w="966" w:type="dxa"/>
          </w:tcPr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Pr="00AC1386" w:rsidRDefault="00E466FD" w:rsidP="00A66007">
            <w:pPr>
              <w:jc w:val="center"/>
            </w:pPr>
            <w:r>
              <w:t>26,1</w:t>
            </w:r>
          </w:p>
        </w:tc>
        <w:tc>
          <w:tcPr>
            <w:tcW w:w="992" w:type="dxa"/>
          </w:tcPr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  <w:r>
              <w:t>4</w:t>
            </w:r>
            <w:r w:rsidRPr="00AC1386">
              <w:t>0,0</w:t>
            </w:r>
          </w:p>
        </w:tc>
        <w:tc>
          <w:tcPr>
            <w:tcW w:w="1276" w:type="dxa"/>
            <w:gridSpan w:val="3"/>
          </w:tcPr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  <w:r>
              <w:t>5</w:t>
            </w:r>
            <w:r w:rsidRPr="00AC1386">
              <w:t>0,0</w:t>
            </w:r>
          </w:p>
        </w:tc>
        <w:tc>
          <w:tcPr>
            <w:tcW w:w="1127" w:type="dxa"/>
            <w:gridSpan w:val="3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60,0</w:t>
            </w: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</w:tc>
        <w:tc>
          <w:tcPr>
            <w:tcW w:w="857" w:type="dxa"/>
            <w:gridSpan w:val="2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70,0</w:t>
            </w: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</w:tc>
        <w:tc>
          <w:tcPr>
            <w:tcW w:w="1302" w:type="dxa"/>
            <w:gridSpan w:val="2"/>
          </w:tcPr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D47329" w:rsidP="00A66007">
            <w:pPr>
              <w:jc w:val="center"/>
            </w:pPr>
          </w:p>
          <w:p w:rsidR="00D47329" w:rsidRPr="00AC1386" w:rsidRDefault="00E466FD" w:rsidP="00A66007">
            <w:pPr>
              <w:jc w:val="center"/>
            </w:pPr>
            <w:r>
              <w:t>245,6</w:t>
            </w:r>
          </w:p>
        </w:tc>
      </w:tr>
      <w:tr w:rsidR="00D47329" w:rsidRPr="000A1EC9" w:rsidTr="0074336C">
        <w:tc>
          <w:tcPr>
            <w:tcW w:w="675" w:type="dxa"/>
          </w:tcPr>
          <w:p w:rsidR="00D47329" w:rsidRDefault="00D47329" w:rsidP="00A66007">
            <w:pPr>
              <w:ind w:right="-111"/>
            </w:pPr>
            <w:r>
              <w:t>2.2</w:t>
            </w:r>
          </w:p>
          <w:p w:rsidR="00D47329" w:rsidRDefault="00D47329" w:rsidP="00A66007"/>
          <w:p w:rsidR="00D47329" w:rsidRDefault="00D47329" w:rsidP="00A66007"/>
          <w:p w:rsidR="00D47329" w:rsidRDefault="00D47329" w:rsidP="00A66007"/>
          <w:p w:rsidR="00D47329" w:rsidRPr="000A1EC9" w:rsidRDefault="00D47329" w:rsidP="00A66007"/>
        </w:tc>
        <w:tc>
          <w:tcPr>
            <w:tcW w:w="3828" w:type="dxa"/>
          </w:tcPr>
          <w:p w:rsidR="00D47329" w:rsidRDefault="00D47329" w:rsidP="00A66007">
            <w:pPr>
              <w:ind w:left="-49" w:right="-43"/>
              <w:jc w:val="both"/>
              <w:rPr>
                <w:b/>
                <w:i/>
                <w:color w:val="000000" w:themeColor="text1"/>
                <w:shd w:val="clear" w:color="auto" w:fill="FFFFFF"/>
              </w:rPr>
            </w:pPr>
            <w:r w:rsidRPr="00626613">
              <w:rPr>
                <w:b/>
                <w:i/>
                <w:color w:val="000000" w:themeColor="text1"/>
                <w:shd w:val="clear" w:color="auto" w:fill="FFFFFF"/>
              </w:rPr>
              <w:t>Физкультурно-оздоровительная работа с молодежью допризывного возраста</w:t>
            </w:r>
          </w:p>
          <w:p w:rsidR="00D47329" w:rsidRPr="00902E12" w:rsidRDefault="00D47329" w:rsidP="00A66007">
            <w:pPr>
              <w:ind w:left="-49" w:right="-43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(Проведение районных спартакиад среди молодёжи допризывного возраста; Участие в краевых соревнованиях среди молодёжи допризывного возраста)</w:t>
            </w:r>
          </w:p>
        </w:tc>
        <w:tc>
          <w:tcPr>
            <w:tcW w:w="1417" w:type="dxa"/>
          </w:tcPr>
          <w:p w:rsidR="00D47329" w:rsidRPr="000A1EC9" w:rsidRDefault="00D47329" w:rsidP="00A66007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835" w:type="dxa"/>
          </w:tcPr>
          <w:p w:rsidR="00D47329" w:rsidRPr="000A1EC9" w:rsidRDefault="00D47329" w:rsidP="00A66007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6" w:type="dxa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Pr="000A1EC9" w:rsidRDefault="00D47329" w:rsidP="00A6600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Pr="000A1EC9" w:rsidRDefault="00D47329" w:rsidP="00A66007">
            <w:pPr>
              <w:jc w:val="center"/>
            </w:pPr>
            <w:r>
              <w:t>20,0</w:t>
            </w:r>
          </w:p>
        </w:tc>
        <w:tc>
          <w:tcPr>
            <w:tcW w:w="1276" w:type="dxa"/>
            <w:gridSpan w:val="3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Pr="000A1EC9" w:rsidRDefault="00D47329" w:rsidP="00A66007">
            <w:pPr>
              <w:jc w:val="center"/>
            </w:pPr>
            <w:r>
              <w:t>25,0</w:t>
            </w:r>
          </w:p>
        </w:tc>
        <w:tc>
          <w:tcPr>
            <w:tcW w:w="1127" w:type="dxa"/>
            <w:gridSpan w:val="3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30,0</w:t>
            </w:r>
          </w:p>
          <w:p w:rsidR="00D47329" w:rsidRDefault="00D47329" w:rsidP="00A66007">
            <w:pPr>
              <w:jc w:val="center"/>
            </w:pPr>
          </w:p>
          <w:p w:rsidR="00D47329" w:rsidRPr="000A1EC9" w:rsidRDefault="00D47329" w:rsidP="00A66007">
            <w:pPr>
              <w:jc w:val="center"/>
            </w:pPr>
          </w:p>
        </w:tc>
        <w:tc>
          <w:tcPr>
            <w:tcW w:w="857" w:type="dxa"/>
            <w:gridSpan w:val="2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35,0</w:t>
            </w:r>
          </w:p>
          <w:p w:rsidR="00D47329" w:rsidRDefault="00D47329" w:rsidP="00A66007">
            <w:pPr>
              <w:jc w:val="center"/>
            </w:pPr>
          </w:p>
          <w:p w:rsidR="00D47329" w:rsidRPr="000A1EC9" w:rsidRDefault="00D47329" w:rsidP="00A66007">
            <w:pPr>
              <w:jc w:val="center"/>
            </w:pPr>
          </w:p>
        </w:tc>
        <w:tc>
          <w:tcPr>
            <w:tcW w:w="1302" w:type="dxa"/>
            <w:gridSpan w:val="2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Pr="000A1EC9" w:rsidRDefault="00D47329" w:rsidP="00A66007">
            <w:pPr>
              <w:jc w:val="center"/>
            </w:pPr>
            <w:r>
              <w:t>110,0</w:t>
            </w:r>
          </w:p>
        </w:tc>
      </w:tr>
      <w:tr w:rsidR="00D47329" w:rsidRPr="000A1EC9" w:rsidTr="0074336C">
        <w:tc>
          <w:tcPr>
            <w:tcW w:w="675" w:type="dxa"/>
          </w:tcPr>
          <w:p w:rsidR="00D47329" w:rsidRDefault="00D47329" w:rsidP="00A66007"/>
          <w:p w:rsidR="00D47329" w:rsidRDefault="00D47329" w:rsidP="00A66007">
            <w:pPr>
              <w:ind w:right="-111"/>
            </w:pPr>
            <w:r>
              <w:t>2.3</w:t>
            </w:r>
          </w:p>
          <w:p w:rsidR="00D47329" w:rsidRDefault="00D47329" w:rsidP="00A66007"/>
          <w:p w:rsidR="00D47329" w:rsidRPr="000A1EC9" w:rsidRDefault="00D47329" w:rsidP="00A66007">
            <w:pPr>
              <w:ind w:right="-111"/>
            </w:pPr>
          </w:p>
        </w:tc>
        <w:tc>
          <w:tcPr>
            <w:tcW w:w="3828" w:type="dxa"/>
          </w:tcPr>
          <w:p w:rsidR="00D47329" w:rsidRDefault="00D47329" w:rsidP="00A66007">
            <w:pPr>
              <w:pStyle w:val="a6"/>
              <w:spacing w:after="200"/>
              <w:ind w:left="0"/>
              <w:jc w:val="both"/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387C"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Физкультурно-оздоровительная работа с трудящимися</w:t>
            </w:r>
          </w:p>
          <w:p w:rsidR="00D47329" w:rsidRPr="009A5B52" w:rsidRDefault="00D47329" w:rsidP="00A66007">
            <w:pPr>
              <w:pStyle w:val="a6"/>
              <w:ind w:left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(Проведение соревнований, спартакиад трудовых коллективов)</w:t>
            </w:r>
          </w:p>
        </w:tc>
        <w:tc>
          <w:tcPr>
            <w:tcW w:w="1417" w:type="dxa"/>
          </w:tcPr>
          <w:p w:rsidR="00D47329" w:rsidRPr="000A1EC9" w:rsidRDefault="00D47329" w:rsidP="00A66007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835" w:type="dxa"/>
          </w:tcPr>
          <w:p w:rsidR="00D47329" w:rsidRDefault="00D47329" w:rsidP="00A66007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6" w:type="dxa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45,0</w:t>
            </w:r>
          </w:p>
        </w:tc>
        <w:tc>
          <w:tcPr>
            <w:tcW w:w="1276" w:type="dxa"/>
            <w:gridSpan w:val="3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45,0</w:t>
            </w:r>
          </w:p>
        </w:tc>
        <w:tc>
          <w:tcPr>
            <w:tcW w:w="1127" w:type="dxa"/>
            <w:gridSpan w:val="3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45,0</w:t>
            </w:r>
          </w:p>
          <w:p w:rsidR="00D47329" w:rsidRDefault="00D47329" w:rsidP="00A66007"/>
        </w:tc>
        <w:tc>
          <w:tcPr>
            <w:tcW w:w="857" w:type="dxa"/>
            <w:gridSpan w:val="2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45,0</w:t>
            </w:r>
          </w:p>
        </w:tc>
        <w:tc>
          <w:tcPr>
            <w:tcW w:w="1302" w:type="dxa"/>
            <w:gridSpan w:val="2"/>
          </w:tcPr>
          <w:p w:rsidR="00D47329" w:rsidRDefault="00D47329" w:rsidP="00A66007"/>
          <w:p w:rsidR="00D47329" w:rsidRDefault="00D47329" w:rsidP="00A66007"/>
          <w:p w:rsidR="00D47329" w:rsidRDefault="00D47329" w:rsidP="00A66007">
            <w:pPr>
              <w:jc w:val="center"/>
            </w:pPr>
            <w:r>
              <w:t>180,0</w:t>
            </w:r>
          </w:p>
        </w:tc>
      </w:tr>
      <w:tr w:rsidR="00D47329" w:rsidRPr="000A1EC9" w:rsidTr="0074336C">
        <w:trPr>
          <w:trHeight w:val="269"/>
        </w:trPr>
        <w:tc>
          <w:tcPr>
            <w:tcW w:w="675" w:type="dxa"/>
            <w:hideMark/>
          </w:tcPr>
          <w:p w:rsidR="00D47329" w:rsidRDefault="00D47329" w:rsidP="00A66007">
            <w:pPr>
              <w:ind w:right="-111"/>
            </w:pPr>
            <w:r>
              <w:t>2.4</w:t>
            </w:r>
          </w:p>
          <w:p w:rsidR="00D47329" w:rsidRDefault="00D47329" w:rsidP="00A66007"/>
          <w:p w:rsidR="00D47329" w:rsidRDefault="00D47329" w:rsidP="00A66007"/>
          <w:p w:rsidR="00D47329" w:rsidRDefault="00D47329" w:rsidP="00A66007"/>
          <w:p w:rsidR="00D47329" w:rsidRDefault="00D47329" w:rsidP="00A66007"/>
          <w:p w:rsidR="00D47329" w:rsidRDefault="00D47329" w:rsidP="00A66007"/>
          <w:p w:rsidR="00D47329" w:rsidRDefault="00D47329" w:rsidP="00A66007"/>
          <w:p w:rsidR="00D47329" w:rsidRPr="000A1EC9" w:rsidRDefault="00D47329" w:rsidP="00A66007">
            <w:pPr>
              <w:ind w:right="-111"/>
            </w:pPr>
          </w:p>
        </w:tc>
        <w:tc>
          <w:tcPr>
            <w:tcW w:w="3828" w:type="dxa"/>
            <w:hideMark/>
          </w:tcPr>
          <w:p w:rsidR="00D47329" w:rsidRDefault="00D47329" w:rsidP="00A66007">
            <w:pPr>
              <w:pStyle w:val="a6"/>
              <w:spacing w:after="200"/>
              <w:ind w:left="0"/>
              <w:jc w:val="both"/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387C"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Физкультурно-оздоровительные мероприятия и спорт среди людей с отклонениями в развитии и </w:t>
            </w:r>
            <w:r w:rsidRPr="00A1387C"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инвалидами</w:t>
            </w:r>
          </w:p>
          <w:p w:rsidR="00D47329" w:rsidRPr="009A5B52" w:rsidRDefault="00D47329" w:rsidP="00A66007">
            <w:pPr>
              <w:pStyle w:val="a6"/>
              <w:ind w:left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(Проведение районных комплексных физкультурно-оздоровительных и спортивных мероприятий среди инвалидов; Участие спортсменов-инвалидов в краевых спартакиадах) (услуги автотранспорта, оплата питания, проживания).</w:t>
            </w:r>
          </w:p>
        </w:tc>
        <w:tc>
          <w:tcPr>
            <w:tcW w:w="1417" w:type="dxa"/>
            <w:hideMark/>
          </w:tcPr>
          <w:p w:rsidR="00D47329" w:rsidRPr="000A1EC9" w:rsidRDefault="00D47329" w:rsidP="00A66007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835" w:type="dxa"/>
            <w:hideMark/>
          </w:tcPr>
          <w:p w:rsidR="00D47329" w:rsidRDefault="00D47329" w:rsidP="00A66007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6" w:type="dxa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0,0</w:t>
            </w:r>
          </w:p>
        </w:tc>
        <w:tc>
          <w:tcPr>
            <w:tcW w:w="992" w:type="dxa"/>
            <w:hideMark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20,0</w:t>
            </w:r>
          </w:p>
        </w:tc>
        <w:tc>
          <w:tcPr>
            <w:tcW w:w="1276" w:type="dxa"/>
            <w:gridSpan w:val="3"/>
            <w:hideMark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20,0</w:t>
            </w:r>
          </w:p>
        </w:tc>
        <w:tc>
          <w:tcPr>
            <w:tcW w:w="1127" w:type="dxa"/>
            <w:gridSpan w:val="3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20,0</w:t>
            </w:r>
          </w:p>
          <w:p w:rsidR="00D47329" w:rsidRDefault="00D47329" w:rsidP="00A66007">
            <w:pPr>
              <w:jc w:val="center"/>
            </w:pPr>
          </w:p>
        </w:tc>
        <w:tc>
          <w:tcPr>
            <w:tcW w:w="857" w:type="dxa"/>
            <w:gridSpan w:val="2"/>
            <w:hideMark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20,0</w:t>
            </w:r>
          </w:p>
        </w:tc>
        <w:tc>
          <w:tcPr>
            <w:tcW w:w="1302" w:type="dxa"/>
            <w:gridSpan w:val="2"/>
            <w:hideMark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80,0</w:t>
            </w:r>
          </w:p>
        </w:tc>
      </w:tr>
      <w:tr w:rsidR="00D47329" w:rsidRPr="000A1EC9" w:rsidTr="0074336C">
        <w:tc>
          <w:tcPr>
            <w:tcW w:w="675" w:type="dxa"/>
            <w:hideMark/>
          </w:tcPr>
          <w:p w:rsidR="00D47329" w:rsidRPr="000A1EC9" w:rsidRDefault="00D47329" w:rsidP="00A66007">
            <w:pPr>
              <w:ind w:right="-111"/>
              <w:jc w:val="center"/>
            </w:pPr>
            <w:r>
              <w:lastRenderedPageBreak/>
              <w:t>2.5</w:t>
            </w:r>
          </w:p>
        </w:tc>
        <w:tc>
          <w:tcPr>
            <w:tcW w:w="3828" w:type="dxa"/>
            <w:hideMark/>
          </w:tcPr>
          <w:p w:rsidR="00D47329" w:rsidRDefault="00D47329" w:rsidP="00A66007">
            <w:pPr>
              <w:pStyle w:val="a6"/>
              <w:spacing w:after="200"/>
              <w:ind w:left="0"/>
              <w:jc w:val="both"/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387C"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Подготовка спортивного резерва и спорт высших достижений</w:t>
            </w:r>
          </w:p>
          <w:p w:rsidR="00D47329" w:rsidRPr="00715FE9" w:rsidRDefault="00D47329" w:rsidP="00A66007">
            <w:pPr>
              <w:pStyle w:val="a6"/>
              <w:ind w:left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(Участие сборных команд района в краевых соревнованиях, спартакиадах).</w:t>
            </w:r>
          </w:p>
        </w:tc>
        <w:tc>
          <w:tcPr>
            <w:tcW w:w="1417" w:type="dxa"/>
            <w:hideMark/>
          </w:tcPr>
          <w:p w:rsidR="00D47329" w:rsidRDefault="00D47329" w:rsidP="00A66007">
            <w:pPr>
              <w:jc w:val="center"/>
              <w:textAlignment w:val="baseline"/>
              <w:rPr>
                <w:color w:val="2D2D2D"/>
              </w:rPr>
            </w:pPr>
          </w:p>
          <w:p w:rsidR="00D47329" w:rsidRDefault="00D47329" w:rsidP="00A66007">
            <w:pPr>
              <w:jc w:val="center"/>
              <w:textAlignment w:val="baseline"/>
              <w:rPr>
                <w:color w:val="2D2D2D"/>
              </w:rPr>
            </w:pPr>
          </w:p>
          <w:p w:rsidR="00D47329" w:rsidRDefault="00D47329" w:rsidP="00C33C46">
            <w:pPr>
              <w:textAlignment w:val="baseline"/>
              <w:rPr>
                <w:color w:val="2D2D2D"/>
              </w:rPr>
            </w:pPr>
          </w:p>
          <w:p w:rsidR="00D47329" w:rsidRPr="000A1EC9" w:rsidRDefault="00D47329" w:rsidP="00A66007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835" w:type="dxa"/>
            <w:hideMark/>
          </w:tcPr>
          <w:p w:rsidR="00D47329" w:rsidRDefault="00D47329" w:rsidP="00A66007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6" w:type="dxa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0,0</w:t>
            </w:r>
          </w:p>
        </w:tc>
        <w:tc>
          <w:tcPr>
            <w:tcW w:w="992" w:type="dxa"/>
            <w:hideMark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25,0</w:t>
            </w:r>
          </w:p>
        </w:tc>
        <w:tc>
          <w:tcPr>
            <w:tcW w:w="1276" w:type="dxa"/>
            <w:gridSpan w:val="3"/>
            <w:hideMark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30,0</w:t>
            </w:r>
          </w:p>
        </w:tc>
        <w:tc>
          <w:tcPr>
            <w:tcW w:w="1127" w:type="dxa"/>
            <w:gridSpan w:val="3"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35,0</w:t>
            </w:r>
          </w:p>
        </w:tc>
        <w:tc>
          <w:tcPr>
            <w:tcW w:w="857" w:type="dxa"/>
            <w:gridSpan w:val="2"/>
            <w:hideMark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35,0</w:t>
            </w:r>
          </w:p>
        </w:tc>
        <w:tc>
          <w:tcPr>
            <w:tcW w:w="1302" w:type="dxa"/>
            <w:gridSpan w:val="2"/>
            <w:hideMark/>
          </w:tcPr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</w:p>
          <w:p w:rsidR="00D47329" w:rsidRDefault="00D47329" w:rsidP="00A66007">
            <w:pPr>
              <w:jc w:val="center"/>
            </w:pPr>
            <w:r>
              <w:t>125,0</w:t>
            </w:r>
          </w:p>
        </w:tc>
      </w:tr>
      <w:tr w:rsidR="00D47329" w:rsidRPr="00782648" w:rsidTr="0074336C">
        <w:trPr>
          <w:trHeight w:val="553"/>
        </w:trPr>
        <w:tc>
          <w:tcPr>
            <w:tcW w:w="675" w:type="dxa"/>
            <w:hideMark/>
          </w:tcPr>
          <w:p w:rsidR="00D47329" w:rsidRPr="002173B0" w:rsidRDefault="00D47329" w:rsidP="00A66007">
            <w:pPr>
              <w:rPr>
                <w:b/>
                <w:color w:val="1D1B11" w:themeColor="background2" w:themeShade="1A"/>
              </w:rPr>
            </w:pPr>
            <w:r w:rsidRPr="002173B0">
              <w:rPr>
                <w:b/>
                <w:color w:val="1D1B11" w:themeColor="background2" w:themeShade="1A"/>
              </w:rPr>
              <w:t>3</w:t>
            </w:r>
          </w:p>
        </w:tc>
        <w:tc>
          <w:tcPr>
            <w:tcW w:w="14600" w:type="dxa"/>
            <w:gridSpan w:val="15"/>
          </w:tcPr>
          <w:p w:rsidR="00D47329" w:rsidRPr="002173B0" w:rsidRDefault="00D47329" w:rsidP="002173B0">
            <w:pPr>
              <w:jc w:val="center"/>
              <w:textAlignment w:val="baseline"/>
              <w:rPr>
                <w:b/>
                <w:color w:val="1D1B11" w:themeColor="background2" w:themeShade="1A"/>
              </w:rPr>
            </w:pPr>
            <w:r w:rsidRPr="002173B0">
              <w:rPr>
                <w:b/>
                <w:color w:val="1D1B11" w:themeColor="background2" w:themeShade="1A"/>
              </w:rPr>
              <w:t xml:space="preserve">Подпрограмма «Обеспечение деятельности учреждений культуры, дополнительного образования в сфере культуры и  развитие  физической  культуры и спорта   муниципального района «Оловяннинский район» </w:t>
            </w:r>
            <w:r w:rsidR="002173B0" w:rsidRPr="002173B0">
              <w:rPr>
                <w:b/>
                <w:color w:val="1D1B11" w:themeColor="background2" w:themeShade="1A"/>
              </w:rPr>
              <w:t>на 2017 -2021</w:t>
            </w:r>
            <w:r w:rsidRPr="002173B0">
              <w:rPr>
                <w:b/>
                <w:color w:val="1D1B11" w:themeColor="background2" w:themeShade="1A"/>
              </w:rPr>
              <w:t xml:space="preserve"> годы</w:t>
            </w:r>
          </w:p>
        </w:tc>
      </w:tr>
      <w:tr w:rsidR="00D47329" w:rsidRPr="00782648" w:rsidTr="0074336C">
        <w:trPr>
          <w:trHeight w:val="417"/>
        </w:trPr>
        <w:tc>
          <w:tcPr>
            <w:tcW w:w="675" w:type="dxa"/>
            <w:hideMark/>
          </w:tcPr>
          <w:p w:rsidR="00D47329" w:rsidRPr="00782648" w:rsidRDefault="00D47329" w:rsidP="00796A45">
            <w:pPr>
              <w:rPr>
                <w:highlight w:val="yellow"/>
              </w:rPr>
            </w:pPr>
          </w:p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  <w:rPr>
                <w:b/>
              </w:rPr>
            </w:pPr>
            <w:r w:rsidRPr="00DF5053">
              <w:rPr>
                <w:b/>
              </w:rPr>
              <w:t>ВСЕГО по подпрограмме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  <w:rPr>
                <w:b/>
              </w:rPr>
            </w:pPr>
            <w:r w:rsidRPr="00DF5053">
              <w:rPr>
                <w:b/>
              </w:rPr>
              <w:t>МКУ Комитет по культуре, ФК и спорту</w:t>
            </w:r>
          </w:p>
        </w:tc>
        <w:tc>
          <w:tcPr>
            <w:tcW w:w="966" w:type="dxa"/>
          </w:tcPr>
          <w:p w:rsidR="00D47329" w:rsidRPr="00341FA7" w:rsidRDefault="00D47329" w:rsidP="00806697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341FA7">
              <w:rPr>
                <w:b/>
                <w:color w:val="000000" w:themeColor="text1"/>
              </w:rPr>
              <w:t>31889,9</w:t>
            </w:r>
          </w:p>
        </w:tc>
        <w:tc>
          <w:tcPr>
            <w:tcW w:w="1078" w:type="dxa"/>
            <w:gridSpan w:val="2"/>
          </w:tcPr>
          <w:p w:rsidR="00D47329" w:rsidRPr="00341FA7" w:rsidRDefault="003E5D28" w:rsidP="00806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41525,0</w:t>
            </w:r>
          </w:p>
        </w:tc>
        <w:tc>
          <w:tcPr>
            <w:tcW w:w="1419" w:type="dxa"/>
            <w:gridSpan w:val="3"/>
          </w:tcPr>
          <w:p w:rsidR="00D47329" w:rsidRPr="00341FA7" w:rsidRDefault="00855DB5" w:rsidP="00806697">
            <w:pPr>
              <w:ind w:right="-14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45641,1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right="-14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50127,6</w:t>
            </w:r>
          </w:p>
        </w:tc>
        <w:tc>
          <w:tcPr>
            <w:tcW w:w="903" w:type="dxa"/>
            <w:gridSpan w:val="2"/>
          </w:tcPr>
          <w:p w:rsidR="00D47329" w:rsidRPr="00341FA7" w:rsidRDefault="00E47ACB" w:rsidP="00796A45">
            <w:pPr>
              <w:ind w:right="-14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55146,3</w:t>
            </w:r>
          </w:p>
        </w:tc>
        <w:tc>
          <w:tcPr>
            <w:tcW w:w="1030" w:type="dxa"/>
          </w:tcPr>
          <w:p w:rsidR="00D47329" w:rsidRPr="00341FA7" w:rsidRDefault="0008449A" w:rsidP="00796A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224329,9</w:t>
            </w:r>
          </w:p>
        </w:tc>
      </w:tr>
      <w:tr w:rsidR="00D47329" w:rsidRPr="00782648" w:rsidTr="0074336C">
        <w:trPr>
          <w:trHeight w:val="469"/>
        </w:trPr>
        <w:tc>
          <w:tcPr>
            <w:tcW w:w="675" w:type="dxa"/>
          </w:tcPr>
          <w:p w:rsidR="00D47329" w:rsidRPr="00782648" w:rsidRDefault="00D47329" w:rsidP="00796A45">
            <w:pPr>
              <w:rPr>
                <w:highlight w:val="yellow"/>
              </w:rPr>
            </w:pPr>
          </w:p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МКУ Комитет по культуре, ФК и спорту</w:t>
            </w:r>
          </w:p>
        </w:tc>
        <w:tc>
          <w:tcPr>
            <w:tcW w:w="966" w:type="dxa"/>
          </w:tcPr>
          <w:p w:rsidR="00D47329" w:rsidRPr="00341FA7" w:rsidRDefault="003E5D28" w:rsidP="00806697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969,8</w:t>
            </w:r>
          </w:p>
        </w:tc>
        <w:tc>
          <w:tcPr>
            <w:tcW w:w="1078" w:type="dxa"/>
            <w:gridSpan w:val="2"/>
          </w:tcPr>
          <w:p w:rsidR="00D47329" w:rsidRPr="00341FA7" w:rsidRDefault="00403B5F" w:rsidP="00806697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2337,7</w:t>
            </w:r>
          </w:p>
        </w:tc>
        <w:tc>
          <w:tcPr>
            <w:tcW w:w="1419" w:type="dxa"/>
            <w:gridSpan w:val="3"/>
          </w:tcPr>
          <w:p w:rsidR="00D47329" w:rsidRPr="00341FA7" w:rsidRDefault="00855DB5" w:rsidP="00806697">
            <w:pPr>
              <w:ind w:left="-146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2571,4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CE35CE">
            <w:pPr>
              <w:ind w:left="-146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2828,5</w:t>
            </w:r>
          </w:p>
        </w:tc>
        <w:tc>
          <w:tcPr>
            <w:tcW w:w="903" w:type="dxa"/>
            <w:gridSpan w:val="2"/>
          </w:tcPr>
          <w:p w:rsidR="00D47329" w:rsidRPr="00341FA7" w:rsidRDefault="005948AD" w:rsidP="00796A45">
            <w:pPr>
              <w:ind w:left="-146"/>
              <w:jc w:val="righ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3111,1</w:t>
            </w:r>
          </w:p>
        </w:tc>
        <w:tc>
          <w:tcPr>
            <w:tcW w:w="1030" w:type="dxa"/>
          </w:tcPr>
          <w:p w:rsidR="00D47329" w:rsidRPr="00341FA7" w:rsidRDefault="000F6C5B" w:rsidP="00796A45">
            <w:pPr>
              <w:ind w:left="-149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11818,7</w:t>
            </w:r>
          </w:p>
        </w:tc>
      </w:tr>
      <w:tr w:rsidR="00D47329" w:rsidRPr="00782648" w:rsidTr="0074336C">
        <w:tc>
          <w:tcPr>
            <w:tcW w:w="675" w:type="dxa"/>
            <w:hideMark/>
          </w:tcPr>
          <w:p w:rsidR="00D47329" w:rsidRPr="00782648" w:rsidRDefault="00D47329" w:rsidP="00796A45">
            <w:pPr>
              <w:rPr>
                <w:highlight w:val="yellow"/>
              </w:rPr>
            </w:pPr>
          </w:p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r w:rsidRPr="00DF5053">
              <w:t>тыс. рублей</w:t>
            </w:r>
          </w:p>
        </w:tc>
        <w:tc>
          <w:tcPr>
            <w:tcW w:w="2835" w:type="dxa"/>
            <w:hideMark/>
          </w:tcPr>
          <w:p w:rsidR="00D47329" w:rsidRPr="00DF5053" w:rsidRDefault="00D47329" w:rsidP="00796A45"/>
        </w:tc>
        <w:tc>
          <w:tcPr>
            <w:tcW w:w="966" w:type="dxa"/>
          </w:tcPr>
          <w:p w:rsidR="00D47329" w:rsidRPr="00341FA7" w:rsidRDefault="003E5D28" w:rsidP="00806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30029,7</w:t>
            </w:r>
          </w:p>
        </w:tc>
        <w:tc>
          <w:tcPr>
            <w:tcW w:w="1078" w:type="dxa"/>
            <w:gridSpan w:val="2"/>
            <w:hideMark/>
          </w:tcPr>
          <w:p w:rsidR="00D47329" w:rsidRPr="00341FA7" w:rsidRDefault="00403B5F" w:rsidP="00806697">
            <w:pPr>
              <w:ind w:left="-143" w:right="-15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38228,5</w:t>
            </w:r>
          </w:p>
        </w:tc>
        <w:tc>
          <w:tcPr>
            <w:tcW w:w="1419" w:type="dxa"/>
            <w:gridSpan w:val="3"/>
            <w:hideMark/>
          </w:tcPr>
          <w:p w:rsidR="00D47329" w:rsidRPr="00341FA7" w:rsidRDefault="00855DB5" w:rsidP="00806697">
            <w:pPr>
              <w:ind w:left="-146" w:right="-1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42080,9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left="-146" w:right="-1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46290,3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08449A" w:rsidP="00796A45">
            <w:pPr>
              <w:ind w:left="-146" w:right="-1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51000,4</w:t>
            </w:r>
          </w:p>
        </w:tc>
        <w:tc>
          <w:tcPr>
            <w:tcW w:w="1030" w:type="dxa"/>
            <w:hideMark/>
          </w:tcPr>
          <w:p w:rsidR="00D47329" w:rsidRPr="00341FA7" w:rsidRDefault="0008449A" w:rsidP="00796A45">
            <w:pPr>
              <w:ind w:left="-7" w:hanging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207629,8</w:t>
            </w:r>
          </w:p>
        </w:tc>
      </w:tr>
      <w:tr w:rsidR="00D47329" w:rsidRPr="00782648" w:rsidTr="0074336C">
        <w:tc>
          <w:tcPr>
            <w:tcW w:w="675" w:type="dxa"/>
            <w:hideMark/>
          </w:tcPr>
          <w:p w:rsidR="00D47329" w:rsidRPr="00782648" w:rsidRDefault="00D47329" w:rsidP="00796A45">
            <w:pPr>
              <w:rPr>
                <w:highlight w:val="yellow"/>
              </w:rPr>
            </w:pPr>
          </w:p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бюджета г/</w:t>
            </w:r>
            <w:proofErr w:type="gramStart"/>
            <w:r w:rsidRPr="00DF5053">
              <w:t>п</w:t>
            </w:r>
            <w:proofErr w:type="gramEnd"/>
            <w:r w:rsidRPr="00DF5053">
              <w:t xml:space="preserve"> «</w:t>
            </w:r>
            <w:proofErr w:type="spellStart"/>
            <w:r w:rsidRPr="00DF5053">
              <w:t>Оловяннинское</w:t>
            </w:r>
            <w:proofErr w:type="spellEnd"/>
            <w:r w:rsidRPr="00DF5053">
              <w:t>» бюджетов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806697">
            <w:pPr>
              <w:jc w:val="center"/>
              <w:textAlignment w:val="baseline"/>
              <w:rPr>
                <w:color w:val="000000" w:themeColor="text1"/>
              </w:rPr>
            </w:pPr>
            <w:r w:rsidRPr="00341FA7">
              <w:rPr>
                <w:color w:val="000000" w:themeColor="text1"/>
              </w:rPr>
              <w:t>0,0</w:t>
            </w:r>
          </w:p>
        </w:tc>
        <w:tc>
          <w:tcPr>
            <w:tcW w:w="1078" w:type="dxa"/>
            <w:gridSpan w:val="2"/>
            <w:hideMark/>
          </w:tcPr>
          <w:p w:rsidR="00D47329" w:rsidRPr="00341FA7" w:rsidRDefault="00D47329" w:rsidP="00806697">
            <w:pPr>
              <w:jc w:val="center"/>
              <w:textAlignment w:val="baseline"/>
              <w:rPr>
                <w:color w:val="000000" w:themeColor="text1"/>
              </w:rPr>
            </w:pPr>
            <w:r w:rsidRPr="00341FA7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gridSpan w:val="3"/>
            <w:hideMark/>
          </w:tcPr>
          <w:p w:rsidR="00D47329" w:rsidRPr="00341FA7" w:rsidRDefault="00D47329" w:rsidP="00806697">
            <w:pPr>
              <w:jc w:val="center"/>
              <w:textAlignment w:val="baseline"/>
              <w:rPr>
                <w:color w:val="000000" w:themeColor="text1"/>
              </w:rPr>
            </w:pPr>
            <w:r w:rsidRPr="00341FA7">
              <w:rPr>
                <w:color w:val="000000" w:themeColor="text1"/>
              </w:rPr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0F6C5B" w:rsidP="00796A45">
            <w:pPr>
              <w:jc w:val="righ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7D46CE" w:rsidP="00796A45">
            <w:pPr>
              <w:jc w:val="righ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030" w:type="dxa"/>
            <w:hideMark/>
          </w:tcPr>
          <w:p w:rsidR="00D47329" w:rsidRPr="00341FA7" w:rsidRDefault="000F6C5B" w:rsidP="00796A4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D47329" w:rsidRPr="00782648" w:rsidTr="0074336C">
        <w:trPr>
          <w:trHeight w:val="273"/>
        </w:trPr>
        <w:tc>
          <w:tcPr>
            <w:tcW w:w="675" w:type="dxa"/>
            <w:hideMark/>
          </w:tcPr>
          <w:p w:rsidR="00D47329" w:rsidRPr="00782648" w:rsidRDefault="00D47329" w:rsidP="00796A45">
            <w:pPr>
              <w:rPr>
                <w:highlight w:val="yellow"/>
              </w:rPr>
            </w:pPr>
          </w:p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3E5D28" w:rsidP="00806697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890,4</w:t>
            </w:r>
          </w:p>
        </w:tc>
        <w:tc>
          <w:tcPr>
            <w:tcW w:w="1078" w:type="dxa"/>
            <w:gridSpan w:val="2"/>
            <w:hideMark/>
          </w:tcPr>
          <w:p w:rsidR="00D47329" w:rsidRPr="00341FA7" w:rsidRDefault="00403B5F" w:rsidP="00806697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958,8</w:t>
            </w:r>
          </w:p>
        </w:tc>
        <w:tc>
          <w:tcPr>
            <w:tcW w:w="1419" w:type="dxa"/>
            <w:gridSpan w:val="3"/>
            <w:hideMark/>
          </w:tcPr>
          <w:p w:rsidR="00D47329" w:rsidRPr="00341FA7" w:rsidRDefault="00855DB5" w:rsidP="00806697">
            <w:pPr>
              <w:ind w:left="-1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988,8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left="-1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1008,8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EE58F8" w:rsidP="00796A45">
            <w:pPr>
              <w:ind w:left="-1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1034,8</w:t>
            </w:r>
          </w:p>
        </w:tc>
        <w:tc>
          <w:tcPr>
            <w:tcW w:w="1030" w:type="dxa"/>
            <w:hideMark/>
          </w:tcPr>
          <w:p w:rsidR="00D47329" w:rsidRPr="00341FA7" w:rsidRDefault="000F6C5B" w:rsidP="00796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4962,8</w:t>
            </w:r>
          </w:p>
        </w:tc>
      </w:tr>
      <w:tr w:rsidR="00D47329" w:rsidRPr="00782648" w:rsidTr="0074336C">
        <w:tc>
          <w:tcPr>
            <w:tcW w:w="675" w:type="dxa"/>
            <w:hideMark/>
          </w:tcPr>
          <w:p w:rsidR="00D47329" w:rsidRPr="00DF5053" w:rsidRDefault="00D47329" w:rsidP="00796A45">
            <w:pPr>
              <w:ind w:right="-111"/>
            </w:pPr>
            <w:r w:rsidRPr="00DF5053">
              <w:t>3.1</w:t>
            </w:r>
          </w:p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ind w:left="-48" w:right="-21"/>
              <w:textAlignment w:val="baseline"/>
              <w:rPr>
                <w:b/>
                <w:i/>
              </w:rPr>
            </w:pPr>
            <w:r w:rsidRPr="00DF5053">
              <w:rPr>
                <w:b/>
              </w:rPr>
              <w:t>«Организация библиотечного обслуживания»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  <w:hideMark/>
          </w:tcPr>
          <w:p w:rsidR="00D47329" w:rsidRPr="00DF5053" w:rsidRDefault="00D47329" w:rsidP="00796A45">
            <w:pPr>
              <w:ind w:left="-28" w:firstLine="28"/>
              <w:jc w:val="center"/>
              <w:textAlignment w:val="baseline"/>
            </w:pPr>
            <w:r w:rsidRPr="00DF5053">
              <w:t>МКУ Комитет по культуре, ФК и спорту</w:t>
            </w:r>
          </w:p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МБУК «ОМЦБ»</w:t>
            </w:r>
          </w:p>
        </w:tc>
        <w:tc>
          <w:tcPr>
            <w:tcW w:w="966" w:type="dxa"/>
          </w:tcPr>
          <w:p w:rsidR="00D47329" w:rsidRPr="00341FA7" w:rsidRDefault="003E5D28" w:rsidP="00806697">
            <w:pPr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6599,6</w:t>
            </w:r>
          </w:p>
        </w:tc>
        <w:tc>
          <w:tcPr>
            <w:tcW w:w="1078" w:type="dxa"/>
            <w:gridSpan w:val="2"/>
            <w:hideMark/>
          </w:tcPr>
          <w:p w:rsidR="00D47329" w:rsidRPr="00341FA7" w:rsidRDefault="00403B5F" w:rsidP="00806697">
            <w:pPr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8337,2</w:t>
            </w:r>
          </w:p>
        </w:tc>
        <w:tc>
          <w:tcPr>
            <w:tcW w:w="1419" w:type="dxa"/>
            <w:gridSpan w:val="3"/>
            <w:hideMark/>
          </w:tcPr>
          <w:p w:rsidR="00D47329" w:rsidRPr="00341FA7" w:rsidRDefault="00D43146" w:rsidP="00806697">
            <w:pPr>
              <w:ind w:left="-14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9179,2</w:t>
            </w:r>
          </w:p>
        </w:tc>
        <w:tc>
          <w:tcPr>
            <w:tcW w:w="1124" w:type="dxa"/>
            <w:gridSpan w:val="3"/>
          </w:tcPr>
          <w:p w:rsidR="00D47329" w:rsidRPr="00341FA7" w:rsidRDefault="007E49AB" w:rsidP="007E49AB">
            <w:pPr>
              <w:ind w:left="-14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10100,1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98432D" w:rsidP="00796A45">
            <w:pPr>
              <w:ind w:left="-14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11112,1</w:t>
            </w:r>
          </w:p>
        </w:tc>
        <w:tc>
          <w:tcPr>
            <w:tcW w:w="1030" w:type="dxa"/>
            <w:hideMark/>
          </w:tcPr>
          <w:p w:rsidR="00D47329" w:rsidRPr="005948AD" w:rsidRDefault="000022D1" w:rsidP="00796A45">
            <w:pPr>
              <w:rPr>
                <w:b/>
              </w:rPr>
            </w:pPr>
            <w:r w:rsidRPr="005948AD">
              <w:rPr>
                <w:b/>
              </w:rPr>
              <w:t>45328,2</w:t>
            </w:r>
          </w:p>
        </w:tc>
      </w:tr>
      <w:tr w:rsidR="00D47329" w:rsidRPr="00782648" w:rsidTr="0074336C">
        <w:tc>
          <w:tcPr>
            <w:tcW w:w="675" w:type="dxa"/>
            <w:hideMark/>
          </w:tcPr>
          <w:p w:rsidR="00D47329" w:rsidRPr="00DF5053" w:rsidRDefault="00D47329" w:rsidP="00796A45"/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2835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806697">
            <w:pPr>
              <w:jc w:val="center"/>
              <w:textAlignment w:val="baseline"/>
              <w:rPr>
                <w:color w:val="000000" w:themeColor="text1"/>
              </w:rPr>
            </w:pPr>
            <w:r w:rsidRPr="00341FA7">
              <w:rPr>
                <w:color w:val="000000" w:themeColor="text1"/>
              </w:rPr>
              <w:t>0,0</w:t>
            </w:r>
          </w:p>
        </w:tc>
        <w:tc>
          <w:tcPr>
            <w:tcW w:w="1084" w:type="dxa"/>
            <w:gridSpan w:val="3"/>
            <w:hideMark/>
          </w:tcPr>
          <w:p w:rsidR="00D47329" w:rsidRPr="00341FA7" w:rsidRDefault="00D47329" w:rsidP="00806697">
            <w:pPr>
              <w:jc w:val="center"/>
              <w:textAlignment w:val="baseline"/>
              <w:rPr>
                <w:color w:val="000000" w:themeColor="text1"/>
              </w:rPr>
            </w:pPr>
            <w:r w:rsidRPr="00341FA7">
              <w:rPr>
                <w:color w:val="000000" w:themeColor="text1"/>
              </w:rPr>
              <w:t>0,0</w:t>
            </w:r>
          </w:p>
        </w:tc>
        <w:tc>
          <w:tcPr>
            <w:tcW w:w="1413" w:type="dxa"/>
            <w:gridSpan w:val="2"/>
            <w:hideMark/>
          </w:tcPr>
          <w:p w:rsidR="00D47329" w:rsidRPr="00341FA7" w:rsidRDefault="00D47329" w:rsidP="00806697">
            <w:pPr>
              <w:jc w:val="center"/>
              <w:textAlignment w:val="baseline"/>
              <w:rPr>
                <w:color w:val="000000" w:themeColor="text1"/>
              </w:rPr>
            </w:pPr>
            <w:r w:rsidRPr="00341FA7">
              <w:rPr>
                <w:color w:val="000000" w:themeColor="text1"/>
              </w:rPr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D47329" w:rsidP="00796A45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03" w:type="dxa"/>
            <w:gridSpan w:val="2"/>
            <w:hideMark/>
          </w:tcPr>
          <w:p w:rsidR="00D47329" w:rsidRPr="00341FA7" w:rsidRDefault="00D47329" w:rsidP="00796A45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0" w:type="dxa"/>
            <w:hideMark/>
          </w:tcPr>
          <w:p w:rsidR="00D47329" w:rsidRPr="00341FA7" w:rsidRDefault="00D47329" w:rsidP="00796A45">
            <w:pPr>
              <w:jc w:val="center"/>
              <w:textAlignment w:val="baseline"/>
              <w:rPr>
                <w:color w:val="000000" w:themeColor="text1"/>
              </w:rPr>
            </w:pPr>
            <w:r w:rsidRPr="00341FA7">
              <w:rPr>
                <w:color w:val="000000" w:themeColor="text1"/>
              </w:rPr>
              <w:t>0,0</w:t>
            </w:r>
          </w:p>
        </w:tc>
      </w:tr>
      <w:tr w:rsidR="00D47329" w:rsidRPr="00782648" w:rsidTr="0074336C">
        <w:tc>
          <w:tcPr>
            <w:tcW w:w="675" w:type="dxa"/>
            <w:hideMark/>
          </w:tcPr>
          <w:p w:rsidR="00D47329" w:rsidRPr="00DF5053" w:rsidRDefault="00D47329" w:rsidP="00796A45"/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/>
        </w:tc>
        <w:tc>
          <w:tcPr>
            <w:tcW w:w="2835" w:type="dxa"/>
            <w:hideMark/>
          </w:tcPr>
          <w:p w:rsidR="00D47329" w:rsidRPr="00DF5053" w:rsidRDefault="00D47329" w:rsidP="00796A45"/>
        </w:tc>
        <w:tc>
          <w:tcPr>
            <w:tcW w:w="966" w:type="dxa"/>
          </w:tcPr>
          <w:p w:rsidR="00D47329" w:rsidRPr="00341FA7" w:rsidRDefault="003E5D28" w:rsidP="00806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6539,6</w:t>
            </w:r>
          </w:p>
        </w:tc>
        <w:tc>
          <w:tcPr>
            <w:tcW w:w="1084" w:type="dxa"/>
            <w:gridSpan w:val="3"/>
            <w:hideMark/>
          </w:tcPr>
          <w:p w:rsidR="00D47329" w:rsidRPr="00341FA7" w:rsidRDefault="00403B5F" w:rsidP="00806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8277,2</w:t>
            </w:r>
          </w:p>
        </w:tc>
        <w:tc>
          <w:tcPr>
            <w:tcW w:w="1413" w:type="dxa"/>
            <w:gridSpan w:val="2"/>
            <w:hideMark/>
          </w:tcPr>
          <w:p w:rsidR="00D47329" w:rsidRPr="00341FA7" w:rsidRDefault="00213F06" w:rsidP="00806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9109,2</w:t>
            </w:r>
          </w:p>
        </w:tc>
        <w:tc>
          <w:tcPr>
            <w:tcW w:w="1124" w:type="dxa"/>
            <w:gridSpan w:val="3"/>
          </w:tcPr>
          <w:p w:rsidR="00D47329" w:rsidRPr="00341FA7" w:rsidRDefault="007E49AB" w:rsidP="00796A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10020,1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98432D" w:rsidP="00796A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11022,1</w:t>
            </w:r>
          </w:p>
        </w:tc>
        <w:tc>
          <w:tcPr>
            <w:tcW w:w="1030" w:type="dxa"/>
            <w:hideMark/>
          </w:tcPr>
          <w:p w:rsidR="00D47329" w:rsidRPr="00341FA7" w:rsidRDefault="00A4214F" w:rsidP="00796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44968,2</w:t>
            </w:r>
          </w:p>
        </w:tc>
      </w:tr>
      <w:tr w:rsidR="00D47329" w:rsidRPr="00782648" w:rsidTr="0074336C">
        <w:tc>
          <w:tcPr>
            <w:tcW w:w="675" w:type="dxa"/>
            <w:hideMark/>
          </w:tcPr>
          <w:p w:rsidR="00D47329" w:rsidRPr="00DF5053" w:rsidRDefault="00D47329" w:rsidP="00796A45"/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806697">
            <w:pPr>
              <w:jc w:val="center"/>
              <w:textAlignment w:val="baseline"/>
              <w:rPr>
                <w:color w:val="000000" w:themeColor="text1"/>
              </w:rPr>
            </w:pPr>
            <w:r w:rsidRPr="00341FA7">
              <w:rPr>
                <w:color w:val="000000" w:themeColor="text1"/>
              </w:rPr>
              <w:t>60,0</w:t>
            </w:r>
          </w:p>
        </w:tc>
        <w:tc>
          <w:tcPr>
            <w:tcW w:w="1084" w:type="dxa"/>
            <w:gridSpan w:val="3"/>
            <w:hideMark/>
          </w:tcPr>
          <w:p w:rsidR="00D47329" w:rsidRPr="00341FA7" w:rsidRDefault="00403B5F" w:rsidP="00806697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413" w:type="dxa"/>
            <w:gridSpan w:val="2"/>
            <w:hideMark/>
          </w:tcPr>
          <w:p w:rsidR="00D47329" w:rsidRPr="00341FA7" w:rsidRDefault="00213F06" w:rsidP="00806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70,0</w:t>
            </w:r>
          </w:p>
        </w:tc>
        <w:tc>
          <w:tcPr>
            <w:tcW w:w="1124" w:type="dxa"/>
            <w:gridSpan w:val="3"/>
          </w:tcPr>
          <w:p w:rsidR="00D47329" w:rsidRPr="00341FA7" w:rsidRDefault="007E49AB" w:rsidP="007E4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80,0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98432D" w:rsidP="00796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</w:t>
            </w:r>
          </w:p>
        </w:tc>
        <w:tc>
          <w:tcPr>
            <w:tcW w:w="1030" w:type="dxa"/>
            <w:hideMark/>
          </w:tcPr>
          <w:p w:rsidR="00D47329" w:rsidRPr="00341FA7" w:rsidRDefault="00A4214F" w:rsidP="00796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360,0</w:t>
            </w:r>
          </w:p>
        </w:tc>
      </w:tr>
      <w:tr w:rsidR="00D47329" w:rsidRPr="00782648" w:rsidTr="0074336C">
        <w:trPr>
          <w:trHeight w:val="278"/>
        </w:trPr>
        <w:tc>
          <w:tcPr>
            <w:tcW w:w="675" w:type="dxa"/>
            <w:hideMark/>
          </w:tcPr>
          <w:p w:rsidR="00D47329" w:rsidRPr="00DF5053" w:rsidRDefault="00D47329" w:rsidP="00796A45">
            <w:pPr>
              <w:ind w:right="-111"/>
              <w:jc w:val="center"/>
            </w:pPr>
            <w:r w:rsidRPr="00DF5053">
              <w:t>3.2</w:t>
            </w:r>
          </w:p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spacing w:before="100" w:beforeAutospacing="1" w:after="100" w:afterAutospacing="1"/>
              <w:rPr>
                <w:b/>
              </w:rPr>
            </w:pPr>
            <w:r w:rsidRPr="00DF5053">
              <w:rPr>
                <w:b/>
              </w:rPr>
              <w:t>«Содействие деятельности культурно-досуговых учреждений»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  <w:hideMark/>
          </w:tcPr>
          <w:p w:rsidR="00D47329" w:rsidRPr="00DF5053" w:rsidRDefault="00D47329" w:rsidP="00796A45">
            <w:pPr>
              <w:ind w:left="-28" w:firstLine="28"/>
              <w:jc w:val="center"/>
              <w:textAlignment w:val="baseline"/>
            </w:pPr>
            <w:r w:rsidRPr="00DF5053">
              <w:t>МКУ Комитет по культуре, ФК и спорту</w:t>
            </w:r>
          </w:p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МБУК «ОММиДЦ»</w:t>
            </w:r>
          </w:p>
        </w:tc>
        <w:tc>
          <w:tcPr>
            <w:tcW w:w="966" w:type="dxa"/>
          </w:tcPr>
          <w:p w:rsidR="00D47329" w:rsidRPr="00341FA7" w:rsidRDefault="003E5D28" w:rsidP="00806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6494,7</w:t>
            </w:r>
          </w:p>
        </w:tc>
        <w:tc>
          <w:tcPr>
            <w:tcW w:w="1084" w:type="dxa"/>
            <w:gridSpan w:val="3"/>
            <w:hideMark/>
          </w:tcPr>
          <w:p w:rsidR="00D47329" w:rsidRPr="00341FA7" w:rsidRDefault="00403B5F" w:rsidP="00806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9527,2</w:t>
            </w:r>
          </w:p>
        </w:tc>
        <w:tc>
          <w:tcPr>
            <w:tcW w:w="1413" w:type="dxa"/>
            <w:gridSpan w:val="2"/>
            <w:hideMark/>
          </w:tcPr>
          <w:p w:rsidR="00D47329" w:rsidRPr="00341FA7" w:rsidRDefault="00D43146" w:rsidP="00806697">
            <w:pPr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10491,5</w:t>
            </w:r>
          </w:p>
        </w:tc>
        <w:tc>
          <w:tcPr>
            <w:tcW w:w="1124" w:type="dxa"/>
            <w:gridSpan w:val="3"/>
          </w:tcPr>
          <w:p w:rsidR="00D47329" w:rsidRPr="00341FA7" w:rsidRDefault="007E49AB" w:rsidP="00796A45">
            <w:pPr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11535,9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98432D" w:rsidP="00796A45">
            <w:pPr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12689,5</w:t>
            </w:r>
          </w:p>
        </w:tc>
        <w:tc>
          <w:tcPr>
            <w:tcW w:w="1030" w:type="dxa"/>
            <w:hideMark/>
          </w:tcPr>
          <w:p w:rsidR="00D47329" w:rsidRPr="005948AD" w:rsidRDefault="00A4214F" w:rsidP="00796A45">
            <w:pPr>
              <w:jc w:val="center"/>
              <w:textAlignment w:val="baseline"/>
              <w:rPr>
                <w:b/>
              </w:rPr>
            </w:pPr>
            <w:r w:rsidRPr="005948AD">
              <w:rPr>
                <w:b/>
              </w:rPr>
              <w:t>50738,8</w:t>
            </w:r>
          </w:p>
        </w:tc>
      </w:tr>
      <w:tr w:rsidR="00D47329" w:rsidRPr="00782648" w:rsidTr="0074336C">
        <w:trPr>
          <w:trHeight w:val="132"/>
        </w:trPr>
        <w:tc>
          <w:tcPr>
            <w:tcW w:w="675" w:type="dxa"/>
            <w:hideMark/>
          </w:tcPr>
          <w:p w:rsidR="00D47329" w:rsidRPr="00DF5053" w:rsidRDefault="00D47329" w:rsidP="00796A45"/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806697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341FA7">
              <w:rPr>
                <w:b/>
                <w:color w:val="000000" w:themeColor="text1"/>
              </w:rPr>
              <w:t>0,0</w:t>
            </w:r>
          </w:p>
        </w:tc>
        <w:tc>
          <w:tcPr>
            <w:tcW w:w="1084" w:type="dxa"/>
            <w:gridSpan w:val="3"/>
            <w:hideMark/>
          </w:tcPr>
          <w:p w:rsidR="00D47329" w:rsidRPr="00341FA7" w:rsidRDefault="00D47329" w:rsidP="00806697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341FA7">
              <w:rPr>
                <w:b/>
                <w:color w:val="000000" w:themeColor="text1"/>
              </w:rPr>
              <w:t>0,0</w:t>
            </w:r>
          </w:p>
        </w:tc>
        <w:tc>
          <w:tcPr>
            <w:tcW w:w="1413" w:type="dxa"/>
            <w:gridSpan w:val="2"/>
            <w:hideMark/>
          </w:tcPr>
          <w:p w:rsidR="00D47329" w:rsidRPr="00341FA7" w:rsidRDefault="00D47329" w:rsidP="00806697">
            <w:pPr>
              <w:ind w:left="-146" w:right="-149"/>
              <w:jc w:val="center"/>
              <w:textAlignment w:val="baseline"/>
              <w:rPr>
                <w:b/>
                <w:color w:val="000000" w:themeColor="text1"/>
              </w:rPr>
            </w:pPr>
            <w:r w:rsidRPr="00341FA7">
              <w:rPr>
                <w:b/>
                <w:color w:val="000000" w:themeColor="text1"/>
              </w:rPr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D47329" w:rsidP="00796A45">
            <w:pPr>
              <w:ind w:left="-146" w:right="-149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903" w:type="dxa"/>
            <w:gridSpan w:val="2"/>
            <w:hideMark/>
          </w:tcPr>
          <w:p w:rsidR="00D47329" w:rsidRPr="00341FA7" w:rsidRDefault="00D47329" w:rsidP="00796A45">
            <w:pPr>
              <w:ind w:left="-146" w:right="-149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030" w:type="dxa"/>
            <w:hideMark/>
          </w:tcPr>
          <w:p w:rsidR="00D47329" w:rsidRPr="00341FA7" w:rsidRDefault="00D47329" w:rsidP="00796A45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341FA7">
              <w:rPr>
                <w:b/>
                <w:color w:val="000000" w:themeColor="text1"/>
              </w:rPr>
              <w:t>0,0</w:t>
            </w:r>
          </w:p>
        </w:tc>
      </w:tr>
      <w:tr w:rsidR="00D47329" w:rsidRPr="00782648" w:rsidTr="0074336C">
        <w:tc>
          <w:tcPr>
            <w:tcW w:w="675" w:type="dxa"/>
            <w:hideMark/>
          </w:tcPr>
          <w:p w:rsidR="00D47329" w:rsidRPr="00DF5053" w:rsidRDefault="00D47329" w:rsidP="00796A45"/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/>
        </w:tc>
        <w:tc>
          <w:tcPr>
            <w:tcW w:w="2835" w:type="dxa"/>
            <w:hideMark/>
          </w:tcPr>
          <w:p w:rsidR="00D47329" w:rsidRPr="00DF5053" w:rsidRDefault="00D47329" w:rsidP="00796A45"/>
        </w:tc>
        <w:tc>
          <w:tcPr>
            <w:tcW w:w="966" w:type="dxa"/>
          </w:tcPr>
          <w:p w:rsidR="00D47329" w:rsidRPr="00341FA7" w:rsidRDefault="003E5D28" w:rsidP="00806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6364,7</w:t>
            </w:r>
          </w:p>
        </w:tc>
        <w:tc>
          <w:tcPr>
            <w:tcW w:w="1084" w:type="dxa"/>
            <w:gridSpan w:val="3"/>
            <w:hideMark/>
          </w:tcPr>
          <w:p w:rsidR="00D47329" w:rsidRPr="00341FA7" w:rsidRDefault="00403B5F" w:rsidP="008066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9397,2</w:t>
            </w:r>
          </w:p>
        </w:tc>
        <w:tc>
          <w:tcPr>
            <w:tcW w:w="1413" w:type="dxa"/>
            <w:gridSpan w:val="2"/>
            <w:hideMark/>
          </w:tcPr>
          <w:p w:rsidR="00D47329" w:rsidRPr="00341FA7" w:rsidRDefault="00213F06" w:rsidP="00806697">
            <w:pPr>
              <w:ind w:left="-146" w:right="-14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10341,5</w:t>
            </w:r>
          </w:p>
        </w:tc>
        <w:tc>
          <w:tcPr>
            <w:tcW w:w="1124" w:type="dxa"/>
            <w:gridSpan w:val="3"/>
          </w:tcPr>
          <w:p w:rsidR="00D47329" w:rsidRPr="00341FA7" w:rsidRDefault="007E49AB" w:rsidP="007E49AB">
            <w:pPr>
              <w:ind w:left="-146" w:right="-14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11375,9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98432D" w:rsidP="0098432D">
            <w:pPr>
              <w:ind w:left="-146" w:right="-14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12513,5</w:t>
            </w:r>
          </w:p>
        </w:tc>
        <w:tc>
          <w:tcPr>
            <w:tcW w:w="1030" w:type="dxa"/>
            <w:hideMark/>
          </w:tcPr>
          <w:p w:rsidR="00D47329" w:rsidRPr="00341FA7" w:rsidRDefault="00A4214F" w:rsidP="00796A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49992,8</w:t>
            </w:r>
          </w:p>
        </w:tc>
      </w:tr>
      <w:tr w:rsidR="00D47329" w:rsidRPr="00782648" w:rsidTr="0074336C">
        <w:tc>
          <w:tcPr>
            <w:tcW w:w="675" w:type="dxa"/>
            <w:hideMark/>
          </w:tcPr>
          <w:p w:rsidR="00D47329" w:rsidRPr="00DF5053" w:rsidRDefault="00D47329" w:rsidP="00796A45"/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806697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341FA7">
              <w:rPr>
                <w:b/>
                <w:color w:val="000000" w:themeColor="text1"/>
              </w:rPr>
              <w:t>130,0</w:t>
            </w:r>
          </w:p>
        </w:tc>
        <w:tc>
          <w:tcPr>
            <w:tcW w:w="1084" w:type="dxa"/>
            <w:gridSpan w:val="3"/>
            <w:hideMark/>
          </w:tcPr>
          <w:p w:rsidR="00D47329" w:rsidRPr="00341FA7" w:rsidRDefault="00403B5F" w:rsidP="00806697">
            <w:pPr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130</w:t>
            </w:r>
            <w:r w:rsidR="00A4214F">
              <w:rPr>
                <w:b/>
                <w:color w:val="000000" w:themeColor="text1"/>
              </w:rPr>
              <w:t>,0</w:t>
            </w:r>
          </w:p>
        </w:tc>
        <w:tc>
          <w:tcPr>
            <w:tcW w:w="1413" w:type="dxa"/>
            <w:gridSpan w:val="2"/>
            <w:hideMark/>
          </w:tcPr>
          <w:p w:rsidR="00D47329" w:rsidRPr="00341FA7" w:rsidRDefault="00213F06" w:rsidP="00806697">
            <w:pPr>
              <w:ind w:hanging="14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150</w:t>
            </w:r>
            <w:r w:rsidR="00A4214F">
              <w:rPr>
                <w:b/>
                <w:color w:val="000000" w:themeColor="text1"/>
              </w:rPr>
              <w:t>,0</w:t>
            </w:r>
          </w:p>
        </w:tc>
        <w:tc>
          <w:tcPr>
            <w:tcW w:w="1124" w:type="dxa"/>
            <w:gridSpan w:val="3"/>
          </w:tcPr>
          <w:p w:rsidR="00D47329" w:rsidRPr="00341FA7" w:rsidRDefault="007E49AB" w:rsidP="007E49AB">
            <w:pPr>
              <w:ind w:hanging="14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98432D" w:rsidP="0098432D">
            <w:pPr>
              <w:ind w:hanging="14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176,0</w:t>
            </w:r>
          </w:p>
        </w:tc>
        <w:tc>
          <w:tcPr>
            <w:tcW w:w="1030" w:type="dxa"/>
            <w:hideMark/>
          </w:tcPr>
          <w:p w:rsidR="00D47329" w:rsidRPr="00341FA7" w:rsidRDefault="00A4214F" w:rsidP="00796A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746,0</w:t>
            </w:r>
          </w:p>
        </w:tc>
      </w:tr>
      <w:tr w:rsidR="00D47329" w:rsidRPr="00782648" w:rsidTr="0074336C">
        <w:tc>
          <w:tcPr>
            <w:tcW w:w="675" w:type="dxa"/>
          </w:tcPr>
          <w:p w:rsidR="00D47329" w:rsidRPr="00DF5053" w:rsidRDefault="00D47329" w:rsidP="00796A45">
            <w:pPr>
              <w:ind w:left="-7" w:right="-111" w:hanging="142"/>
              <w:jc w:val="center"/>
            </w:pPr>
            <w:r w:rsidRPr="00DF5053">
              <w:t>3.2.1</w:t>
            </w:r>
          </w:p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  <w:rPr>
                <w:i/>
              </w:rPr>
            </w:pPr>
            <w:r w:rsidRPr="00DF5053">
              <w:rPr>
                <w:i/>
              </w:rPr>
              <w:t>Обеспечение деятельности культурно-досуговых учреждений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3E5D28" w:rsidP="00806697">
            <w:pPr>
              <w:jc w:val="center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6447,3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806697">
            <w:pPr>
              <w:jc w:val="center"/>
              <w:textAlignment w:val="baseline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9354,2</w:t>
            </w:r>
          </w:p>
        </w:tc>
        <w:tc>
          <w:tcPr>
            <w:tcW w:w="1413" w:type="dxa"/>
            <w:gridSpan w:val="2"/>
          </w:tcPr>
          <w:p w:rsidR="00D47329" w:rsidRPr="00341FA7" w:rsidRDefault="00D43146" w:rsidP="00806697">
            <w:pPr>
              <w:ind w:hanging="146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10293,5</w:t>
            </w:r>
          </w:p>
        </w:tc>
        <w:tc>
          <w:tcPr>
            <w:tcW w:w="1124" w:type="dxa"/>
            <w:gridSpan w:val="3"/>
          </w:tcPr>
          <w:p w:rsidR="00D47329" w:rsidRDefault="00CE35CE" w:rsidP="00796A45">
            <w:pPr>
              <w:ind w:hanging="146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11321,4</w:t>
            </w:r>
          </w:p>
          <w:p w:rsidR="00CE35CE" w:rsidRPr="00341FA7" w:rsidRDefault="00CE35CE" w:rsidP="00796A45">
            <w:pPr>
              <w:ind w:hanging="146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ind w:hanging="146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12456,5</w:t>
            </w:r>
          </w:p>
        </w:tc>
        <w:tc>
          <w:tcPr>
            <w:tcW w:w="1030" w:type="dxa"/>
          </w:tcPr>
          <w:p w:rsidR="00D47329" w:rsidRPr="00341FA7" w:rsidRDefault="00A4214F" w:rsidP="00796A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49872,9</w:t>
            </w:r>
          </w:p>
        </w:tc>
      </w:tr>
      <w:tr w:rsidR="00D47329" w:rsidRPr="00782648" w:rsidTr="0074336C"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806697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806697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806697">
            <w:pPr>
              <w:ind w:left="-146" w:right="-149"/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98432D" w:rsidP="00796A45">
            <w:pPr>
              <w:ind w:left="-146" w:right="-149"/>
              <w:jc w:val="center"/>
              <w:textAlignment w:val="baseline"/>
            </w:pPr>
            <w: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ind w:left="-146" w:right="-149"/>
              <w:jc w:val="center"/>
              <w:textAlignment w:val="baseline"/>
            </w:pPr>
            <w:r>
              <w:t>0,0</w:t>
            </w:r>
          </w:p>
        </w:tc>
        <w:tc>
          <w:tcPr>
            <w:tcW w:w="1030" w:type="dxa"/>
          </w:tcPr>
          <w:p w:rsidR="00D47329" w:rsidRPr="00341FA7" w:rsidRDefault="00D47329" w:rsidP="00796A45">
            <w:pPr>
              <w:jc w:val="center"/>
              <w:textAlignment w:val="baseline"/>
            </w:pPr>
            <w:r w:rsidRPr="00341FA7">
              <w:t>0,0</w:t>
            </w:r>
          </w:p>
        </w:tc>
      </w:tr>
      <w:tr w:rsidR="00D47329" w:rsidRPr="00782648" w:rsidTr="0074336C"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</w:tcPr>
          <w:p w:rsidR="00D47329" w:rsidRPr="00DF5053" w:rsidRDefault="00D47329" w:rsidP="00796A45"/>
        </w:tc>
        <w:tc>
          <w:tcPr>
            <w:tcW w:w="2835" w:type="dxa"/>
          </w:tcPr>
          <w:p w:rsidR="00D47329" w:rsidRPr="00DF5053" w:rsidRDefault="00D47329" w:rsidP="00796A45"/>
        </w:tc>
        <w:tc>
          <w:tcPr>
            <w:tcW w:w="966" w:type="dxa"/>
          </w:tcPr>
          <w:p w:rsidR="00D47329" w:rsidRPr="00341FA7" w:rsidRDefault="003E5D28" w:rsidP="00806697">
            <w:pPr>
              <w:jc w:val="center"/>
            </w:pPr>
            <w:r>
              <w:t>6340,3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806697">
            <w:pPr>
              <w:jc w:val="center"/>
            </w:pPr>
            <w:r>
              <w:t>9247,2</w:t>
            </w:r>
          </w:p>
        </w:tc>
        <w:tc>
          <w:tcPr>
            <w:tcW w:w="1413" w:type="dxa"/>
            <w:gridSpan w:val="2"/>
          </w:tcPr>
          <w:p w:rsidR="00D47329" w:rsidRPr="00341FA7" w:rsidRDefault="00D43146" w:rsidP="00806697">
            <w:pPr>
              <w:ind w:left="-146" w:right="-149"/>
              <w:jc w:val="center"/>
            </w:pPr>
            <w:r>
              <w:t>10176,5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left="-146" w:right="-149"/>
              <w:jc w:val="center"/>
            </w:pPr>
            <w:r>
              <w:t>11194,4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ind w:left="-146" w:right="-149"/>
              <w:jc w:val="center"/>
            </w:pPr>
            <w:r>
              <w:t>12256,5</w:t>
            </w:r>
          </w:p>
        </w:tc>
        <w:tc>
          <w:tcPr>
            <w:tcW w:w="1030" w:type="dxa"/>
          </w:tcPr>
          <w:p w:rsidR="00D47329" w:rsidRPr="00341FA7" w:rsidRDefault="00A4214F" w:rsidP="00796A45">
            <w:pPr>
              <w:jc w:val="center"/>
            </w:pPr>
            <w:r>
              <w:t>49214,9</w:t>
            </w:r>
          </w:p>
        </w:tc>
      </w:tr>
      <w:tr w:rsidR="00D47329" w:rsidRPr="00782648" w:rsidTr="0074336C"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806697">
            <w:pPr>
              <w:jc w:val="center"/>
              <w:textAlignment w:val="baseline"/>
            </w:pPr>
            <w:r w:rsidRPr="00341FA7">
              <w:t>107,0</w:t>
            </w:r>
          </w:p>
        </w:tc>
        <w:tc>
          <w:tcPr>
            <w:tcW w:w="1084" w:type="dxa"/>
            <w:gridSpan w:val="3"/>
          </w:tcPr>
          <w:p w:rsidR="00D47329" w:rsidRPr="00341FA7" w:rsidRDefault="00A4214F" w:rsidP="00A4214F">
            <w:pPr>
              <w:jc w:val="center"/>
              <w:textAlignment w:val="baseline"/>
            </w:pPr>
            <w:r>
              <w:t>107,0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806697">
            <w:pPr>
              <w:ind w:hanging="146"/>
              <w:jc w:val="center"/>
            </w:pPr>
            <w:r w:rsidRPr="00341FA7">
              <w:t>129,5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hanging="146"/>
              <w:jc w:val="center"/>
            </w:pPr>
            <w:r>
              <w:t>129,5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ind w:hanging="146"/>
              <w:jc w:val="center"/>
            </w:pPr>
            <w:r>
              <w:t>129,5</w:t>
            </w:r>
          </w:p>
        </w:tc>
        <w:tc>
          <w:tcPr>
            <w:tcW w:w="1030" w:type="dxa"/>
          </w:tcPr>
          <w:p w:rsidR="00D47329" w:rsidRPr="00341FA7" w:rsidRDefault="00A4214F" w:rsidP="00796A45">
            <w:r>
              <w:t>495,5</w:t>
            </w:r>
          </w:p>
        </w:tc>
      </w:tr>
      <w:tr w:rsidR="00D47329" w:rsidRPr="00782648" w:rsidTr="0074336C">
        <w:tc>
          <w:tcPr>
            <w:tcW w:w="675" w:type="dxa"/>
          </w:tcPr>
          <w:p w:rsidR="00D47329" w:rsidRPr="00DF5053" w:rsidRDefault="00D47329" w:rsidP="00796A45">
            <w:pPr>
              <w:ind w:right="-111" w:hanging="149"/>
            </w:pPr>
            <w:r w:rsidRPr="00DF5053">
              <w:t>3.2.2.</w:t>
            </w:r>
          </w:p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  <w:rPr>
                <w:i/>
              </w:rPr>
            </w:pPr>
            <w:r w:rsidRPr="00DF5053">
              <w:rPr>
                <w:i/>
              </w:rPr>
              <w:t>Проведение</w:t>
            </w:r>
          </w:p>
          <w:p w:rsidR="00D47329" w:rsidRPr="00DF5053" w:rsidRDefault="00D47329" w:rsidP="00796A45">
            <w:pPr>
              <w:ind w:left="-48" w:right="-21"/>
              <w:textAlignment w:val="baseline"/>
              <w:rPr>
                <w:b/>
              </w:rPr>
            </w:pPr>
            <w:r w:rsidRPr="00DF5053">
              <w:rPr>
                <w:i/>
              </w:rPr>
              <w:t>культурно-досуговых мероприятий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3E5D28" w:rsidP="00806697">
            <w:pPr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47,4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806697">
            <w:pPr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173</w:t>
            </w:r>
          </w:p>
        </w:tc>
        <w:tc>
          <w:tcPr>
            <w:tcW w:w="1413" w:type="dxa"/>
            <w:gridSpan w:val="2"/>
          </w:tcPr>
          <w:p w:rsidR="00D47329" w:rsidRPr="00341FA7" w:rsidRDefault="00D43146" w:rsidP="00806697">
            <w:pPr>
              <w:ind w:hanging="146"/>
              <w:jc w:val="center"/>
              <w:rPr>
                <w:i/>
              </w:rPr>
            </w:pPr>
            <w:r>
              <w:rPr>
                <w:i/>
              </w:rPr>
              <w:t>198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hanging="146"/>
              <w:jc w:val="center"/>
              <w:rPr>
                <w:i/>
              </w:rPr>
            </w:pPr>
            <w:r>
              <w:rPr>
                <w:i/>
              </w:rPr>
              <w:t>214,5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ind w:hanging="146"/>
              <w:jc w:val="center"/>
              <w:rPr>
                <w:i/>
              </w:rPr>
            </w:pPr>
            <w:r>
              <w:rPr>
                <w:i/>
              </w:rPr>
              <w:t>233,0</w:t>
            </w:r>
          </w:p>
        </w:tc>
        <w:tc>
          <w:tcPr>
            <w:tcW w:w="1030" w:type="dxa"/>
          </w:tcPr>
          <w:p w:rsidR="00D47329" w:rsidRPr="00341FA7" w:rsidRDefault="00A4214F" w:rsidP="00796A45">
            <w:pPr>
              <w:rPr>
                <w:i/>
              </w:rPr>
            </w:pPr>
            <w:r>
              <w:rPr>
                <w:i/>
              </w:rPr>
              <w:t>865,9</w:t>
            </w:r>
          </w:p>
        </w:tc>
      </w:tr>
      <w:tr w:rsidR="00D47329" w:rsidRPr="00782648" w:rsidTr="0074336C"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pPr>
              <w:ind w:left="-146" w:right="-149"/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98432D" w:rsidP="00796A45">
            <w:pPr>
              <w:ind w:left="-146" w:right="-149"/>
              <w:jc w:val="center"/>
              <w:textAlignment w:val="baseline"/>
            </w:pPr>
            <w: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ind w:left="-146" w:right="-149"/>
              <w:jc w:val="center"/>
              <w:textAlignment w:val="baseline"/>
            </w:pPr>
            <w:r>
              <w:t>0,0</w:t>
            </w:r>
          </w:p>
        </w:tc>
        <w:tc>
          <w:tcPr>
            <w:tcW w:w="1030" w:type="dxa"/>
          </w:tcPr>
          <w:p w:rsidR="00D47329" w:rsidRPr="00341FA7" w:rsidRDefault="00A4214F" w:rsidP="00796A45">
            <w:pPr>
              <w:jc w:val="center"/>
              <w:textAlignment w:val="baseline"/>
            </w:pPr>
            <w:r>
              <w:t>0,0</w:t>
            </w:r>
          </w:p>
        </w:tc>
      </w:tr>
      <w:tr w:rsidR="00D47329" w:rsidRPr="00782648" w:rsidTr="0074336C"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</w:tcPr>
          <w:p w:rsidR="00D47329" w:rsidRPr="00DF5053" w:rsidRDefault="00D47329" w:rsidP="00796A45"/>
        </w:tc>
        <w:tc>
          <w:tcPr>
            <w:tcW w:w="2835" w:type="dxa"/>
          </w:tcPr>
          <w:p w:rsidR="00D47329" w:rsidRPr="00DF5053" w:rsidRDefault="00D47329" w:rsidP="00796A45"/>
        </w:tc>
        <w:tc>
          <w:tcPr>
            <w:tcW w:w="966" w:type="dxa"/>
          </w:tcPr>
          <w:p w:rsidR="00D47329" w:rsidRPr="00341FA7" w:rsidRDefault="003E5D28" w:rsidP="003E5D28">
            <w:r>
              <w:t>24,4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r>
              <w:t>150</w:t>
            </w:r>
            <w:r w:rsidR="00A4214F">
              <w:t>,0</w:t>
            </w:r>
          </w:p>
        </w:tc>
        <w:tc>
          <w:tcPr>
            <w:tcW w:w="1413" w:type="dxa"/>
            <w:gridSpan w:val="2"/>
          </w:tcPr>
          <w:p w:rsidR="00D47329" w:rsidRPr="00341FA7" w:rsidRDefault="00D43146" w:rsidP="00F61904">
            <w:pPr>
              <w:ind w:left="-146" w:right="-149"/>
              <w:jc w:val="center"/>
            </w:pPr>
            <w:r>
              <w:t>165</w:t>
            </w:r>
            <w:r w:rsidR="00A4214F">
              <w:t>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left="-146" w:right="-149"/>
              <w:jc w:val="center"/>
            </w:pPr>
            <w:r>
              <w:t>181,5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ind w:left="-146" w:right="-149"/>
              <w:jc w:val="center"/>
            </w:pPr>
            <w:r>
              <w:t>200,0</w:t>
            </w:r>
          </w:p>
        </w:tc>
        <w:tc>
          <w:tcPr>
            <w:tcW w:w="1030" w:type="dxa"/>
          </w:tcPr>
          <w:p w:rsidR="00D47329" w:rsidRPr="00341FA7" w:rsidRDefault="00A4214F" w:rsidP="00796A45">
            <w:pPr>
              <w:jc w:val="center"/>
            </w:pPr>
            <w:r>
              <w:t>720,9</w:t>
            </w:r>
          </w:p>
        </w:tc>
      </w:tr>
      <w:tr w:rsidR="00D47329" w:rsidRPr="00782648" w:rsidTr="0074336C"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23,0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pPr>
              <w:jc w:val="center"/>
              <w:textAlignment w:val="baseline"/>
            </w:pPr>
            <w:r>
              <w:t>23,0</w:t>
            </w:r>
          </w:p>
        </w:tc>
        <w:tc>
          <w:tcPr>
            <w:tcW w:w="1413" w:type="dxa"/>
            <w:gridSpan w:val="2"/>
          </w:tcPr>
          <w:p w:rsidR="00D47329" w:rsidRPr="00341FA7" w:rsidRDefault="00D43146" w:rsidP="00F61904">
            <w:pPr>
              <w:ind w:hanging="146"/>
              <w:jc w:val="center"/>
            </w:pPr>
            <w:r>
              <w:t>33</w:t>
            </w:r>
            <w:r w:rsidR="007E49AB">
              <w:t>,0</w:t>
            </w:r>
          </w:p>
        </w:tc>
        <w:tc>
          <w:tcPr>
            <w:tcW w:w="1124" w:type="dxa"/>
            <w:gridSpan w:val="3"/>
          </w:tcPr>
          <w:p w:rsidR="00D47329" w:rsidRPr="00341FA7" w:rsidRDefault="007E49AB" w:rsidP="00796A45">
            <w:pPr>
              <w:ind w:hanging="146"/>
              <w:jc w:val="center"/>
            </w:pPr>
            <w:r>
              <w:t>33,0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ind w:hanging="146"/>
              <w:jc w:val="center"/>
            </w:pPr>
            <w:r>
              <w:t>33,0</w:t>
            </w:r>
          </w:p>
        </w:tc>
        <w:tc>
          <w:tcPr>
            <w:tcW w:w="1030" w:type="dxa"/>
          </w:tcPr>
          <w:p w:rsidR="00D47329" w:rsidRPr="00341FA7" w:rsidRDefault="00A4214F" w:rsidP="00796A45">
            <w:r>
              <w:t>145,0</w:t>
            </w:r>
          </w:p>
        </w:tc>
      </w:tr>
      <w:tr w:rsidR="00D47329" w:rsidRPr="00782648" w:rsidTr="0074336C">
        <w:trPr>
          <w:trHeight w:val="580"/>
        </w:trPr>
        <w:tc>
          <w:tcPr>
            <w:tcW w:w="675" w:type="dxa"/>
            <w:hideMark/>
          </w:tcPr>
          <w:p w:rsidR="00D47329" w:rsidRPr="00DF5053" w:rsidRDefault="00D47329" w:rsidP="00796A45">
            <w:pPr>
              <w:ind w:right="-111"/>
              <w:jc w:val="center"/>
            </w:pPr>
            <w:r w:rsidRPr="00DF5053">
              <w:t>3.3</w:t>
            </w:r>
          </w:p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rPr>
                <w:b/>
              </w:rPr>
              <w:t>«Организация деятельности музеев»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  <w:hideMark/>
          </w:tcPr>
          <w:p w:rsidR="00D47329" w:rsidRPr="00DF5053" w:rsidRDefault="00D47329" w:rsidP="00796A45">
            <w:pPr>
              <w:ind w:left="-28" w:firstLine="28"/>
              <w:jc w:val="center"/>
              <w:textAlignment w:val="baseline"/>
            </w:pPr>
            <w:r w:rsidRPr="00DF5053">
              <w:t>МКУ Комитет по культуре, ФК и спорту</w:t>
            </w:r>
          </w:p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 xml:space="preserve">МБУК </w:t>
            </w:r>
            <w:proofErr w:type="spellStart"/>
            <w:r w:rsidRPr="00DF5053">
              <w:t>Калангуйский</w:t>
            </w:r>
            <w:proofErr w:type="spellEnd"/>
            <w:r w:rsidRPr="00DF5053">
              <w:t xml:space="preserve"> краеведческий музей</w:t>
            </w:r>
          </w:p>
        </w:tc>
        <w:tc>
          <w:tcPr>
            <w:tcW w:w="966" w:type="dxa"/>
          </w:tcPr>
          <w:p w:rsidR="00D47329" w:rsidRPr="00341FA7" w:rsidRDefault="003E5D28" w:rsidP="00F61904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454,3</w:t>
            </w:r>
          </w:p>
        </w:tc>
        <w:tc>
          <w:tcPr>
            <w:tcW w:w="1084" w:type="dxa"/>
            <w:gridSpan w:val="3"/>
            <w:hideMark/>
          </w:tcPr>
          <w:p w:rsidR="00D47329" w:rsidRPr="00341FA7" w:rsidRDefault="00403B5F" w:rsidP="00F61904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502,0</w:t>
            </w:r>
          </w:p>
        </w:tc>
        <w:tc>
          <w:tcPr>
            <w:tcW w:w="1413" w:type="dxa"/>
            <w:gridSpan w:val="2"/>
            <w:hideMark/>
          </w:tcPr>
          <w:p w:rsidR="00D47329" w:rsidRPr="00341FA7" w:rsidRDefault="00855DB5" w:rsidP="00D43146">
            <w:pPr>
              <w:ind w:right="-149"/>
              <w:jc w:val="center"/>
              <w:rPr>
                <w:b/>
              </w:rPr>
            </w:pPr>
            <w:r>
              <w:rPr>
                <w:b/>
              </w:rPr>
              <w:t>552,3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right="-149"/>
              <w:rPr>
                <w:b/>
              </w:rPr>
            </w:pPr>
            <w:r>
              <w:rPr>
                <w:b/>
              </w:rPr>
              <w:t>607,5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98432D" w:rsidP="00796A45">
            <w:pPr>
              <w:ind w:right="-149"/>
              <w:rPr>
                <w:b/>
              </w:rPr>
            </w:pPr>
            <w:r>
              <w:rPr>
                <w:b/>
              </w:rPr>
              <w:t>668,2</w:t>
            </w:r>
          </w:p>
        </w:tc>
        <w:tc>
          <w:tcPr>
            <w:tcW w:w="1030" w:type="dxa"/>
            <w:hideMark/>
          </w:tcPr>
          <w:p w:rsidR="00D47329" w:rsidRPr="005948AD" w:rsidRDefault="00A4214F" w:rsidP="00796A45">
            <w:pPr>
              <w:rPr>
                <w:b/>
              </w:rPr>
            </w:pPr>
            <w:r w:rsidRPr="005948AD">
              <w:rPr>
                <w:b/>
              </w:rPr>
              <w:t>2784,3</w:t>
            </w:r>
          </w:p>
        </w:tc>
      </w:tr>
      <w:tr w:rsidR="00D47329" w:rsidRPr="00782648" w:rsidTr="0074336C">
        <w:trPr>
          <w:trHeight w:val="519"/>
        </w:trPr>
        <w:tc>
          <w:tcPr>
            <w:tcW w:w="675" w:type="dxa"/>
            <w:hideMark/>
          </w:tcPr>
          <w:p w:rsidR="00D47329" w:rsidRPr="00DF5053" w:rsidRDefault="00D47329" w:rsidP="00796A45"/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084" w:type="dxa"/>
            <w:gridSpan w:val="3"/>
            <w:hideMark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413" w:type="dxa"/>
            <w:gridSpan w:val="2"/>
            <w:hideMark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98432D" w:rsidP="00796A45">
            <w:pPr>
              <w:jc w:val="center"/>
              <w:textAlignment w:val="baseline"/>
            </w:pPr>
            <w:r>
              <w:t>0,0</w:t>
            </w:r>
          </w:p>
        </w:tc>
        <w:tc>
          <w:tcPr>
            <w:tcW w:w="1030" w:type="dxa"/>
            <w:hideMark/>
          </w:tcPr>
          <w:p w:rsidR="00D47329" w:rsidRPr="00341FA7" w:rsidRDefault="00D47329" w:rsidP="00796A45">
            <w:pPr>
              <w:jc w:val="center"/>
              <w:textAlignment w:val="baseline"/>
            </w:pPr>
            <w:r w:rsidRPr="00341FA7">
              <w:t>0,0</w:t>
            </w:r>
          </w:p>
        </w:tc>
      </w:tr>
      <w:tr w:rsidR="00D47329" w:rsidRPr="00782648" w:rsidTr="0074336C">
        <w:trPr>
          <w:trHeight w:val="343"/>
        </w:trPr>
        <w:tc>
          <w:tcPr>
            <w:tcW w:w="675" w:type="dxa"/>
            <w:hideMark/>
          </w:tcPr>
          <w:p w:rsidR="00D47329" w:rsidRPr="00DF5053" w:rsidRDefault="00D47329" w:rsidP="00796A45"/>
        </w:tc>
        <w:tc>
          <w:tcPr>
            <w:tcW w:w="3828" w:type="dxa"/>
            <w:hideMark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  <w:hideMark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3E5D28" w:rsidP="00F61904">
            <w:pPr>
              <w:jc w:val="center"/>
            </w:pPr>
            <w:r>
              <w:t>454,3</w:t>
            </w:r>
          </w:p>
        </w:tc>
        <w:tc>
          <w:tcPr>
            <w:tcW w:w="1084" w:type="dxa"/>
            <w:gridSpan w:val="3"/>
            <w:hideMark/>
          </w:tcPr>
          <w:p w:rsidR="00D47329" w:rsidRPr="00341FA7" w:rsidRDefault="00403B5F" w:rsidP="00F61904">
            <w:pPr>
              <w:jc w:val="center"/>
            </w:pPr>
            <w:r>
              <w:t>502,0</w:t>
            </w:r>
          </w:p>
        </w:tc>
        <w:tc>
          <w:tcPr>
            <w:tcW w:w="1413" w:type="dxa"/>
            <w:gridSpan w:val="2"/>
            <w:hideMark/>
          </w:tcPr>
          <w:p w:rsidR="00D47329" w:rsidRPr="00341FA7" w:rsidRDefault="00855DB5" w:rsidP="00F61904">
            <w:pPr>
              <w:ind w:left="-146"/>
              <w:jc w:val="center"/>
            </w:pPr>
            <w:r>
              <w:t>552,3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left="-146"/>
              <w:jc w:val="center"/>
            </w:pPr>
            <w:r>
              <w:t>607,5</w:t>
            </w:r>
          </w:p>
        </w:tc>
        <w:tc>
          <w:tcPr>
            <w:tcW w:w="903" w:type="dxa"/>
            <w:gridSpan w:val="2"/>
            <w:hideMark/>
          </w:tcPr>
          <w:p w:rsidR="00D47329" w:rsidRPr="00341FA7" w:rsidRDefault="0098432D" w:rsidP="00796A45">
            <w:pPr>
              <w:ind w:left="-146"/>
              <w:jc w:val="center"/>
            </w:pPr>
            <w:r>
              <w:t>668,2</w:t>
            </w:r>
          </w:p>
        </w:tc>
        <w:tc>
          <w:tcPr>
            <w:tcW w:w="1030" w:type="dxa"/>
            <w:hideMark/>
          </w:tcPr>
          <w:p w:rsidR="00D47329" w:rsidRPr="00341FA7" w:rsidRDefault="00A4214F" w:rsidP="00796A45">
            <w:pPr>
              <w:jc w:val="center"/>
            </w:pPr>
            <w:r>
              <w:t>2784,3</w:t>
            </w:r>
          </w:p>
        </w:tc>
      </w:tr>
      <w:tr w:rsidR="00D47329" w:rsidRPr="00782648" w:rsidTr="0074336C">
        <w:trPr>
          <w:trHeight w:val="207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pPr>
              <w:jc w:val="center"/>
            </w:pPr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jc w:val="center"/>
            </w:pPr>
            <w:r>
              <w:t>0,0</w:t>
            </w:r>
          </w:p>
        </w:tc>
        <w:tc>
          <w:tcPr>
            <w:tcW w:w="1030" w:type="dxa"/>
          </w:tcPr>
          <w:p w:rsidR="00D47329" w:rsidRPr="00341FA7" w:rsidRDefault="00D47329" w:rsidP="00796A45">
            <w:pPr>
              <w:jc w:val="center"/>
            </w:pPr>
            <w:r w:rsidRPr="00341FA7">
              <w:t>0,0</w:t>
            </w:r>
          </w:p>
        </w:tc>
      </w:tr>
      <w:tr w:rsidR="00D47329" w:rsidRPr="00782648" w:rsidTr="0074336C">
        <w:trPr>
          <w:trHeight w:val="580"/>
        </w:trPr>
        <w:tc>
          <w:tcPr>
            <w:tcW w:w="675" w:type="dxa"/>
          </w:tcPr>
          <w:p w:rsidR="00D47329" w:rsidRPr="00DF5053" w:rsidRDefault="00D47329" w:rsidP="00796A45">
            <w:pPr>
              <w:ind w:right="-111"/>
              <w:jc w:val="both"/>
            </w:pPr>
            <w:r w:rsidRPr="00DF5053">
              <w:t>3.4</w:t>
            </w:r>
          </w:p>
        </w:tc>
        <w:tc>
          <w:tcPr>
            <w:tcW w:w="3828" w:type="dxa"/>
          </w:tcPr>
          <w:p w:rsidR="00D47329" w:rsidRPr="00DF5053" w:rsidRDefault="00D47329" w:rsidP="00796A45">
            <w:pPr>
              <w:spacing w:before="100" w:beforeAutospacing="1" w:after="100" w:afterAutospacing="1"/>
              <w:rPr>
                <w:b/>
              </w:rPr>
            </w:pPr>
            <w:r w:rsidRPr="00DF5053">
              <w:rPr>
                <w:b/>
              </w:rPr>
              <w:t xml:space="preserve">«Развитие системы дополнительного образования в сфере культуры» 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ind w:left="-28" w:firstLine="28"/>
              <w:jc w:val="center"/>
              <w:textAlignment w:val="baseline"/>
            </w:pPr>
            <w:r w:rsidRPr="00DF5053">
              <w:t>МКУ Комитет по культуре, ФК и спорту</w:t>
            </w:r>
          </w:p>
          <w:p w:rsidR="00D47329" w:rsidRPr="00DF5053" w:rsidRDefault="00D47329" w:rsidP="00796A45">
            <w:r w:rsidRPr="00DF5053">
              <w:t xml:space="preserve">МБОУ ДОД ДШИ, ДМШ </w:t>
            </w:r>
          </w:p>
        </w:tc>
        <w:tc>
          <w:tcPr>
            <w:tcW w:w="966" w:type="dxa"/>
          </w:tcPr>
          <w:p w:rsidR="00D47329" w:rsidRPr="00341FA7" w:rsidRDefault="00BC5D6A" w:rsidP="00F61904">
            <w:pPr>
              <w:ind w:hanging="140"/>
              <w:jc w:val="center"/>
              <w:rPr>
                <w:b/>
              </w:rPr>
            </w:pPr>
            <w:r>
              <w:rPr>
                <w:b/>
              </w:rPr>
              <w:t>10127,3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pPr>
              <w:ind w:hanging="146"/>
              <w:jc w:val="center"/>
              <w:rPr>
                <w:b/>
              </w:rPr>
            </w:pPr>
            <w:r>
              <w:rPr>
                <w:b/>
              </w:rPr>
              <w:t>14740,8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ind w:right="-149" w:hanging="146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16155,6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right="-149" w:hanging="146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17694,3</w:t>
            </w:r>
          </w:p>
        </w:tc>
        <w:tc>
          <w:tcPr>
            <w:tcW w:w="903" w:type="dxa"/>
            <w:gridSpan w:val="2"/>
          </w:tcPr>
          <w:p w:rsidR="00D47329" w:rsidRPr="00341FA7" w:rsidRDefault="00E47ACB" w:rsidP="00796A45">
            <w:pPr>
              <w:ind w:right="-149" w:hanging="146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19467,8</w:t>
            </w:r>
          </w:p>
        </w:tc>
        <w:tc>
          <w:tcPr>
            <w:tcW w:w="1030" w:type="dxa"/>
          </w:tcPr>
          <w:p w:rsidR="00D47329" w:rsidRPr="005948AD" w:rsidRDefault="00E47ACB" w:rsidP="00796A45">
            <w:pPr>
              <w:ind w:hanging="149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78185,8</w:t>
            </w:r>
          </w:p>
        </w:tc>
      </w:tr>
      <w:tr w:rsidR="00D47329" w:rsidRPr="00782648" w:rsidTr="0074336C">
        <w:trPr>
          <w:trHeight w:val="451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BC5D6A" w:rsidP="00F61904">
            <w:pPr>
              <w:jc w:val="center"/>
              <w:textAlignment w:val="baseline"/>
            </w:pPr>
            <w:r>
              <w:t>969,8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pPr>
              <w:jc w:val="center"/>
              <w:textAlignment w:val="baseline"/>
            </w:pPr>
            <w:r>
              <w:t>2337,7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ind w:left="-146" w:right="-149"/>
              <w:jc w:val="center"/>
              <w:textAlignment w:val="baseline"/>
            </w:pPr>
            <w:r>
              <w:t>2571,4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left="-146" w:right="-149"/>
              <w:jc w:val="center"/>
              <w:textAlignment w:val="baseline"/>
            </w:pPr>
            <w:r>
              <w:t>2828,5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ind w:left="-146" w:right="-149"/>
              <w:jc w:val="center"/>
              <w:textAlignment w:val="baseline"/>
            </w:pPr>
            <w:r>
              <w:t>3111,1</w:t>
            </w:r>
          </w:p>
        </w:tc>
        <w:tc>
          <w:tcPr>
            <w:tcW w:w="1030" w:type="dxa"/>
          </w:tcPr>
          <w:p w:rsidR="00D47329" w:rsidRPr="00341FA7" w:rsidRDefault="00A4214F" w:rsidP="00796A45">
            <w:pPr>
              <w:jc w:val="center"/>
              <w:textAlignment w:val="baseline"/>
            </w:pPr>
            <w:r>
              <w:t>11818,5</w:t>
            </w:r>
          </w:p>
        </w:tc>
      </w:tr>
      <w:tr w:rsidR="00D47329" w:rsidRPr="00782648" w:rsidTr="0074336C">
        <w:trPr>
          <w:trHeight w:val="259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</w:tcPr>
          <w:p w:rsidR="00D47329" w:rsidRPr="00DF5053" w:rsidRDefault="00D47329" w:rsidP="00796A45"/>
        </w:tc>
        <w:tc>
          <w:tcPr>
            <w:tcW w:w="2835" w:type="dxa"/>
          </w:tcPr>
          <w:p w:rsidR="00D47329" w:rsidRPr="00DF5053" w:rsidRDefault="00D47329" w:rsidP="00796A45"/>
        </w:tc>
        <w:tc>
          <w:tcPr>
            <w:tcW w:w="966" w:type="dxa"/>
          </w:tcPr>
          <w:p w:rsidR="00D47329" w:rsidRPr="00341FA7" w:rsidRDefault="00BC5D6A" w:rsidP="00F61904">
            <w:r>
              <w:t>8457,1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pPr>
              <w:ind w:left="-146"/>
              <w:jc w:val="center"/>
            </w:pPr>
            <w:r>
              <w:t>11634,3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ind w:left="-146" w:right="-149"/>
              <w:jc w:val="center"/>
            </w:pPr>
            <w:r>
              <w:t>12815,4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left="-146" w:right="-149"/>
              <w:jc w:val="center"/>
            </w:pPr>
            <w:r>
              <w:t>14097,0</w:t>
            </w:r>
          </w:p>
        </w:tc>
        <w:tc>
          <w:tcPr>
            <w:tcW w:w="903" w:type="dxa"/>
            <w:gridSpan w:val="2"/>
          </w:tcPr>
          <w:p w:rsidR="00D47329" w:rsidRPr="00341FA7" w:rsidRDefault="00E47ACB" w:rsidP="00796A45">
            <w:pPr>
              <w:ind w:left="-146" w:right="-149"/>
              <w:jc w:val="center"/>
            </w:pPr>
            <w:r>
              <w:t>15587,9</w:t>
            </w:r>
          </w:p>
        </w:tc>
        <w:tc>
          <w:tcPr>
            <w:tcW w:w="1030" w:type="dxa"/>
          </w:tcPr>
          <w:p w:rsidR="00D47329" w:rsidRPr="00341FA7" w:rsidRDefault="00E47ACB" w:rsidP="00E47ACB">
            <w:pPr>
              <w:ind w:right="-149"/>
            </w:pPr>
            <w:r>
              <w:t>62591,7</w:t>
            </w:r>
          </w:p>
        </w:tc>
      </w:tr>
      <w:tr w:rsidR="00D47329" w:rsidRPr="00782648" w:rsidTr="0074336C">
        <w:trPr>
          <w:trHeight w:val="264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BC5D6A" w:rsidP="00F61904">
            <w:pPr>
              <w:jc w:val="center"/>
              <w:textAlignment w:val="baseline"/>
            </w:pPr>
            <w:r>
              <w:t>700,4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pPr>
              <w:jc w:val="center"/>
              <w:textAlignment w:val="baseline"/>
            </w:pPr>
            <w:r>
              <w:t>768,8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855DB5">
            <w:pPr>
              <w:ind w:right="-149"/>
              <w:jc w:val="center"/>
            </w:pPr>
            <w:r>
              <w:t>768,8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right="-149"/>
            </w:pPr>
            <w:r>
              <w:t>768,8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ind w:right="-149"/>
            </w:pPr>
            <w:r>
              <w:t>768,8</w:t>
            </w:r>
          </w:p>
        </w:tc>
        <w:tc>
          <w:tcPr>
            <w:tcW w:w="1030" w:type="dxa"/>
          </w:tcPr>
          <w:p w:rsidR="00D47329" w:rsidRPr="00341FA7" w:rsidRDefault="00A4214F" w:rsidP="00796A45">
            <w:r>
              <w:t>3775,6</w:t>
            </w:r>
          </w:p>
        </w:tc>
      </w:tr>
      <w:tr w:rsidR="00D47329" w:rsidRPr="00782648" w:rsidTr="0074336C">
        <w:trPr>
          <w:trHeight w:val="389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</w:pP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</w:pP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pPr>
              <w:ind w:right="-149"/>
            </w:pPr>
          </w:p>
        </w:tc>
        <w:tc>
          <w:tcPr>
            <w:tcW w:w="1124" w:type="dxa"/>
            <w:gridSpan w:val="3"/>
          </w:tcPr>
          <w:p w:rsidR="00D47329" w:rsidRPr="00341FA7" w:rsidRDefault="00D47329" w:rsidP="00796A45">
            <w:pPr>
              <w:ind w:right="-149"/>
            </w:pPr>
          </w:p>
        </w:tc>
        <w:tc>
          <w:tcPr>
            <w:tcW w:w="903" w:type="dxa"/>
            <w:gridSpan w:val="2"/>
          </w:tcPr>
          <w:p w:rsidR="00D47329" w:rsidRPr="00341FA7" w:rsidRDefault="00D47329" w:rsidP="00796A45">
            <w:pPr>
              <w:ind w:right="-149"/>
            </w:pPr>
          </w:p>
        </w:tc>
        <w:tc>
          <w:tcPr>
            <w:tcW w:w="1030" w:type="dxa"/>
          </w:tcPr>
          <w:p w:rsidR="00D47329" w:rsidRPr="00341FA7" w:rsidRDefault="00D47329" w:rsidP="00796A45"/>
        </w:tc>
      </w:tr>
      <w:tr w:rsidR="00D47329" w:rsidRPr="00782648" w:rsidTr="0074336C">
        <w:trPr>
          <w:trHeight w:val="440"/>
        </w:trPr>
        <w:tc>
          <w:tcPr>
            <w:tcW w:w="675" w:type="dxa"/>
          </w:tcPr>
          <w:p w:rsidR="00D47329" w:rsidRPr="00DF5053" w:rsidRDefault="00D47329" w:rsidP="00796A45">
            <w:pPr>
              <w:ind w:right="-111"/>
              <w:jc w:val="center"/>
            </w:pPr>
            <w:r w:rsidRPr="00DF5053">
              <w:t>3.5</w:t>
            </w:r>
          </w:p>
        </w:tc>
        <w:tc>
          <w:tcPr>
            <w:tcW w:w="3828" w:type="dxa"/>
          </w:tcPr>
          <w:p w:rsidR="00D47329" w:rsidRPr="00DF5053" w:rsidRDefault="00D47329" w:rsidP="00796A45">
            <w:pPr>
              <w:jc w:val="both"/>
              <w:rPr>
                <w:b/>
              </w:rPr>
            </w:pPr>
            <w:r w:rsidRPr="00DF5053">
              <w:rPr>
                <w:b/>
              </w:rPr>
              <w:t>«Сохранение объектов культурного наследия»</w:t>
            </w:r>
          </w:p>
        </w:tc>
        <w:tc>
          <w:tcPr>
            <w:tcW w:w="1417" w:type="dxa"/>
          </w:tcPr>
          <w:p w:rsidR="00D47329" w:rsidRPr="00DF5053" w:rsidRDefault="00D47329" w:rsidP="00796A45"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9F2000">
            <w:pPr>
              <w:ind w:left="-28" w:firstLine="28"/>
              <w:jc w:val="center"/>
              <w:textAlignment w:val="baseline"/>
            </w:pPr>
            <w:r w:rsidRPr="00DF5053">
              <w:t>МКУ Комитет по культуре, ФК и спорту</w:t>
            </w:r>
          </w:p>
        </w:tc>
        <w:tc>
          <w:tcPr>
            <w:tcW w:w="966" w:type="dxa"/>
          </w:tcPr>
          <w:p w:rsidR="00D47329" w:rsidRPr="00341FA7" w:rsidRDefault="00BC5D6A" w:rsidP="00F61904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jc w:val="center"/>
              <w:rPr>
                <w:b/>
              </w:rPr>
            </w:pPr>
            <w:r>
              <w:rPr>
                <w:b/>
              </w:rPr>
              <w:t>53,2</w:t>
            </w:r>
          </w:p>
        </w:tc>
        <w:tc>
          <w:tcPr>
            <w:tcW w:w="1030" w:type="dxa"/>
          </w:tcPr>
          <w:p w:rsidR="00D47329" w:rsidRPr="005948AD" w:rsidRDefault="00A4214F" w:rsidP="00796A45">
            <w:pPr>
              <w:jc w:val="center"/>
              <w:rPr>
                <w:b/>
              </w:rPr>
            </w:pPr>
            <w:r w:rsidRPr="005948AD">
              <w:rPr>
                <w:b/>
              </w:rPr>
              <w:t>203,8</w:t>
            </w:r>
          </w:p>
        </w:tc>
      </w:tr>
      <w:tr w:rsidR="00D47329" w:rsidRPr="00782648" w:rsidTr="0074336C">
        <w:trPr>
          <w:trHeight w:val="420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r>
              <w:t>0,0</w:t>
            </w:r>
          </w:p>
        </w:tc>
        <w:tc>
          <w:tcPr>
            <w:tcW w:w="1030" w:type="dxa"/>
          </w:tcPr>
          <w:p w:rsidR="00D47329" w:rsidRPr="00341FA7" w:rsidRDefault="00A4214F" w:rsidP="00796A45">
            <w:r>
              <w:t>0,0</w:t>
            </w:r>
          </w:p>
        </w:tc>
      </w:tr>
      <w:tr w:rsidR="00D47329" w:rsidRPr="00782648" w:rsidTr="0074336C">
        <w:trPr>
          <w:trHeight w:val="244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BC5D6A" w:rsidP="00F61904">
            <w:pPr>
              <w:jc w:val="center"/>
            </w:pPr>
            <w:r>
              <w:t>18,2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r>
              <w:t>40</w:t>
            </w:r>
            <w:r w:rsidR="00A4214F">
              <w:t>,0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jc w:val="center"/>
            </w:pPr>
            <w:r>
              <w:t>44,0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jc w:val="center"/>
            </w:pPr>
            <w:r>
              <w:t>48,4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jc w:val="center"/>
            </w:pPr>
            <w:r>
              <w:t>53,2</w:t>
            </w:r>
          </w:p>
        </w:tc>
        <w:tc>
          <w:tcPr>
            <w:tcW w:w="1030" w:type="dxa"/>
          </w:tcPr>
          <w:p w:rsidR="00D47329" w:rsidRPr="00341FA7" w:rsidRDefault="00A4214F" w:rsidP="00796A45">
            <w:r>
              <w:t>203,8</w:t>
            </w:r>
          </w:p>
        </w:tc>
      </w:tr>
      <w:tr w:rsidR="00D47329" w:rsidRPr="00782648" w:rsidTr="0074336C">
        <w:trPr>
          <w:trHeight w:val="237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</w:pPr>
            <w:r w:rsidRPr="00341FA7"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r w:rsidRPr="00341FA7"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pPr>
              <w:jc w:val="center"/>
            </w:pPr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98432D" w:rsidP="00796A45">
            <w:pPr>
              <w:jc w:val="center"/>
            </w:pPr>
            <w:r>
              <w:t>0,0</w:t>
            </w:r>
          </w:p>
        </w:tc>
        <w:tc>
          <w:tcPr>
            <w:tcW w:w="1030" w:type="dxa"/>
          </w:tcPr>
          <w:p w:rsidR="00D47329" w:rsidRPr="00341FA7" w:rsidRDefault="00D47329" w:rsidP="00796A45"/>
        </w:tc>
      </w:tr>
      <w:tr w:rsidR="00D47329" w:rsidRPr="00782648" w:rsidTr="0074336C">
        <w:trPr>
          <w:trHeight w:val="278"/>
        </w:trPr>
        <w:tc>
          <w:tcPr>
            <w:tcW w:w="675" w:type="dxa"/>
          </w:tcPr>
          <w:p w:rsidR="00D47329" w:rsidRPr="00DF5053" w:rsidRDefault="00D47329" w:rsidP="00DF5053">
            <w:pPr>
              <w:ind w:right="-111"/>
              <w:jc w:val="center"/>
            </w:pPr>
            <w:r w:rsidRPr="00DF5053">
              <w:t>3.6</w:t>
            </w:r>
          </w:p>
        </w:tc>
        <w:tc>
          <w:tcPr>
            <w:tcW w:w="3828" w:type="dxa"/>
          </w:tcPr>
          <w:p w:rsidR="00D47329" w:rsidRPr="00DF5053" w:rsidRDefault="00D47329" w:rsidP="00796A45">
            <w:pPr>
              <w:rPr>
                <w:b/>
              </w:rPr>
            </w:pPr>
            <w:r w:rsidRPr="00DF5053">
              <w:rPr>
                <w:b/>
              </w:rPr>
              <w:t xml:space="preserve">«Обеспечение административной деятельности  сферы культуры муниципального района» 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9F2000">
            <w:pPr>
              <w:ind w:left="-28" w:firstLine="28"/>
              <w:jc w:val="center"/>
              <w:textAlignment w:val="baseline"/>
            </w:pPr>
            <w:r w:rsidRPr="00DF5053">
              <w:t>МКУ Комитет по культуре, ФК и спорту</w:t>
            </w:r>
          </w:p>
        </w:tc>
        <w:tc>
          <w:tcPr>
            <w:tcW w:w="966" w:type="dxa"/>
          </w:tcPr>
          <w:p w:rsidR="00D47329" w:rsidRPr="00341FA7" w:rsidRDefault="00887158" w:rsidP="00F61904">
            <w:pPr>
              <w:rPr>
                <w:b/>
              </w:rPr>
            </w:pPr>
            <w:r>
              <w:rPr>
                <w:b/>
              </w:rPr>
              <w:t>8195</w:t>
            </w:r>
            <w:r w:rsidR="00BC5D6A">
              <w:rPr>
                <w:b/>
              </w:rPr>
              <w:t>,8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pPr>
              <w:rPr>
                <w:b/>
              </w:rPr>
            </w:pPr>
            <w:r>
              <w:rPr>
                <w:b/>
              </w:rPr>
              <w:t>8377,8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ind w:left="-146" w:right="-149"/>
              <w:jc w:val="center"/>
              <w:rPr>
                <w:b/>
              </w:rPr>
            </w:pPr>
            <w:r>
              <w:rPr>
                <w:b/>
              </w:rPr>
              <w:t>9218,5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left="-146" w:right="-149"/>
              <w:jc w:val="center"/>
              <w:rPr>
                <w:b/>
              </w:rPr>
            </w:pPr>
            <w:r>
              <w:rPr>
                <w:b/>
              </w:rPr>
              <w:t>10141,4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pPr>
              <w:ind w:left="-146" w:right="-149"/>
              <w:jc w:val="center"/>
              <w:rPr>
                <w:b/>
              </w:rPr>
            </w:pPr>
            <w:r>
              <w:rPr>
                <w:b/>
              </w:rPr>
              <w:t>11155,5</w:t>
            </w:r>
          </w:p>
        </w:tc>
        <w:tc>
          <w:tcPr>
            <w:tcW w:w="1030" w:type="dxa"/>
          </w:tcPr>
          <w:p w:rsidR="00D47329" w:rsidRPr="005948AD" w:rsidRDefault="00887158" w:rsidP="00796A45">
            <w:pPr>
              <w:ind w:left="-149" w:right="-149"/>
              <w:jc w:val="center"/>
              <w:rPr>
                <w:b/>
              </w:rPr>
            </w:pPr>
            <w:r w:rsidRPr="005948AD">
              <w:rPr>
                <w:b/>
              </w:rPr>
              <w:t>47089,0</w:t>
            </w:r>
          </w:p>
        </w:tc>
      </w:tr>
      <w:tr w:rsidR="00D47329" w:rsidRPr="00782648" w:rsidTr="0074336C">
        <w:trPr>
          <w:trHeight w:val="443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  <w:rPr>
                <w:b/>
              </w:rPr>
            </w:pPr>
            <w:r w:rsidRPr="00341FA7">
              <w:rPr>
                <w:b/>
              </w:rPr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  <w:rPr>
                <w:b/>
              </w:rPr>
            </w:pPr>
            <w:r w:rsidRPr="00341FA7">
              <w:rPr>
                <w:b/>
              </w:rPr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pPr>
              <w:rPr>
                <w:b/>
              </w:rPr>
            </w:pPr>
            <w:r w:rsidRPr="00341FA7">
              <w:rPr>
                <w:b/>
              </w:rPr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A4214F" w:rsidP="00796A45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A4214F" w:rsidP="00796A45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30" w:type="dxa"/>
          </w:tcPr>
          <w:p w:rsidR="00D47329" w:rsidRPr="00341FA7" w:rsidRDefault="00A4214F" w:rsidP="00796A45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47329" w:rsidRPr="00782648" w:rsidTr="0074336C">
        <w:trPr>
          <w:trHeight w:val="265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5722FA" w:rsidP="00F61904">
            <w:pPr>
              <w:rPr>
                <w:b/>
              </w:rPr>
            </w:pPr>
            <w:r>
              <w:rPr>
                <w:b/>
              </w:rPr>
              <w:t>8195,8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pPr>
              <w:rPr>
                <w:b/>
              </w:rPr>
            </w:pPr>
            <w:r>
              <w:rPr>
                <w:b/>
              </w:rPr>
              <w:t>8377,8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ind w:left="-146" w:right="-149"/>
              <w:jc w:val="center"/>
              <w:rPr>
                <w:b/>
              </w:rPr>
            </w:pPr>
            <w:r>
              <w:rPr>
                <w:b/>
              </w:rPr>
              <w:t>9218,5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left="-146" w:right="-149"/>
              <w:jc w:val="center"/>
              <w:rPr>
                <w:b/>
              </w:rPr>
            </w:pPr>
            <w:r>
              <w:rPr>
                <w:b/>
              </w:rPr>
              <w:t>10141,4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pPr>
              <w:ind w:left="-146" w:right="-149"/>
              <w:jc w:val="center"/>
              <w:rPr>
                <w:b/>
              </w:rPr>
            </w:pPr>
            <w:r>
              <w:rPr>
                <w:b/>
              </w:rPr>
              <w:t>11155,5</w:t>
            </w:r>
          </w:p>
        </w:tc>
        <w:tc>
          <w:tcPr>
            <w:tcW w:w="1030" w:type="dxa"/>
          </w:tcPr>
          <w:p w:rsidR="00D47329" w:rsidRPr="00341FA7" w:rsidRDefault="005722FA" w:rsidP="00796A45">
            <w:pPr>
              <w:ind w:left="-149" w:right="-149"/>
              <w:jc w:val="center"/>
              <w:rPr>
                <w:b/>
              </w:rPr>
            </w:pPr>
            <w:r>
              <w:rPr>
                <w:b/>
              </w:rPr>
              <w:t>47089</w:t>
            </w:r>
            <w:r w:rsidR="0087527C">
              <w:rPr>
                <w:b/>
              </w:rPr>
              <w:t>,0</w:t>
            </w:r>
          </w:p>
        </w:tc>
      </w:tr>
      <w:tr w:rsidR="00D47329" w:rsidRPr="00782648" w:rsidTr="0074336C">
        <w:trPr>
          <w:trHeight w:val="283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  <w:rPr>
                <w:b/>
              </w:rPr>
            </w:pPr>
            <w:r w:rsidRPr="00341FA7">
              <w:rPr>
                <w:b/>
              </w:rPr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  <w:rPr>
                <w:b/>
              </w:rPr>
            </w:pPr>
            <w:r w:rsidRPr="00341FA7">
              <w:rPr>
                <w:b/>
              </w:rPr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pPr>
              <w:rPr>
                <w:b/>
              </w:rPr>
            </w:pPr>
            <w:r w:rsidRPr="00341FA7">
              <w:rPr>
                <w:b/>
              </w:rPr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30" w:type="dxa"/>
          </w:tcPr>
          <w:p w:rsidR="00D47329" w:rsidRPr="00341FA7" w:rsidRDefault="00D47329" w:rsidP="00796A45">
            <w:pPr>
              <w:rPr>
                <w:b/>
              </w:rPr>
            </w:pPr>
            <w:r w:rsidRPr="00341FA7">
              <w:rPr>
                <w:b/>
              </w:rPr>
              <w:t>0,0</w:t>
            </w:r>
          </w:p>
        </w:tc>
      </w:tr>
      <w:tr w:rsidR="00D47329" w:rsidRPr="00782648" w:rsidTr="0074336C">
        <w:trPr>
          <w:trHeight w:val="285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 xml:space="preserve">В том числе: 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</w:pPr>
          </w:p>
        </w:tc>
        <w:tc>
          <w:tcPr>
            <w:tcW w:w="1413" w:type="dxa"/>
            <w:gridSpan w:val="2"/>
          </w:tcPr>
          <w:p w:rsidR="00D47329" w:rsidRPr="00341FA7" w:rsidRDefault="00D47329" w:rsidP="00F61904"/>
        </w:tc>
        <w:tc>
          <w:tcPr>
            <w:tcW w:w="1124" w:type="dxa"/>
            <w:gridSpan w:val="3"/>
          </w:tcPr>
          <w:p w:rsidR="00D47329" w:rsidRPr="00341FA7" w:rsidRDefault="00D47329" w:rsidP="00796A45"/>
        </w:tc>
        <w:tc>
          <w:tcPr>
            <w:tcW w:w="903" w:type="dxa"/>
            <w:gridSpan w:val="2"/>
          </w:tcPr>
          <w:p w:rsidR="00D47329" w:rsidRPr="00341FA7" w:rsidRDefault="00D47329" w:rsidP="00796A45"/>
        </w:tc>
        <w:tc>
          <w:tcPr>
            <w:tcW w:w="1030" w:type="dxa"/>
          </w:tcPr>
          <w:p w:rsidR="00D47329" w:rsidRPr="00341FA7" w:rsidRDefault="00D47329" w:rsidP="00796A45"/>
        </w:tc>
      </w:tr>
      <w:tr w:rsidR="00D47329" w:rsidRPr="00782648" w:rsidTr="0074336C">
        <w:trPr>
          <w:trHeight w:val="304"/>
        </w:trPr>
        <w:tc>
          <w:tcPr>
            <w:tcW w:w="675" w:type="dxa"/>
          </w:tcPr>
          <w:p w:rsidR="00D47329" w:rsidRPr="00DF5053" w:rsidRDefault="00DF5053" w:rsidP="00DF5053">
            <w:pPr>
              <w:ind w:right="-111" w:hanging="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</w:t>
            </w:r>
          </w:p>
        </w:tc>
        <w:tc>
          <w:tcPr>
            <w:tcW w:w="3828" w:type="dxa"/>
          </w:tcPr>
          <w:p w:rsidR="00D47329" w:rsidRPr="00DF5053" w:rsidRDefault="00D47329" w:rsidP="00796A45">
            <w:pPr>
              <w:spacing w:before="100" w:beforeAutospacing="1" w:after="100" w:afterAutospacing="1"/>
            </w:pPr>
            <w:r w:rsidRPr="00DF5053">
              <w:rPr>
                <w:b/>
              </w:rPr>
              <w:t>Аппарат</w:t>
            </w:r>
          </w:p>
        </w:tc>
        <w:tc>
          <w:tcPr>
            <w:tcW w:w="1417" w:type="dxa"/>
          </w:tcPr>
          <w:p w:rsidR="00D47329" w:rsidRPr="00DF5053" w:rsidRDefault="00D47329" w:rsidP="00796A45"/>
        </w:tc>
        <w:tc>
          <w:tcPr>
            <w:tcW w:w="2835" w:type="dxa"/>
          </w:tcPr>
          <w:p w:rsidR="00D47329" w:rsidRPr="00DF5053" w:rsidRDefault="00D47329" w:rsidP="00796A45"/>
        </w:tc>
        <w:tc>
          <w:tcPr>
            <w:tcW w:w="966" w:type="dxa"/>
          </w:tcPr>
          <w:p w:rsidR="00D47329" w:rsidRPr="00341FA7" w:rsidRDefault="00BC5D6A" w:rsidP="00F61904">
            <w:pPr>
              <w:rPr>
                <w:b/>
              </w:rPr>
            </w:pPr>
            <w:r>
              <w:rPr>
                <w:b/>
              </w:rPr>
              <w:t>1496,8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pPr>
              <w:rPr>
                <w:b/>
              </w:rPr>
            </w:pPr>
            <w:r>
              <w:rPr>
                <w:b/>
              </w:rPr>
              <w:t>1761,4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ind w:left="-146" w:right="-149"/>
              <w:jc w:val="center"/>
              <w:rPr>
                <w:b/>
              </w:rPr>
            </w:pPr>
            <w:r>
              <w:rPr>
                <w:b/>
              </w:rPr>
              <w:t>1936,6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left="-146" w:right="-149"/>
              <w:jc w:val="center"/>
              <w:rPr>
                <w:b/>
              </w:rPr>
            </w:pPr>
            <w:r>
              <w:rPr>
                <w:b/>
              </w:rPr>
              <w:t>2131,1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pPr>
              <w:ind w:left="-146" w:right="-149"/>
              <w:jc w:val="center"/>
              <w:rPr>
                <w:b/>
              </w:rPr>
            </w:pPr>
            <w:r>
              <w:rPr>
                <w:b/>
              </w:rPr>
              <w:t>2344,2</w:t>
            </w:r>
          </w:p>
        </w:tc>
        <w:tc>
          <w:tcPr>
            <w:tcW w:w="1030" w:type="dxa"/>
          </w:tcPr>
          <w:p w:rsidR="00D47329" w:rsidRPr="00341FA7" w:rsidRDefault="0087527C" w:rsidP="00796A45">
            <w:pPr>
              <w:jc w:val="center"/>
              <w:rPr>
                <w:b/>
              </w:rPr>
            </w:pPr>
            <w:r>
              <w:rPr>
                <w:b/>
              </w:rPr>
              <w:t>9670,1</w:t>
            </w:r>
          </w:p>
        </w:tc>
      </w:tr>
      <w:tr w:rsidR="00D47329" w:rsidRPr="00782648" w:rsidTr="0074336C">
        <w:trPr>
          <w:trHeight w:val="580"/>
        </w:trPr>
        <w:tc>
          <w:tcPr>
            <w:tcW w:w="675" w:type="dxa"/>
          </w:tcPr>
          <w:p w:rsidR="00D47329" w:rsidRPr="00DF5053" w:rsidRDefault="00D47329" w:rsidP="009F2000">
            <w:pPr>
              <w:ind w:hanging="149"/>
            </w:pPr>
          </w:p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r>
              <w:t>0,0</w:t>
            </w:r>
          </w:p>
        </w:tc>
        <w:tc>
          <w:tcPr>
            <w:tcW w:w="1030" w:type="dxa"/>
          </w:tcPr>
          <w:p w:rsidR="00D47329" w:rsidRPr="00341FA7" w:rsidRDefault="0087527C" w:rsidP="00796A45">
            <w:r>
              <w:t>0,0</w:t>
            </w:r>
          </w:p>
        </w:tc>
      </w:tr>
      <w:tr w:rsidR="00D47329" w:rsidRPr="00782648" w:rsidTr="0074336C">
        <w:trPr>
          <w:trHeight w:val="333"/>
        </w:trPr>
        <w:tc>
          <w:tcPr>
            <w:tcW w:w="675" w:type="dxa"/>
          </w:tcPr>
          <w:p w:rsidR="00D47329" w:rsidRPr="00DF5053" w:rsidRDefault="00D47329" w:rsidP="009F2000">
            <w:pPr>
              <w:ind w:hanging="149"/>
            </w:pPr>
          </w:p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BC5D6A" w:rsidP="00F61904">
            <w:r>
              <w:t>1496,8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r>
              <w:t>1761,4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ind w:left="-146" w:right="-149"/>
              <w:jc w:val="center"/>
            </w:pPr>
            <w:r>
              <w:t>1936,6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left="-146" w:right="-149"/>
              <w:jc w:val="center"/>
            </w:pPr>
            <w:r>
              <w:t>2131,1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pPr>
              <w:ind w:left="-146" w:right="-149"/>
              <w:jc w:val="center"/>
            </w:pPr>
            <w:r>
              <w:t>2344,2</w:t>
            </w:r>
          </w:p>
        </w:tc>
        <w:tc>
          <w:tcPr>
            <w:tcW w:w="1030" w:type="dxa"/>
          </w:tcPr>
          <w:p w:rsidR="00D47329" w:rsidRPr="00341FA7" w:rsidRDefault="005722FA" w:rsidP="00796A45">
            <w:r>
              <w:t>9670,1</w:t>
            </w:r>
          </w:p>
        </w:tc>
      </w:tr>
      <w:tr w:rsidR="00D47329" w:rsidRPr="00782648" w:rsidTr="0074336C">
        <w:trPr>
          <w:trHeight w:val="268"/>
        </w:trPr>
        <w:tc>
          <w:tcPr>
            <w:tcW w:w="675" w:type="dxa"/>
          </w:tcPr>
          <w:p w:rsidR="00D47329" w:rsidRPr="00DF5053" w:rsidRDefault="00D47329" w:rsidP="009F2000">
            <w:pPr>
              <w:ind w:hanging="149"/>
            </w:pPr>
          </w:p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DF5053" w:rsidRDefault="00D47329" w:rsidP="00796A45">
            <w:pPr>
              <w:jc w:val="center"/>
              <w:textAlignment w:val="baseline"/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r>
              <w:t>0,0</w:t>
            </w:r>
          </w:p>
        </w:tc>
        <w:tc>
          <w:tcPr>
            <w:tcW w:w="1030" w:type="dxa"/>
          </w:tcPr>
          <w:p w:rsidR="00D47329" w:rsidRPr="00341FA7" w:rsidRDefault="00D47329" w:rsidP="00796A45">
            <w:r w:rsidRPr="00341FA7">
              <w:t>0,0</w:t>
            </w:r>
          </w:p>
        </w:tc>
      </w:tr>
      <w:tr w:rsidR="00D47329" w:rsidRPr="00782648" w:rsidTr="0074336C">
        <w:trPr>
          <w:trHeight w:val="379"/>
        </w:trPr>
        <w:tc>
          <w:tcPr>
            <w:tcW w:w="675" w:type="dxa"/>
          </w:tcPr>
          <w:p w:rsidR="00D47329" w:rsidRPr="00DF5053" w:rsidRDefault="00D47329" w:rsidP="00DF5053">
            <w:pPr>
              <w:ind w:right="-111" w:hanging="149"/>
              <w:jc w:val="center"/>
              <w:rPr>
                <w:sz w:val="18"/>
                <w:szCs w:val="18"/>
              </w:rPr>
            </w:pPr>
            <w:r w:rsidRPr="00DF5053">
              <w:rPr>
                <w:sz w:val="18"/>
                <w:szCs w:val="18"/>
              </w:rPr>
              <w:t>3.6.2</w:t>
            </w:r>
          </w:p>
        </w:tc>
        <w:tc>
          <w:tcPr>
            <w:tcW w:w="3828" w:type="dxa"/>
          </w:tcPr>
          <w:p w:rsidR="00D47329" w:rsidRPr="00DF5053" w:rsidRDefault="00D47329" w:rsidP="00796A45">
            <w:pPr>
              <w:jc w:val="both"/>
            </w:pPr>
            <w:r w:rsidRPr="00DF5053">
              <w:rPr>
                <w:b/>
              </w:rPr>
              <w:t>Централизованная бухгалтерия</w:t>
            </w:r>
          </w:p>
        </w:tc>
        <w:tc>
          <w:tcPr>
            <w:tcW w:w="1417" w:type="dxa"/>
          </w:tcPr>
          <w:p w:rsidR="00D47329" w:rsidRPr="00DF5053" w:rsidRDefault="00D47329" w:rsidP="00796A45"/>
        </w:tc>
        <w:tc>
          <w:tcPr>
            <w:tcW w:w="2835" w:type="dxa"/>
          </w:tcPr>
          <w:p w:rsidR="00D47329" w:rsidRPr="00DF5053" w:rsidRDefault="00D47329" w:rsidP="00796A45"/>
        </w:tc>
        <w:tc>
          <w:tcPr>
            <w:tcW w:w="966" w:type="dxa"/>
          </w:tcPr>
          <w:p w:rsidR="00D47329" w:rsidRPr="00341FA7" w:rsidRDefault="00BC5D6A" w:rsidP="00F61904">
            <w:pPr>
              <w:rPr>
                <w:b/>
              </w:rPr>
            </w:pPr>
            <w:r>
              <w:rPr>
                <w:b/>
              </w:rPr>
              <w:t>1769,5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pPr>
              <w:rPr>
                <w:b/>
              </w:rPr>
            </w:pPr>
            <w:r>
              <w:rPr>
                <w:b/>
              </w:rPr>
              <w:t>2161,0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ind w:right="-149" w:hanging="146"/>
              <w:jc w:val="center"/>
              <w:rPr>
                <w:b/>
              </w:rPr>
            </w:pPr>
            <w:r>
              <w:rPr>
                <w:b/>
              </w:rPr>
              <w:t>2380,9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right="-149" w:hanging="146"/>
              <w:jc w:val="center"/>
              <w:rPr>
                <w:b/>
              </w:rPr>
            </w:pPr>
            <w:r>
              <w:rPr>
                <w:b/>
              </w:rPr>
              <w:t>2619,0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pPr>
              <w:ind w:right="-149" w:hanging="146"/>
              <w:jc w:val="center"/>
              <w:rPr>
                <w:b/>
              </w:rPr>
            </w:pPr>
            <w:r>
              <w:rPr>
                <w:b/>
              </w:rPr>
              <w:t>2880,9</w:t>
            </w:r>
          </w:p>
        </w:tc>
        <w:tc>
          <w:tcPr>
            <w:tcW w:w="1030" w:type="dxa"/>
          </w:tcPr>
          <w:p w:rsidR="00D47329" w:rsidRPr="00341FA7" w:rsidRDefault="005722FA" w:rsidP="00796A45">
            <w:pPr>
              <w:rPr>
                <w:b/>
              </w:rPr>
            </w:pPr>
            <w:r>
              <w:rPr>
                <w:b/>
              </w:rPr>
              <w:t>11811,3</w:t>
            </w:r>
          </w:p>
        </w:tc>
      </w:tr>
      <w:tr w:rsidR="00D47329" w:rsidRPr="00782648" w:rsidTr="0074336C">
        <w:trPr>
          <w:trHeight w:val="580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782648" w:rsidRDefault="00D47329" w:rsidP="00796A45">
            <w:pPr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r>
              <w:t>0,0</w:t>
            </w:r>
          </w:p>
        </w:tc>
        <w:tc>
          <w:tcPr>
            <w:tcW w:w="1030" w:type="dxa"/>
          </w:tcPr>
          <w:p w:rsidR="00D47329" w:rsidRPr="00341FA7" w:rsidRDefault="00D47329" w:rsidP="00796A45">
            <w:r w:rsidRPr="00341FA7">
              <w:t>0,0</w:t>
            </w:r>
          </w:p>
        </w:tc>
      </w:tr>
      <w:tr w:rsidR="00D47329" w:rsidRPr="00782648" w:rsidTr="0074336C">
        <w:trPr>
          <w:trHeight w:val="285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782648" w:rsidRDefault="00D47329" w:rsidP="00796A45">
            <w:pPr>
              <w:rPr>
                <w:highlight w:val="yellow"/>
              </w:rPr>
            </w:pPr>
          </w:p>
        </w:tc>
        <w:tc>
          <w:tcPr>
            <w:tcW w:w="966" w:type="dxa"/>
          </w:tcPr>
          <w:p w:rsidR="00D47329" w:rsidRPr="00341FA7" w:rsidRDefault="00BC5D6A" w:rsidP="00F61904">
            <w:r>
              <w:t>1769,5</w:t>
            </w:r>
          </w:p>
        </w:tc>
        <w:tc>
          <w:tcPr>
            <w:tcW w:w="1084" w:type="dxa"/>
            <w:gridSpan w:val="3"/>
          </w:tcPr>
          <w:p w:rsidR="00D47329" w:rsidRPr="00341FA7" w:rsidRDefault="00403B5F" w:rsidP="00F61904">
            <w:r>
              <w:t>2161,0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ind w:right="-149" w:hanging="146"/>
              <w:jc w:val="center"/>
            </w:pPr>
            <w:r>
              <w:t>2380,9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right="-149" w:hanging="146"/>
              <w:jc w:val="center"/>
            </w:pPr>
            <w:r>
              <w:t>2619,0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pPr>
              <w:ind w:right="-149" w:hanging="146"/>
              <w:jc w:val="center"/>
            </w:pPr>
            <w:r>
              <w:t>2880,9</w:t>
            </w:r>
          </w:p>
        </w:tc>
        <w:tc>
          <w:tcPr>
            <w:tcW w:w="1030" w:type="dxa"/>
          </w:tcPr>
          <w:p w:rsidR="00D47329" w:rsidRPr="00341FA7" w:rsidRDefault="005722FA" w:rsidP="00796A45">
            <w:r>
              <w:t>11801,3</w:t>
            </w:r>
          </w:p>
        </w:tc>
      </w:tr>
      <w:tr w:rsidR="00D47329" w:rsidRPr="00782648" w:rsidTr="0074336C">
        <w:trPr>
          <w:trHeight w:val="289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782648" w:rsidRDefault="00D47329" w:rsidP="00796A45">
            <w:pPr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r>
              <w:t>0,0</w:t>
            </w:r>
          </w:p>
        </w:tc>
        <w:tc>
          <w:tcPr>
            <w:tcW w:w="1030" w:type="dxa"/>
          </w:tcPr>
          <w:p w:rsidR="00D47329" w:rsidRPr="00341FA7" w:rsidRDefault="00D47329" w:rsidP="00796A45">
            <w:r w:rsidRPr="00341FA7">
              <w:t>0,0</w:t>
            </w:r>
          </w:p>
        </w:tc>
      </w:tr>
      <w:tr w:rsidR="00D47329" w:rsidRPr="00782648" w:rsidTr="0074336C">
        <w:trPr>
          <w:trHeight w:val="265"/>
        </w:trPr>
        <w:tc>
          <w:tcPr>
            <w:tcW w:w="675" w:type="dxa"/>
          </w:tcPr>
          <w:p w:rsidR="00D47329" w:rsidRPr="00DF5053" w:rsidRDefault="00D47329" w:rsidP="00796A45">
            <w:pPr>
              <w:ind w:right="-111" w:hanging="149"/>
              <w:jc w:val="center"/>
            </w:pPr>
            <w:r w:rsidRPr="00DF5053">
              <w:t>3.6.3</w:t>
            </w:r>
          </w:p>
        </w:tc>
        <w:tc>
          <w:tcPr>
            <w:tcW w:w="3828" w:type="dxa"/>
          </w:tcPr>
          <w:p w:rsidR="00D47329" w:rsidRPr="00DF5053" w:rsidRDefault="00D47329" w:rsidP="00796A45">
            <w:r w:rsidRPr="00DF5053">
              <w:rPr>
                <w:b/>
              </w:rPr>
              <w:t>Обслуживающий персонал</w:t>
            </w:r>
          </w:p>
        </w:tc>
        <w:tc>
          <w:tcPr>
            <w:tcW w:w="1417" w:type="dxa"/>
          </w:tcPr>
          <w:p w:rsidR="00D47329" w:rsidRPr="00DF5053" w:rsidRDefault="00D47329" w:rsidP="00796A45"/>
        </w:tc>
        <w:tc>
          <w:tcPr>
            <w:tcW w:w="2835" w:type="dxa"/>
          </w:tcPr>
          <w:p w:rsidR="00D47329" w:rsidRPr="00782648" w:rsidRDefault="00D47329" w:rsidP="00796A45">
            <w:pPr>
              <w:rPr>
                <w:highlight w:val="yellow"/>
              </w:rPr>
            </w:pPr>
          </w:p>
        </w:tc>
        <w:tc>
          <w:tcPr>
            <w:tcW w:w="966" w:type="dxa"/>
          </w:tcPr>
          <w:p w:rsidR="00D47329" w:rsidRPr="00341FA7" w:rsidRDefault="00BC5D6A" w:rsidP="00F61904">
            <w:pPr>
              <w:rPr>
                <w:b/>
              </w:rPr>
            </w:pPr>
            <w:r>
              <w:rPr>
                <w:b/>
              </w:rPr>
              <w:t>4929,5</w:t>
            </w:r>
          </w:p>
        </w:tc>
        <w:tc>
          <w:tcPr>
            <w:tcW w:w="1084" w:type="dxa"/>
            <w:gridSpan w:val="3"/>
          </w:tcPr>
          <w:p w:rsidR="00D47329" w:rsidRPr="00341FA7" w:rsidRDefault="00F667B2" w:rsidP="00F61904">
            <w:pPr>
              <w:rPr>
                <w:b/>
              </w:rPr>
            </w:pPr>
            <w:r>
              <w:rPr>
                <w:b/>
              </w:rPr>
              <w:t>4455,4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ind w:right="-149" w:hanging="146"/>
              <w:jc w:val="center"/>
              <w:rPr>
                <w:b/>
              </w:rPr>
            </w:pPr>
            <w:r>
              <w:rPr>
                <w:b/>
              </w:rPr>
              <w:t>4901,0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right="-149" w:hanging="146"/>
              <w:jc w:val="center"/>
              <w:rPr>
                <w:b/>
              </w:rPr>
            </w:pPr>
            <w:r>
              <w:rPr>
                <w:b/>
              </w:rPr>
              <w:t>5391,3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pPr>
              <w:ind w:right="-149" w:hanging="146"/>
              <w:jc w:val="center"/>
              <w:rPr>
                <w:b/>
              </w:rPr>
            </w:pPr>
            <w:r>
              <w:rPr>
                <w:b/>
              </w:rPr>
              <w:t>5930,4</w:t>
            </w:r>
          </w:p>
        </w:tc>
        <w:tc>
          <w:tcPr>
            <w:tcW w:w="1030" w:type="dxa"/>
          </w:tcPr>
          <w:p w:rsidR="00D47329" w:rsidRPr="00341FA7" w:rsidRDefault="005722FA" w:rsidP="00796A45">
            <w:pPr>
              <w:ind w:right="-149" w:hanging="29"/>
              <w:rPr>
                <w:b/>
              </w:rPr>
            </w:pPr>
            <w:r>
              <w:rPr>
                <w:b/>
              </w:rPr>
              <w:t>25607,6</w:t>
            </w:r>
          </w:p>
        </w:tc>
      </w:tr>
      <w:tr w:rsidR="00D47329" w:rsidRPr="00782648" w:rsidTr="0074336C">
        <w:trPr>
          <w:trHeight w:val="425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финансирование за счет краевого бюджета, тыс. рублей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782648" w:rsidRDefault="00D47329" w:rsidP="00796A45">
            <w:pPr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pPr>
              <w:jc w:val="center"/>
            </w:pPr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pPr>
              <w:jc w:val="center"/>
            </w:pPr>
            <w:r>
              <w:t>0,0</w:t>
            </w:r>
          </w:p>
        </w:tc>
        <w:tc>
          <w:tcPr>
            <w:tcW w:w="1030" w:type="dxa"/>
          </w:tcPr>
          <w:p w:rsidR="00D47329" w:rsidRPr="00341FA7" w:rsidRDefault="00D47329" w:rsidP="00796A45">
            <w:r w:rsidRPr="00341FA7">
              <w:t>0,0</w:t>
            </w:r>
          </w:p>
        </w:tc>
      </w:tr>
      <w:tr w:rsidR="00D47329" w:rsidRPr="00782648" w:rsidTr="0074336C">
        <w:trPr>
          <w:trHeight w:val="233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textAlignment w:val="baseline"/>
            </w:pPr>
            <w:r w:rsidRPr="00DF5053">
              <w:t>- из районного бюджета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782648" w:rsidRDefault="00D47329" w:rsidP="00796A45">
            <w:pPr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966" w:type="dxa"/>
          </w:tcPr>
          <w:p w:rsidR="00D47329" w:rsidRPr="00341FA7" w:rsidRDefault="00BC5D6A" w:rsidP="00F61904">
            <w:r>
              <w:t>4929,5</w:t>
            </w:r>
          </w:p>
        </w:tc>
        <w:tc>
          <w:tcPr>
            <w:tcW w:w="1084" w:type="dxa"/>
            <w:gridSpan w:val="3"/>
          </w:tcPr>
          <w:p w:rsidR="00D47329" w:rsidRPr="00341FA7" w:rsidRDefault="00F667B2" w:rsidP="00F61904">
            <w:r>
              <w:t>4455,4</w:t>
            </w:r>
          </w:p>
        </w:tc>
        <w:tc>
          <w:tcPr>
            <w:tcW w:w="1413" w:type="dxa"/>
            <w:gridSpan w:val="2"/>
          </w:tcPr>
          <w:p w:rsidR="00D47329" w:rsidRPr="00341FA7" w:rsidRDefault="00855DB5" w:rsidP="00F61904">
            <w:pPr>
              <w:ind w:right="-149" w:hanging="146"/>
              <w:jc w:val="center"/>
            </w:pPr>
            <w:r>
              <w:t>4901,0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pPr>
              <w:ind w:right="-149" w:hanging="146"/>
              <w:jc w:val="center"/>
            </w:pPr>
            <w:r>
              <w:t>5391,3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pPr>
              <w:ind w:right="-149" w:hanging="146"/>
              <w:jc w:val="center"/>
            </w:pPr>
            <w:r>
              <w:t>5930,4</w:t>
            </w:r>
          </w:p>
        </w:tc>
        <w:tc>
          <w:tcPr>
            <w:tcW w:w="1030" w:type="dxa"/>
          </w:tcPr>
          <w:p w:rsidR="00D47329" w:rsidRPr="00341FA7" w:rsidRDefault="005722FA" w:rsidP="00796A45">
            <w:pPr>
              <w:ind w:right="-149" w:hanging="29"/>
            </w:pPr>
            <w:r>
              <w:t>25607,6</w:t>
            </w:r>
          </w:p>
        </w:tc>
      </w:tr>
      <w:tr w:rsidR="00D47329" w:rsidRPr="000A1EC9" w:rsidTr="0074336C">
        <w:trPr>
          <w:trHeight w:val="280"/>
        </w:trPr>
        <w:tc>
          <w:tcPr>
            <w:tcW w:w="675" w:type="dxa"/>
          </w:tcPr>
          <w:p w:rsidR="00D47329" w:rsidRPr="00DF5053" w:rsidRDefault="00D47329" w:rsidP="00796A45"/>
        </w:tc>
        <w:tc>
          <w:tcPr>
            <w:tcW w:w="3828" w:type="dxa"/>
          </w:tcPr>
          <w:p w:rsidR="00D47329" w:rsidRPr="00DF5053" w:rsidRDefault="00D47329" w:rsidP="00796A45">
            <w:pPr>
              <w:ind w:left="-48" w:right="-21"/>
              <w:textAlignment w:val="baseline"/>
            </w:pPr>
            <w:r w:rsidRPr="00DF5053">
              <w:t>- из внебюджетных источников</w:t>
            </w:r>
          </w:p>
        </w:tc>
        <w:tc>
          <w:tcPr>
            <w:tcW w:w="1417" w:type="dxa"/>
          </w:tcPr>
          <w:p w:rsidR="00D47329" w:rsidRPr="00DF5053" w:rsidRDefault="00D47329" w:rsidP="00796A45">
            <w:pPr>
              <w:jc w:val="center"/>
              <w:textAlignment w:val="baseline"/>
            </w:pPr>
            <w:r w:rsidRPr="00DF5053">
              <w:t>тыс. рублей</w:t>
            </w:r>
          </w:p>
        </w:tc>
        <w:tc>
          <w:tcPr>
            <w:tcW w:w="2835" w:type="dxa"/>
          </w:tcPr>
          <w:p w:rsidR="00D47329" w:rsidRPr="00782648" w:rsidRDefault="00D47329" w:rsidP="00796A45">
            <w:pPr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966" w:type="dxa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084" w:type="dxa"/>
            <w:gridSpan w:val="3"/>
          </w:tcPr>
          <w:p w:rsidR="00D47329" w:rsidRPr="00341FA7" w:rsidRDefault="00D47329" w:rsidP="00F61904">
            <w:pPr>
              <w:jc w:val="center"/>
              <w:textAlignment w:val="baseline"/>
            </w:pPr>
            <w:r w:rsidRPr="00341FA7">
              <w:t>0,0</w:t>
            </w:r>
          </w:p>
        </w:tc>
        <w:tc>
          <w:tcPr>
            <w:tcW w:w="1413" w:type="dxa"/>
            <w:gridSpan w:val="2"/>
          </w:tcPr>
          <w:p w:rsidR="00D47329" w:rsidRPr="00341FA7" w:rsidRDefault="00D47329" w:rsidP="00F61904">
            <w:r w:rsidRPr="00341FA7">
              <w:t>0,0</w:t>
            </w:r>
          </w:p>
        </w:tc>
        <w:tc>
          <w:tcPr>
            <w:tcW w:w="1124" w:type="dxa"/>
            <w:gridSpan w:val="3"/>
          </w:tcPr>
          <w:p w:rsidR="00D47329" w:rsidRPr="00341FA7" w:rsidRDefault="00CE35CE" w:rsidP="00796A45">
            <w:r>
              <w:t>0,0</w:t>
            </w:r>
          </w:p>
        </w:tc>
        <w:tc>
          <w:tcPr>
            <w:tcW w:w="903" w:type="dxa"/>
            <w:gridSpan w:val="2"/>
          </w:tcPr>
          <w:p w:rsidR="00D47329" w:rsidRPr="00341FA7" w:rsidRDefault="007D46CE" w:rsidP="00796A45">
            <w:r>
              <w:t>0,0</w:t>
            </w:r>
          </w:p>
        </w:tc>
        <w:tc>
          <w:tcPr>
            <w:tcW w:w="1030" w:type="dxa"/>
          </w:tcPr>
          <w:p w:rsidR="00D47329" w:rsidRPr="00341FA7" w:rsidRDefault="00D47329" w:rsidP="00796A45">
            <w:r w:rsidRPr="00341FA7">
              <w:t>0,0</w:t>
            </w:r>
          </w:p>
        </w:tc>
      </w:tr>
    </w:tbl>
    <w:p w:rsidR="00C929AE" w:rsidRDefault="00C929AE" w:rsidP="00C929AE"/>
    <w:p w:rsidR="002379BF" w:rsidRDefault="002379BF"/>
    <w:sectPr w:rsidR="002379BF" w:rsidSect="009F20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6" w:rsidRDefault="00860BC6" w:rsidP="003312F5">
      <w:pPr>
        <w:spacing w:after="0" w:line="240" w:lineRule="auto"/>
      </w:pPr>
      <w:r>
        <w:separator/>
      </w:r>
    </w:p>
  </w:endnote>
  <w:endnote w:type="continuationSeparator" w:id="0">
    <w:p w:rsidR="00860BC6" w:rsidRDefault="00860BC6" w:rsidP="0033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55" w:rsidRDefault="004010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6" w:rsidRDefault="00860BC6" w:rsidP="003312F5">
      <w:pPr>
        <w:spacing w:after="0" w:line="240" w:lineRule="auto"/>
      </w:pPr>
      <w:r>
        <w:separator/>
      </w:r>
    </w:p>
  </w:footnote>
  <w:footnote w:type="continuationSeparator" w:id="0">
    <w:p w:rsidR="00860BC6" w:rsidRDefault="00860BC6" w:rsidP="0033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ACD"/>
    <w:multiLevelType w:val="hybridMultilevel"/>
    <w:tmpl w:val="9F2CEB10"/>
    <w:lvl w:ilvl="0" w:tplc="6D20F5C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E4D42"/>
    <w:multiLevelType w:val="hybridMultilevel"/>
    <w:tmpl w:val="8572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C7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735A5"/>
    <w:multiLevelType w:val="hybridMultilevel"/>
    <w:tmpl w:val="1A26A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A7581"/>
    <w:multiLevelType w:val="hybridMultilevel"/>
    <w:tmpl w:val="EE943CFA"/>
    <w:lvl w:ilvl="0" w:tplc="3CBA25FE">
      <w:start w:val="2017"/>
      <w:numFmt w:val="decimal"/>
      <w:lvlText w:val="%1"/>
      <w:lvlJc w:val="left"/>
      <w:pPr>
        <w:ind w:left="19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4">
    <w:nsid w:val="5D0B3FC3"/>
    <w:multiLevelType w:val="hybridMultilevel"/>
    <w:tmpl w:val="181EA6A4"/>
    <w:lvl w:ilvl="0" w:tplc="8ABA67AE">
      <w:start w:val="2017"/>
      <w:numFmt w:val="decimal"/>
      <w:lvlText w:val="%1"/>
      <w:lvlJc w:val="left"/>
      <w:pPr>
        <w:ind w:left="1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5">
    <w:nsid w:val="6BED250E"/>
    <w:multiLevelType w:val="hybridMultilevel"/>
    <w:tmpl w:val="EFDC6206"/>
    <w:lvl w:ilvl="0" w:tplc="95AEC12A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6">
    <w:nsid w:val="721F6B46"/>
    <w:multiLevelType w:val="hybridMultilevel"/>
    <w:tmpl w:val="6056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EC9"/>
    <w:rsid w:val="000022D1"/>
    <w:rsid w:val="00002DCB"/>
    <w:rsid w:val="000100E7"/>
    <w:rsid w:val="00014347"/>
    <w:rsid w:val="00020635"/>
    <w:rsid w:val="00022A2C"/>
    <w:rsid w:val="00025ABC"/>
    <w:rsid w:val="00032E00"/>
    <w:rsid w:val="000332B0"/>
    <w:rsid w:val="00042643"/>
    <w:rsid w:val="00067B54"/>
    <w:rsid w:val="00070015"/>
    <w:rsid w:val="00073877"/>
    <w:rsid w:val="00080E7F"/>
    <w:rsid w:val="00081FBA"/>
    <w:rsid w:val="0008449A"/>
    <w:rsid w:val="000869A6"/>
    <w:rsid w:val="000A1EC9"/>
    <w:rsid w:val="000A47BE"/>
    <w:rsid w:val="000B436A"/>
    <w:rsid w:val="000B69C8"/>
    <w:rsid w:val="000B760D"/>
    <w:rsid w:val="000B7FB5"/>
    <w:rsid w:val="000C0F39"/>
    <w:rsid w:val="000C6035"/>
    <w:rsid w:val="000C6D2C"/>
    <w:rsid w:val="000E50E3"/>
    <w:rsid w:val="000F0814"/>
    <w:rsid w:val="000F6C5B"/>
    <w:rsid w:val="000F7D82"/>
    <w:rsid w:val="001179BA"/>
    <w:rsid w:val="001241A6"/>
    <w:rsid w:val="00141444"/>
    <w:rsid w:val="00143972"/>
    <w:rsid w:val="001502FD"/>
    <w:rsid w:val="00150E2B"/>
    <w:rsid w:val="00153B69"/>
    <w:rsid w:val="00161961"/>
    <w:rsid w:val="00162F47"/>
    <w:rsid w:val="00170A1E"/>
    <w:rsid w:val="00190C2A"/>
    <w:rsid w:val="00191C83"/>
    <w:rsid w:val="00192103"/>
    <w:rsid w:val="001A0749"/>
    <w:rsid w:val="001B1666"/>
    <w:rsid w:val="001B3465"/>
    <w:rsid w:val="001C34A5"/>
    <w:rsid w:val="001E069B"/>
    <w:rsid w:val="001E100A"/>
    <w:rsid w:val="001E4121"/>
    <w:rsid w:val="001F17A6"/>
    <w:rsid w:val="001F39E1"/>
    <w:rsid w:val="00202BD1"/>
    <w:rsid w:val="00202F72"/>
    <w:rsid w:val="00213F06"/>
    <w:rsid w:val="002173B0"/>
    <w:rsid w:val="00224857"/>
    <w:rsid w:val="0023167F"/>
    <w:rsid w:val="002379BF"/>
    <w:rsid w:val="002430FD"/>
    <w:rsid w:val="002445E1"/>
    <w:rsid w:val="00250100"/>
    <w:rsid w:val="002531CC"/>
    <w:rsid w:val="00256E53"/>
    <w:rsid w:val="00266E48"/>
    <w:rsid w:val="00271D09"/>
    <w:rsid w:val="00275AB4"/>
    <w:rsid w:val="002838C4"/>
    <w:rsid w:val="00285ED7"/>
    <w:rsid w:val="00291D09"/>
    <w:rsid w:val="00295743"/>
    <w:rsid w:val="002A2883"/>
    <w:rsid w:val="002A6A20"/>
    <w:rsid w:val="002A7167"/>
    <w:rsid w:val="002B50BF"/>
    <w:rsid w:val="002C1347"/>
    <w:rsid w:val="002C476E"/>
    <w:rsid w:val="002F29AA"/>
    <w:rsid w:val="00314109"/>
    <w:rsid w:val="0031449E"/>
    <w:rsid w:val="00322D1F"/>
    <w:rsid w:val="003237F8"/>
    <w:rsid w:val="00323E65"/>
    <w:rsid w:val="003312F5"/>
    <w:rsid w:val="003319CA"/>
    <w:rsid w:val="003321D9"/>
    <w:rsid w:val="00341FA7"/>
    <w:rsid w:val="00351F89"/>
    <w:rsid w:val="0037189C"/>
    <w:rsid w:val="0037276D"/>
    <w:rsid w:val="0037689A"/>
    <w:rsid w:val="00376FA1"/>
    <w:rsid w:val="0038491B"/>
    <w:rsid w:val="00385FA4"/>
    <w:rsid w:val="0038675B"/>
    <w:rsid w:val="003B6113"/>
    <w:rsid w:val="003C04A3"/>
    <w:rsid w:val="003C4C75"/>
    <w:rsid w:val="003D3B87"/>
    <w:rsid w:val="003D6883"/>
    <w:rsid w:val="003E05EA"/>
    <w:rsid w:val="003E3034"/>
    <w:rsid w:val="003E3303"/>
    <w:rsid w:val="003E4B73"/>
    <w:rsid w:val="003E5BAC"/>
    <w:rsid w:val="003E5D28"/>
    <w:rsid w:val="003F1928"/>
    <w:rsid w:val="003F1A26"/>
    <w:rsid w:val="003F205A"/>
    <w:rsid w:val="003F2A7A"/>
    <w:rsid w:val="003F3F93"/>
    <w:rsid w:val="00400778"/>
    <w:rsid w:val="00401055"/>
    <w:rsid w:val="00403B5F"/>
    <w:rsid w:val="00406E52"/>
    <w:rsid w:val="00410582"/>
    <w:rsid w:val="00415CB4"/>
    <w:rsid w:val="00434619"/>
    <w:rsid w:val="00436706"/>
    <w:rsid w:val="00441275"/>
    <w:rsid w:val="00453612"/>
    <w:rsid w:val="004538AA"/>
    <w:rsid w:val="00454813"/>
    <w:rsid w:val="0046428E"/>
    <w:rsid w:val="0047088E"/>
    <w:rsid w:val="0047453B"/>
    <w:rsid w:val="00476852"/>
    <w:rsid w:val="00485317"/>
    <w:rsid w:val="00486952"/>
    <w:rsid w:val="00490124"/>
    <w:rsid w:val="004B4A4E"/>
    <w:rsid w:val="004B7EC3"/>
    <w:rsid w:val="004C0DF6"/>
    <w:rsid w:val="004C5CF3"/>
    <w:rsid w:val="004D20B8"/>
    <w:rsid w:val="004D2824"/>
    <w:rsid w:val="004E074F"/>
    <w:rsid w:val="004E247E"/>
    <w:rsid w:val="004E5305"/>
    <w:rsid w:val="004F5F71"/>
    <w:rsid w:val="00504C68"/>
    <w:rsid w:val="0051623B"/>
    <w:rsid w:val="005217E7"/>
    <w:rsid w:val="00523C67"/>
    <w:rsid w:val="00525246"/>
    <w:rsid w:val="00526683"/>
    <w:rsid w:val="005273D3"/>
    <w:rsid w:val="0052785A"/>
    <w:rsid w:val="0054158A"/>
    <w:rsid w:val="00543C49"/>
    <w:rsid w:val="005447A1"/>
    <w:rsid w:val="0054679B"/>
    <w:rsid w:val="005544E5"/>
    <w:rsid w:val="00563490"/>
    <w:rsid w:val="005664BF"/>
    <w:rsid w:val="0057156D"/>
    <w:rsid w:val="005722FA"/>
    <w:rsid w:val="0057715C"/>
    <w:rsid w:val="00581F26"/>
    <w:rsid w:val="005853CC"/>
    <w:rsid w:val="00587F1D"/>
    <w:rsid w:val="005908F0"/>
    <w:rsid w:val="005948AD"/>
    <w:rsid w:val="005C0040"/>
    <w:rsid w:val="005C54FB"/>
    <w:rsid w:val="005C61DA"/>
    <w:rsid w:val="005D14C8"/>
    <w:rsid w:val="005D21D0"/>
    <w:rsid w:val="005D604B"/>
    <w:rsid w:val="005E5684"/>
    <w:rsid w:val="005E5F4C"/>
    <w:rsid w:val="005F246E"/>
    <w:rsid w:val="006059D1"/>
    <w:rsid w:val="00624535"/>
    <w:rsid w:val="00626613"/>
    <w:rsid w:val="006360AE"/>
    <w:rsid w:val="00662A4C"/>
    <w:rsid w:val="00663ABE"/>
    <w:rsid w:val="006673D3"/>
    <w:rsid w:val="00670089"/>
    <w:rsid w:val="00675BC3"/>
    <w:rsid w:val="00676E53"/>
    <w:rsid w:val="0068696C"/>
    <w:rsid w:val="00690845"/>
    <w:rsid w:val="00693692"/>
    <w:rsid w:val="006954E9"/>
    <w:rsid w:val="006B1659"/>
    <w:rsid w:val="006B279A"/>
    <w:rsid w:val="006B30A2"/>
    <w:rsid w:val="006B5AE0"/>
    <w:rsid w:val="006B699A"/>
    <w:rsid w:val="006C20C8"/>
    <w:rsid w:val="006C50F1"/>
    <w:rsid w:val="006D3B03"/>
    <w:rsid w:val="006E1E86"/>
    <w:rsid w:val="006E42A2"/>
    <w:rsid w:val="006E5341"/>
    <w:rsid w:val="006E7521"/>
    <w:rsid w:val="007150E2"/>
    <w:rsid w:val="007170CA"/>
    <w:rsid w:val="007321F0"/>
    <w:rsid w:val="0074336C"/>
    <w:rsid w:val="0074710C"/>
    <w:rsid w:val="007473C5"/>
    <w:rsid w:val="00774358"/>
    <w:rsid w:val="00775D20"/>
    <w:rsid w:val="00782648"/>
    <w:rsid w:val="0078328A"/>
    <w:rsid w:val="007945DB"/>
    <w:rsid w:val="007954D2"/>
    <w:rsid w:val="00796A45"/>
    <w:rsid w:val="00797046"/>
    <w:rsid w:val="007A1211"/>
    <w:rsid w:val="007A4081"/>
    <w:rsid w:val="007A7616"/>
    <w:rsid w:val="007B387B"/>
    <w:rsid w:val="007D46CE"/>
    <w:rsid w:val="007D7D56"/>
    <w:rsid w:val="007E49AB"/>
    <w:rsid w:val="007E5E8E"/>
    <w:rsid w:val="007F2672"/>
    <w:rsid w:val="007F5C64"/>
    <w:rsid w:val="0080066B"/>
    <w:rsid w:val="00802572"/>
    <w:rsid w:val="00802A85"/>
    <w:rsid w:val="00806697"/>
    <w:rsid w:val="00855DB5"/>
    <w:rsid w:val="00860BC6"/>
    <w:rsid w:val="00862357"/>
    <w:rsid w:val="0087527C"/>
    <w:rsid w:val="008843BA"/>
    <w:rsid w:val="00887158"/>
    <w:rsid w:val="008928CB"/>
    <w:rsid w:val="00897DF5"/>
    <w:rsid w:val="008A4515"/>
    <w:rsid w:val="008A4EEE"/>
    <w:rsid w:val="008B3296"/>
    <w:rsid w:val="008C5678"/>
    <w:rsid w:val="008D2335"/>
    <w:rsid w:val="008F2F52"/>
    <w:rsid w:val="008F5A69"/>
    <w:rsid w:val="008F74E7"/>
    <w:rsid w:val="008F756B"/>
    <w:rsid w:val="00900B0C"/>
    <w:rsid w:val="00901604"/>
    <w:rsid w:val="00907859"/>
    <w:rsid w:val="00921CB6"/>
    <w:rsid w:val="00925A96"/>
    <w:rsid w:val="0093377C"/>
    <w:rsid w:val="00933A56"/>
    <w:rsid w:val="0094050B"/>
    <w:rsid w:val="009578AB"/>
    <w:rsid w:val="00961E5F"/>
    <w:rsid w:val="00965161"/>
    <w:rsid w:val="00977E37"/>
    <w:rsid w:val="0098432D"/>
    <w:rsid w:val="009B22C5"/>
    <w:rsid w:val="009B30EC"/>
    <w:rsid w:val="009D62BA"/>
    <w:rsid w:val="009E21C7"/>
    <w:rsid w:val="009E2709"/>
    <w:rsid w:val="009E39CE"/>
    <w:rsid w:val="009E46EA"/>
    <w:rsid w:val="009E680A"/>
    <w:rsid w:val="009E79C0"/>
    <w:rsid w:val="009E7F00"/>
    <w:rsid w:val="009F2000"/>
    <w:rsid w:val="009F4636"/>
    <w:rsid w:val="00A01527"/>
    <w:rsid w:val="00A04940"/>
    <w:rsid w:val="00A1387C"/>
    <w:rsid w:val="00A20A90"/>
    <w:rsid w:val="00A30280"/>
    <w:rsid w:val="00A303E2"/>
    <w:rsid w:val="00A40927"/>
    <w:rsid w:val="00A4214F"/>
    <w:rsid w:val="00A436F0"/>
    <w:rsid w:val="00A45752"/>
    <w:rsid w:val="00A465E1"/>
    <w:rsid w:val="00A54D54"/>
    <w:rsid w:val="00A60D48"/>
    <w:rsid w:val="00A66007"/>
    <w:rsid w:val="00A66ACE"/>
    <w:rsid w:val="00A66DC3"/>
    <w:rsid w:val="00A70C16"/>
    <w:rsid w:val="00A72465"/>
    <w:rsid w:val="00A77242"/>
    <w:rsid w:val="00A857EE"/>
    <w:rsid w:val="00A916B2"/>
    <w:rsid w:val="00A91F40"/>
    <w:rsid w:val="00AA1F78"/>
    <w:rsid w:val="00AA448C"/>
    <w:rsid w:val="00AA7B4D"/>
    <w:rsid w:val="00AD4976"/>
    <w:rsid w:val="00AE54EC"/>
    <w:rsid w:val="00AF4E23"/>
    <w:rsid w:val="00AF59AB"/>
    <w:rsid w:val="00B006B9"/>
    <w:rsid w:val="00B04585"/>
    <w:rsid w:val="00B04D6A"/>
    <w:rsid w:val="00B104B9"/>
    <w:rsid w:val="00B16057"/>
    <w:rsid w:val="00B256BC"/>
    <w:rsid w:val="00B26E8D"/>
    <w:rsid w:val="00B44966"/>
    <w:rsid w:val="00B45CC2"/>
    <w:rsid w:val="00B66AE6"/>
    <w:rsid w:val="00B7427C"/>
    <w:rsid w:val="00B8088B"/>
    <w:rsid w:val="00B82F84"/>
    <w:rsid w:val="00B83996"/>
    <w:rsid w:val="00BA7918"/>
    <w:rsid w:val="00BB4991"/>
    <w:rsid w:val="00BB4D17"/>
    <w:rsid w:val="00BC18AD"/>
    <w:rsid w:val="00BC5D6A"/>
    <w:rsid w:val="00BC7A4B"/>
    <w:rsid w:val="00BD3C1B"/>
    <w:rsid w:val="00BE1BD6"/>
    <w:rsid w:val="00BE7101"/>
    <w:rsid w:val="00BF0E54"/>
    <w:rsid w:val="00BF25A9"/>
    <w:rsid w:val="00BF7FA4"/>
    <w:rsid w:val="00C00124"/>
    <w:rsid w:val="00C02343"/>
    <w:rsid w:val="00C100CD"/>
    <w:rsid w:val="00C11E6B"/>
    <w:rsid w:val="00C33A6B"/>
    <w:rsid w:val="00C33C46"/>
    <w:rsid w:val="00C35988"/>
    <w:rsid w:val="00C36626"/>
    <w:rsid w:val="00C451CD"/>
    <w:rsid w:val="00C458B8"/>
    <w:rsid w:val="00C549B9"/>
    <w:rsid w:val="00C64AB5"/>
    <w:rsid w:val="00C656F3"/>
    <w:rsid w:val="00C76479"/>
    <w:rsid w:val="00C929AE"/>
    <w:rsid w:val="00CA026E"/>
    <w:rsid w:val="00CA3AD1"/>
    <w:rsid w:val="00CA444F"/>
    <w:rsid w:val="00CA6DBC"/>
    <w:rsid w:val="00CB1622"/>
    <w:rsid w:val="00CC27E1"/>
    <w:rsid w:val="00CC2C92"/>
    <w:rsid w:val="00CC57E0"/>
    <w:rsid w:val="00CE35CE"/>
    <w:rsid w:val="00CF457A"/>
    <w:rsid w:val="00CF45EC"/>
    <w:rsid w:val="00D11AA1"/>
    <w:rsid w:val="00D2085F"/>
    <w:rsid w:val="00D30FED"/>
    <w:rsid w:val="00D36392"/>
    <w:rsid w:val="00D4246C"/>
    <w:rsid w:val="00D43146"/>
    <w:rsid w:val="00D45BA0"/>
    <w:rsid w:val="00D47329"/>
    <w:rsid w:val="00D51AAC"/>
    <w:rsid w:val="00D628A4"/>
    <w:rsid w:val="00D7205A"/>
    <w:rsid w:val="00D74AA0"/>
    <w:rsid w:val="00D754B6"/>
    <w:rsid w:val="00D900AE"/>
    <w:rsid w:val="00D92627"/>
    <w:rsid w:val="00DA40A3"/>
    <w:rsid w:val="00DA6588"/>
    <w:rsid w:val="00DA67EF"/>
    <w:rsid w:val="00DC44B7"/>
    <w:rsid w:val="00DD39C8"/>
    <w:rsid w:val="00DE26F2"/>
    <w:rsid w:val="00DE3E17"/>
    <w:rsid w:val="00DE617A"/>
    <w:rsid w:val="00DE7D3C"/>
    <w:rsid w:val="00DF5053"/>
    <w:rsid w:val="00E019E0"/>
    <w:rsid w:val="00E01FA4"/>
    <w:rsid w:val="00E03C2B"/>
    <w:rsid w:val="00E12DEE"/>
    <w:rsid w:val="00E17450"/>
    <w:rsid w:val="00E21AA0"/>
    <w:rsid w:val="00E23EE9"/>
    <w:rsid w:val="00E37286"/>
    <w:rsid w:val="00E447A8"/>
    <w:rsid w:val="00E466FD"/>
    <w:rsid w:val="00E47ACB"/>
    <w:rsid w:val="00E6224E"/>
    <w:rsid w:val="00E83006"/>
    <w:rsid w:val="00E83540"/>
    <w:rsid w:val="00E97E55"/>
    <w:rsid w:val="00EA1E87"/>
    <w:rsid w:val="00EA39B2"/>
    <w:rsid w:val="00EB0162"/>
    <w:rsid w:val="00EB354F"/>
    <w:rsid w:val="00EB52A1"/>
    <w:rsid w:val="00EB717C"/>
    <w:rsid w:val="00EC1A2C"/>
    <w:rsid w:val="00EC4EDC"/>
    <w:rsid w:val="00EC54F2"/>
    <w:rsid w:val="00ED592E"/>
    <w:rsid w:val="00ED6152"/>
    <w:rsid w:val="00EE2573"/>
    <w:rsid w:val="00EE58F8"/>
    <w:rsid w:val="00EF40B3"/>
    <w:rsid w:val="00EF43D7"/>
    <w:rsid w:val="00EF6483"/>
    <w:rsid w:val="00F04019"/>
    <w:rsid w:val="00F05B97"/>
    <w:rsid w:val="00F107F5"/>
    <w:rsid w:val="00F120DC"/>
    <w:rsid w:val="00F16600"/>
    <w:rsid w:val="00F2701A"/>
    <w:rsid w:val="00F47F19"/>
    <w:rsid w:val="00F521E8"/>
    <w:rsid w:val="00F61904"/>
    <w:rsid w:val="00F627A2"/>
    <w:rsid w:val="00F667B2"/>
    <w:rsid w:val="00F909F2"/>
    <w:rsid w:val="00F9590D"/>
    <w:rsid w:val="00FA18DD"/>
    <w:rsid w:val="00FC7DFA"/>
    <w:rsid w:val="00FD0B0F"/>
    <w:rsid w:val="00FD18D3"/>
    <w:rsid w:val="00FF5E6E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BF"/>
  </w:style>
  <w:style w:type="paragraph" w:styleId="1">
    <w:name w:val="heading 1"/>
    <w:basedOn w:val="a"/>
    <w:next w:val="a"/>
    <w:link w:val="10"/>
    <w:uiPriority w:val="9"/>
    <w:qFormat/>
    <w:rsid w:val="009F4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1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3D3B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D3B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ormattext">
    <w:name w:val="formattext"/>
    <w:basedOn w:val="a"/>
    <w:rsid w:val="00C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C92"/>
  </w:style>
  <w:style w:type="character" w:styleId="a5">
    <w:name w:val="Hyperlink"/>
    <w:basedOn w:val="a0"/>
    <w:uiPriority w:val="99"/>
    <w:unhideWhenUsed/>
    <w:rsid w:val="00CC2C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96A45"/>
    <w:rPr>
      <w:rFonts w:cs="Times New Roman"/>
      <w:color w:val="106BBE"/>
    </w:rPr>
  </w:style>
  <w:style w:type="paragraph" w:styleId="a8">
    <w:name w:val="No Spacing"/>
    <w:uiPriority w:val="1"/>
    <w:qFormat/>
    <w:rsid w:val="0079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">
    <w:name w:val="std"/>
    <w:basedOn w:val="a"/>
    <w:rsid w:val="0079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9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semiHidden/>
    <w:rsid w:val="009F4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9F4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9F463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4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9F4636"/>
    <w:pPr>
      <w:suppressAutoHyphens/>
      <w:spacing w:after="0" w:line="240" w:lineRule="auto"/>
      <w:ind w:right="-185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d">
    <w:name w:val="Цветовое выделение"/>
    <w:uiPriority w:val="99"/>
    <w:rsid w:val="009F4636"/>
    <w:rPr>
      <w:b/>
      <w:color w:val="000080"/>
    </w:rPr>
  </w:style>
  <w:style w:type="paragraph" w:customStyle="1" w:styleId="ConsPlusTitle">
    <w:name w:val="ConsPlusTitle"/>
    <w:uiPriority w:val="99"/>
    <w:rsid w:val="00A77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3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1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40006" TargetMode="External"/><Relationship Id="rId18" Type="http://schemas.openxmlformats.org/officeDocument/2006/relationships/hyperlink" Target="http://docs.cntd.ru/document/420248844" TargetMode="External"/><Relationship Id="rId26" Type="http://schemas.openxmlformats.org/officeDocument/2006/relationships/hyperlink" Target="garantF1://70083566.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cp.economy.gov.ru/cgi-bin/cis/fcp.cgi/Fcp/File/FcpPassChange/283" TargetMode="External"/><Relationship Id="rId34" Type="http://schemas.openxmlformats.org/officeDocument/2006/relationships/hyperlink" Target="garantF1://90356.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40006" TargetMode="External"/><Relationship Id="rId17" Type="http://schemas.openxmlformats.org/officeDocument/2006/relationships/hyperlink" Target="http://docs.cntd.ru/document/499091777" TargetMode="External"/><Relationship Id="rId25" Type="http://schemas.openxmlformats.org/officeDocument/2006/relationships/hyperlink" Target="garantF1://70070940.0" TargetMode="External"/><Relationship Id="rId33" Type="http://schemas.openxmlformats.org/officeDocument/2006/relationships/hyperlink" Target="garantF1://70006124.72" TargetMode="External"/><Relationship Id="rId38" Type="http://schemas.openxmlformats.org/officeDocument/2006/relationships/hyperlink" Target="garantF1://198347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84059" TargetMode="External"/><Relationship Id="rId20" Type="http://schemas.openxmlformats.org/officeDocument/2006/relationships/hyperlink" Target="garantF1://6095736.1000" TargetMode="External"/><Relationship Id="rId29" Type="http://schemas.openxmlformats.org/officeDocument/2006/relationships/hyperlink" Target="garantF1://12072220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40006" TargetMode="External"/><Relationship Id="rId24" Type="http://schemas.openxmlformats.org/officeDocument/2006/relationships/hyperlink" Target="garantF1://70070946.0" TargetMode="External"/><Relationship Id="rId32" Type="http://schemas.openxmlformats.org/officeDocument/2006/relationships/hyperlink" Target="garantF1://95521.1000" TargetMode="External"/><Relationship Id="rId37" Type="http://schemas.openxmlformats.org/officeDocument/2006/relationships/hyperlink" Target="garantF1://19852719.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10804127" TargetMode="External"/><Relationship Id="rId23" Type="http://schemas.openxmlformats.org/officeDocument/2006/relationships/hyperlink" Target="garantF1://70070950.0" TargetMode="External"/><Relationship Id="rId28" Type="http://schemas.openxmlformats.org/officeDocument/2006/relationships/hyperlink" Target="garantF1://94365.0" TargetMode="External"/><Relationship Id="rId36" Type="http://schemas.openxmlformats.org/officeDocument/2006/relationships/hyperlink" Target="garantF1://55070694.1000" TargetMode="External"/><Relationship Id="rId10" Type="http://schemas.openxmlformats.org/officeDocument/2006/relationships/hyperlink" Target="http://docs.cntd.ru/document/420242192" TargetMode="External"/><Relationship Id="rId19" Type="http://schemas.openxmlformats.org/officeDocument/2006/relationships/hyperlink" Target="http://docs.cntd.ru/document/902169994" TargetMode="External"/><Relationship Id="rId31" Type="http://schemas.openxmlformats.org/officeDocument/2006/relationships/hyperlink" Target="garantF1://9276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42192" TargetMode="External"/><Relationship Id="rId14" Type="http://schemas.openxmlformats.org/officeDocument/2006/relationships/hyperlink" Target="http://docs.cntd.ru/document/410804127" TargetMode="External"/><Relationship Id="rId22" Type="http://schemas.openxmlformats.org/officeDocument/2006/relationships/footer" Target="footer1.xml"/><Relationship Id="rId27" Type="http://schemas.openxmlformats.org/officeDocument/2006/relationships/hyperlink" Target="garantF1://94365.1000" TargetMode="External"/><Relationship Id="rId30" Type="http://schemas.openxmlformats.org/officeDocument/2006/relationships/hyperlink" Target="garantF1://12072220.0" TargetMode="External"/><Relationship Id="rId35" Type="http://schemas.openxmlformats.org/officeDocument/2006/relationships/hyperlink" Target="garantF1://120763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20C8-14C3-4F0B-9BAA-CE88BE7A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43</Pages>
  <Words>15692</Words>
  <Characters>89448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104931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181</cp:revision>
  <cp:lastPrinted>2017-10-24T22:58:00Z</cp:lastPrinted>
  <dcterms:created xsi:type="dcterms:W3CDTF">2017-10-02T03:31:00Z</dcterms:created>
  <dcterms:modified xsi:type="dcterms:W3CDTF">2017-11-30T06:41:00Z</dcterms:modified>
</cp:coreProperties>
</file>