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РОССИЙСКАЯ ФЕДЕРАЦИЯ</w:t>
      </w:r>
    </w:p>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АДМИНИСТРАЦИЯ СЕЛЬСКОГО ПОСЕЛЕНИЯ «МИРНИНСКОЕ»</w:t>
      </w:r>
    </w:p>
    <w:p w:rsidR="001B681B" w:rsidRPr="00B95A8E" w:rsidRDefault="001B681B" w:rsidP="001B681B">
      <w:pPr>
        <w:spacing w:after="0"/>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МУНИЦИПАЛЬНОГО РАЙОНА</w:t>
      </w:r>
      <w:r w:rsidRPr="00B95A8E">
        <w:rPr>
          <w:rFonts w:ascii="Times New Roman" w:eastAsia="Calibri" w:hAnsi="Times New Roman" w:cs="Times New Roman"/>
          <w:sz w:val="28"/>
          <w:szCs w:val="28"/>
        </w:rPr>
        <w:br/>
        <w:t>«ОЛОВЯННИНСКИЙ РАЙОН»</w:t>
      </w:r>
      <w:r w:rsidRPr="00B95A8E">
        <w:rPr>
          <w:rFonts w:ascii="Times New Roman" w:eastAsia="Calibri" w:hAnsi="Times New Roman" w:cs="Times New Roman"/>
          <w:sz w:val="28"/>
          <w:szCs w:val="28"/>
        </w:rPr>
        <w:br/>
        <w:t>ЗАБАЙКАЛЬСКИЙ КРАЙ</w:t>
      </w:r>
    </w:p>
    <w:p w:rsidR="001B681B" w:rsidRPr="00B95A8E" w:rsidRDefault="001B681B" w:rsidP="001B681B">
      <w:pPr>
        <w:spacing w:after="0"/>
        <w:ind w:firstLine="709"/>
        <w:jc w:val="both"/>
        <w:rPr>
          <w:rFonts w:ascii="Times New Roman" w:eastAsia="Calibri" w:hAnsi="Times New Roman" w:cs="Times New Roman"/>
          <w:sz w:val="28"/>
          <w:szCs w:val="28"/>
        </w:rPr>
      </w:pPr>
    </w:p>
    <w:p w:rsidR="001B681B" w:rsidRPr="00B95A8E" w:rsidRDefault="001B681B" w:rsidP="001B681B">
      <w:pPr>
        <w:spacing w:after="0"/>
        <w:ind w:firstLine="709"/>
        <w:jc w:val="center"/>
        <w:rPr>
          <w:rFonts w:ascii="Times New Roman" w:eastAsia="Calibri" w:hAnsi="Times New Roman" w:cs="Times New Roman"/>
          <w:sz w:val="28"/>
          <w:szCs w:val="28"/>
        </w:rPr>
      </w:pPr>
      <w:r w:rsidRPr="00B95A8E">
        <w:rPr>
          <w:rFonts w:ascii="Times New Roman" w:eastAsia="Calibri" w:hAnsi="Times New Roman" w:cs="Times New Roman"/>
          <w:sz w:val="28"/>
          <w:szCs w:val="28"/>
        </w:rPr>
        <w:t>ПОСТАНОВЛЕНИЕ</w:t>
      </w:r>
    </w:p>
    <w:p w:rsidR="001B681B" w:rsidRPr="00B95A8E" w:rsidRDefault="001B681B" w:rsidP="001B681B">
      <w:pPr>
        <w:spacing w:after="0"/>
        <w:ind w:firstLine="709"/>
        <w:jc w:val="center"/>
        <w:rPr>
          <w:rFonts w:ascii="Times New Roman" w:eastAsia="Calibri" w:hAnsi="Times New Roman" w:cs="Times New Roman"/>
          <w:sz w:val="28"/>
          <w:szCs w:val="28"/>
        </w:rPr>
      </w:pPr>
    </w:p>
    <w:p w:rsidR="001B681B" w:rsidRPr="00B95A8E" w:rsidRDefault="001B681B" w:rsidP="001B681B">
      <w:pPr>
        <w:tabs>
          <w:tab w:val="left" w:pos="783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18 декабря</w:t>
      </w:r>
      <w:r w:rsidRPr="00B95A8E">
        <w:rPr>
          <w:rFonts w:ascii="Times New Roman" w:eastAsia="Calibri" w:hAnsi="Times New Roman" w:cs="Times New Roman"/>
          <w:sz w:val="28"/>
          <w:szCs w:val="28"/>
        </w:rPr>
        <w:t xml:space="preserve">  2017 г.                                                                                  № </w:t>
      </w:r>
      <w:bookmarkStart w:id="0" w:name="_GoBack"/>
      <w:bookmarkEnd w:id="0"/>
      <w:r>
        <w:rPr>
          <w:rFonts w:ascii="Times New Roman" w:eastAsia="Calibri" w:hAnsi="Times New Roman" w:cs="Times New Roman"/>
          <w:sz w:val="28"/>
          <w:szCs w:val="28"/>
        </w:rPr>
        <w:t>35</w:t>
      </w:r>
    </w:p>
    <w:p w:rsidR="001B681B" w:rsidRPr="00734538" w:rsidRDefault="001B681B" w:rsidP="001B681B">
      <w:pPr>
        <w:tabs>
          <w:tab w:val="left" w:pos="330"/>
        </w:tabs>
        <w:spacing w:after="0" w:line="240" w:lineRule="auto"/>
        <w:rPr>
          <w:rFonts w:ascii="Times New Roman" w:eastAsia="Times New Roman" w:hAnsi="Times New Roman" w:cs="Times New Roman"/>
          <w:b/>
          <w:spacing w:val="2"/>
          <w:sz w:val="28"/>
          <w:szCs w:val="28"/>
          <w:lang w:eastAsia="ru-RU"/>
        </w:rPr>
      </w:pPr>
    </w:p>
    <w:p w:rsidR="001B681B" w:rsidRPr="004B5CBF" w:rsidRDefault="001B681B" w:rsidP="001B681B">
      <w:pPr>
        <w:pStyle w:val="a3"/>
        <w:rPr>
          <w:color w:val="3B2D36"/>
          <w:sz w:val="28"/>
          <w:szCs w:val="28"/>
        </w:rPr>
      </w:pPr>
      <w:r>
        <w:rPr>
          <w:rStyle w:val="a4"/>
          <w:color w:val="3B2D36"/>
          <w:sz w:val="28"/>
          <w:szCs w:val="28"/>
        </w:rPr>
        <w:t>«</w:t>
      </w:r>
      <w:proofErr w:type="gramStart"/>
      <w:r>
        <w:rPr>
          <w:rStyle w:val="a4"/>
          <w:color w:val="3B2D36"/>
          <w:sz w:val="28"/>
          <w:szCs w:val="28"/>
        </w:rPr>
        <w:t>Об</w:t>
      </w:r>
      <w:proofErr w:type="gramEnd"/>
      <w:r>
        <w:rPr>
          <w:rStyle w:val="a4"/>
          <w:color w:val="3B2D36"/>
          <w:sz w:val="28"/>
          <w:szCs w:val="28"/>
        </w:rPr>
        <w:t xml:space="preserve"> принятии муниципальной целевой Программы «</w:t>
      </w:r>
      <w:r w:rsidRPr="00734538">
        <w:rPr>
          <w:rStyle w:val="a4"/>
          <w:color w:val="3B2D36"/>
          <w:sz w:val="28"/>
          <w:szCs w:val="28"/>
        </w:rPr>
        <w:t xml:space="preserve">Формирование </w:t>
      </w:r>
      <w:r>
        <w:rPr>
          <w:rStyle w:val="a4"/>
          <w:color w:val="3B2D36"/>
          <w:sz w:val="28"/>
          <w:szCs w:val="28"/>
        </w:rPr>
        <w:t>современной  городской среды  в сельском поселении «Мирнинское»</w:t>
      </w:r>
      <w:r w:rsidRPr="005F4C02">
        <w:t xml:space="preserve"> </w:t>
      </w:r>
      <w:r w:rsidRPr="005F4C02">
        <w:rPr>
          <w:rStyle w:val="a4"/>
          <w:color w:val="3B2D36"/>
          <w:sz w:val="28"/>
          <w:szCs w:val="28"/>
        </w:rPr>
        <w:t>на 2018-2022 годы»</w:t>
      </w:r>
      <w:r>
        <w:rPr>
          <w:rStyle w:val="a4"/>
          <w:color w:val="3B2D36"/>
          <w:sz w:val="28"/>
          <w:szCs w:val="28"/>
        </w:rPr>
        <w:t>»</w:t>
      </w:r>
    </w:p>
    <w:p w:rsidR="001B681B" w:rsidRDefault="001B681B" w:rsidP="001B681B">
      <w:pPr>
        <w:pStyle w:val="a3"/>
        <w:rPr>
          <w:color w:val="3B2D36"/>
          <w:sz w:val="28"/>
          <w:szCs w:val="28"/>
        </w:rPr>
      </w:pPr>
      <w:r>
        <w:rPr>
          <w:color w:val="3B2D36"/>
          <w:sz w:val="28"/>
          <w:szCs w:val="28"/>
        </w:rPr>
        <w:t xml:space="preserve">    </w:t>
      </w:r>
      <w:proofErr w:type="gramStart"/>
      <w:r w:rsidRPr="004B5CBF">
        <w:rPr>
          <w:color w:val="3B2D36"/>
          <w:sz w:val="28"/>
          <w:szCs w:val="28"/>
        </w:rPr>
        <w:t xml:space="preserve">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в целях </w:t>
      </w:r>
      <w:r>
        <w:rPr>
          <w:color w:val="3B2D36"/>
          <w:sz w:val="28"/>
          <w:szCs w:val="28"/>
        </w:rPr>
        <w:t>совершенствования системы комплексного благоустройства на территории сельского поселения «Мирнинское» и в соответствии с порядком</w:t>
      </w:r>
      <w:r w:rsidRPr="005F4C02">
        <w:t xml:space="preserve"> </w:t>
      </w:r>
      <w:r w:rsidRPr="005F4C02">
        <w:rPr>
          <w:color w:val="3B2D36"/>
          <w:sz w:val="28"/>
          <w:szCs w:val="28"/>
        </w:rPr>
        <w:t>разработки и корректировки м</w:t>
      </w:r>
      <w:r>
        <w:rPr>
          <w:color w:val="3B2D36"/>
          <w:sz w:val="28"/>
          <w:szCs w:val="28"/>
        </w:rPr>
        <w:t>униципальных программ сельского поселения «Мирнинское</w:t>
      </w:r>
      <w:r w:rsidRPr="005F4C02">
        <w:rPr>
          <w:color w:val="3B2D36"/>
          <w:sz w:val="28"/>
          <w:szCs w:val="28"/>
        </w:rPr>
        <w:t>», осуществления мониторинга и контроля их реализации</w:t>
      </w:r>
      <w:r>
        <w:rPr>
          <w:color w:val="3B2D36"/>
          <w:sz w:val="28"/>
          <w:szCs w:val="28"/>
        </w:rPr>
        <w:t>, в соответствии с  Уставом сельского поселения «Мирнинское</w:t>
      </w:r>
      <w:r w:rsidRPr="004B5CBF">
        <w:rPr>
          <w:color w:val="3B2D36"/>
          <w:sz w:val="28"/>
          <w:szCs w:val="28"/>
        </w:rPr>
        <w:t>»</w:t>
      </w:r>
      <w:r>
        <w:rPr>
          <w:color w:val="3B2D36"/>
          <w:sz w:val="28"/>
          <w:szCs w:val="28"/>
        </w:rPr>
        <w:t xml:space="preserve"> администрация сельского поселения</w:t>
      </w:r>
      <w:proofErr w:type="gramEnd"/>
      <w:r>
        <w:rPr>
          <w:color w:val="3B2D36"/>
          <w:sz w:val="28"/>
          <w:szCs w:val="28"/>
        </w:rPr>
        <w:t xml:space="preserve"> «Мирнинское»</w:t>
      </w:r>
    </w:p>
    <w:p w:rsidR="001B681B" w:rsidRPr="004B5CBF" w:rsidRDefault="001B681B" w:rsidP="001B681B">
      <w:pPr>
        <w:pStyle w:val="a3"/>
        <w:jc w:val="center"/>
        <w:rPr>
          <w:color w:val="3B2D36"/>
          <w:sz w:val="28"/>
          <w:szCs w:val="28"/>
        </w:rPr>
      </w:pPr>
      <w:r>
        <w:rPr>
          <w:color w:val="3B2D36"/>
          <w:sz w:val="28"/>
          <w:szCs w:val="28"/>
        </w:rPr>
        <w:t>ПОСТАНОВЛЯЕТ</w:t>
      </w:r>
      <w:r w:rsidRPr="004B5CBF">
        <w:rPr>
          <w:color w:val="3B2D36"/>
          <w:sz w:val="28"/>
          <w:szCs w:val="28"/>
        </w:rPr>
        <w:t>:</w:t>
      </w:r>
    </w:p>
    <w:p w:rsidR="001B681B" w:rsidRDefault="001B681B" w:rsidP="001B681B">
      <w:pPr>
        <w:pStyle w:val="a3"/>
        <w:spacing w:before="0" w:beforeAutospacing="0" w:after="0" w:afterAutospacing="0"/>
        <w:rPr>
          <w:color w:val="3B2D36"/>
          <w:sz w:val="28"/>
          <w:szCs w:val="28"/>
        </w:rPr>
      </w:pPr>
      <w:r>
        <w:rPr>
          <w:color w:val="3B2D36"/>
          <w:sz w:val="28"/>
          <w:szCs w:val="28"/>
        </w:rPr>
        <w:t>1. Принять муниципальную</w:t>
      </w:r>
      <w:r w:rsidRPr="005F4C02">
        <w:rPr>
          <w:color w:val="3B2D36"/>
          <w:sz w:val="28"/>
          <w:szCs w:val="28"/>
        </w:rPr>
        <w:t xml:space="preserve"> целе</w:t>
      </w:r>
      <w:r>
        <w:rPr>
          <w:color w:val="3B2D36"/>
          <w:sz w:val="28"/>
          <w:szCs w:val="28"/>
        </w:rPr>
        <w:t>вую Программу</w:t>
      </w:r>
      <w:r w:rsidRPr="005F4C02">
        <w:rPr>
          <w:color w:val="3B2D36"/>
          <w:sz w:val="28"/>
          <w:szCs w:val="28"/>
        </w:rPr>
        <w:t xml:space="preserve"> «Формирование </w:t>
      </w:r>
      <w:r>
        <w:rPr>
          <w:color w:val="3B2D36"/>
          <w:sz w:val="28"/>
          <w:szCs w:val="28"/>
        </w:rPr>
        <w:t>современной  городской среды  в сельском поселении «Мирнинское</w:t>
      </w:r>
      <w:r w:rsidRPr="005F4C02">
        <w:rPr>
          <w:color w:val="3B2D36"/>
          <w:sz w:val="28"/>
          <w:szCs w:val="28"/>
        </w:rPr>
        <w:t xml:space="preserve">» </w:t>
      </w:r>
      <w:r>
        <w:rPr>
          <w:color w:val="3B2D36"/>
          <w:sz w:val="28"/>
          <w:szCs w:val="28"/>
        </w:rPr>
        <w:t>на 2018-2022 годы</w:t>
      </w:r>
      <w:r w:rsidRPr="005F4C02">
        <w:rPr>
          <w:color w:val="3B2D36"/>
          <w:sz w:val="28"/>
          <w:szCs w:val="28"/>
        </w:rPr>
        <w:t>»</w:t>
      </w:r>
      <w:r>
        <w:rPr>
          <w:color w:val="3B2D36"/>
          <w:sz w:val="28"/>
          <w:szCs w:val="28"/>
        </w:rPr>
        <w:t xml:space="preserve"> </w:t>
      </w:r>
    </w:p>
    <w:p w:rsidR="001B681B" w:rsidRDefault="001B681B" w:rsidP="001B681B">
      <w:pPr>
        <w:pStyle w:val="a3"/>
        <w:spacing w:before="0" w:beforeAutospacing="0" w:after="0" w:afterAutospacing="0"/>
        <w:rPr>
          <w:color w:val="000000"/>
          <w:sz w:val="28"/>
          <w:szCs w:val="28"/>
        </w:rPr>
      </w:pPr>
      <w:r>
        <w:rPr>
          <w:color w:val="000000"/>
          <w:sz w:val="28"/>
          <w:szCs w:val="28"/>
        </w:rPr>
        <w:t>2.</w:t>
      </w:r>
      <w:r w:rsidRPr="0037539C">
        <w:rPr>
          <w:color w:val="000000"/>
          <w:sz w:val="28"/>
          <w:szCs w:val="28"/>
        </w:rPr>
        <w:t xml:space="preserve">Настоящее постановление вступает в силу после его официального обнародования </w:t>
      </w:r>
      <w:r>
        <w:rPr>
          <w:color w:val="000000"/>
          <w:sz w:val="28"/>
          <w:szCs w:val="28"/>
        </w:rPr>
        <w:t>на информационных стендах администрации сельского поселения «Мирнинское» по адресу: п.ст</w:t>
      </w:r>
      <w:proofErr w:type="gramStart"/>
      <w:r>
        <w:rPr>
          <w:color w:val="000000"/>
          <w:sz w:val="28"/>
          <w:szCs w:val="28"/>
        </w:rPr>
        <w:t>.М</w:t>
      </w:r>
      <w:proofErr w:type="gramEnd"/>
      <w:r>
        <w:rPr>
          <w:color w:val="000000"/>
          <w:sz w:val="28"/>
          <w:szCs w:val="28"/>
        </w:rPr>
        <w:t>ирная, ул.Кирпичная,45; сельского Дома Культуры по адресу: п.ст.Мирная, ул. Школьная,3 и</w:t>
      </w:r>
      <w:r w:rsidRPr="0037539C">
        <w:rPr>
          <w:color w:val="000000"/>
          <w:sz w:val="28"/>
          <w:szCs w:val="28"/>
        </w:rPr>
        <w:t xml:space="preserve"> в информационно-телекоммуникационной сети «Интернет» на официальном сайте </w:t>
      </w:r>
      <w:r>
        <w:rPr>
          <w:color w:val="000000"/>
          <w:sz w:val="28"/>
          <w:szCs w:val="28"/>
        </w:rPr>
        <w:t>администрации района</w:t>
      </w:r>
      <w:r w:rsidRPr="0037539C">
        <w:rPr>
          <w:color w:val="000000"/>
          <w:sz w:val="28"/>
          <w:szCs w:val="28"/>
        </w:rPr>
        <w:t xml:space="preserve"> </w:t>
      </w:r>
      <w:hyperlink r:id="rId8" w:history="1">
        <w:r w:rsidRPr="00124086">
          <w:rPr>
            <w:rStyle w:val="a5"/>
            <w:sz w:val="28"/>
            <w:szCs w:val="28"/>
          </w:rPr>
          <w:t>www.оловян.забайкальскийкрай.рф</w:t>
        </w:r>
      </w:hyperlink>
      <w:r w:rsidRPr="0037539C">
        <w:rPr>
          <w:color w:val="000000"/>
          <w:sz w:val="28"/>
          <w:szCs w:val="28"/>
        </w:rPr>
        <w:t xml:space="preserve">. </w:t>
      </w: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r w:rsidRPr="004B5CBF">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сельского поселения «Мирнинское»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Г.Г.Бородина</w:t>
      </w: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hd w:val="clear" w:color="auto" w:fill="FFFFFF"/>
        <w:ind w:left="6096"/>
        <w:jc w:val="center"/>
        <w:rPr>
          <w:sz w:val="28"/>
          <w:szCs w:val="28"/>
        </w:rPr>
      </w:pPr>
    </w:p>
    <w:p w:rsidR="001B681B" w:rsidRDefault="001B681B" w:rsidP="001B681B">
      <w:pPr>
        <w:shd w:val="clear" w:color="auto" w:fill="FFFFFF"/>
        <w:ind w:left="6096"/>
        <w:jc w:val="center"/>
        <w:rPr>
          <w:sz w:val="28"/>
          <w:szCs w:val="28"/>
        </w:rPr>
      </w:pPr>
    </w:p>
    <w:p w:rsidR="001B681B" w:rsidRDefault="001B681B" w:rsidP="001B681B">
      <w:pPr>
        <w:shd w:val="clear" w:color="auto" w:fill="FFFFFF"/>
        <w:ind w:left="6096"/>
        <w:jc w:val="center"/>
        <w:rPr>
          <w:sz w:val="28"/>
          <w:szCs w:val="28"/>
        </w:rPr>
      </w:pPr>
      <w:r>
        <w:rPr>
          <w:sz w:val="28"/>
          <w:szCs w:val="28"/>
        </w:rPr>
        <w:lastRenderedPageBreak/>
        <w:t>Утвержден</w:t>
      </w:r>
    </w:p>
    <w:p w:rsidR="001B681B" w:rsidRDefault="001B681B" w:rsidP="001B681B">
      <w:pPr>
        <w:shd w:val="clear" w:color="auto" w:fill="FFFFFF"/>
        <w:ind w:left="6096"/>
        <w:jc w:val="center"/>
        <w:rPr>
          <w:sz w:val="28"/>
          <w:szCs w:val="28"/>
        </w:rPr>
      </w:pPr>
      <w:r>
        <w:rPr>
          <w:sz w:val="28"/>
          <w:szCs w:val="28"/>
        </w:rPr>
        <w:t>постановлением администрации</w:t>
      </w:r>
    </w:p>
    <w:p w:rsidR="001B681B" w:rsidRDefault="001B681B" w:rsidP="001B681B">
      <w:pPr>
        <w:shd w:val="clear" w:color="auto" w:fill="FFFFFF"/>
        <w:ind w:left="6096"/>
        <w:jc w:val="center"/>
        <w:rPr>
          <w:sz w:val="28"/>
          <w:szCs w:val="28"/>
        </w:rPr>
      </w:pPr>
      <w:r>
        <w:rPr>
          <w:sz w:val="28"/>
          <w:szCs w:val="28"/>
        </w:rPr>
        <w:t>сельского поселения «Мирнинское»</w:t>
      </w:r>
    </w:p>
    <w:p w:rsidR="001B681B" w:rsidRDefault="001B681B" w:rsidP="001B681B">
      <w:pPr>
        <w:shd w:val="clear" w:color="auto" w:fill="FFFFFF"/>
        <w:ind w:left="6096"/>
        <w:jc w:val="center"/>
        <w:rPr>
          <w:sz w:val="28"/>
          <w:szCs w:val="28"/>
        </w:rPr>
      </w:pPr>
      <w:r>
        <w:rPr>
          <w:sz w:val="28"/>
          <w:szCs w:val="28"/>
        </w:rPr>
        <w:t>от 18.12.2017 год № 35</w:t>
      </w:r>
    </w:p>
    <w:p w:rsidR="001B681B" w:rsidRDefault="001B681B" w:rsidP="001B681B">
      <w:pPr>
        <w:autoSpaceDE w:val="0"/>
        <w:autoSpaceDN w:val="0"/>
        <w:adjustRightInd w:val="0"/>
        <w:ind w:left="5103"/>
        <w:jc w:val="both"/>
        <w:outlineLvl w:val="0"/>
        <w:rPr>
          <w:bCs/>
          <w:sz w:val="28"/>
          <w:szCs w:val="28"/>
        </w:rPr>
      </w:pPr>
    </w:p>
    <w:p w:rsidR="001B681B" w:rsidRDefault="001B681B" w:rsidP="001B681B">
      <w:pPr>
        <w:autoSpaceDE w:val="0"/>
        <w:autoSpaceDN w:val="0"/>
        <w:adjustRightInd w:val="0"/>
        <w:jc w:val="center"/>
        <w:outlineLvl w:val="0"/>
        <w:rPr>
          <w:b/>
          <w:bCs/>
          <w:sz w:val="32"/>
          <w:szCs w:val="32"/>
          <w:u w:val="single"/>
        </w:rPr>
      </w:pPr>
    </w:p>
    <w:p w:rsidR="001B681B" w:rsidRPr="00E2733A" w:rsidRDefault="001B681B" w:rsidP="001B681B">
      <w:pPr>
        <w:autoSpaceDE w:val="0"/>
        <w:autoSpaceDN w:val="0"/>
        <w:adjustRightInd w:val="0"/>
        <w:outlineLvl w:val="0"/>
        <w:rPr>
          <w:bCs/>
          <w:sz w:val="32"/>
          <w:szCs w:val="32"/>
        </w:rPr>
      </w:pPr>
      <w:r>
        <w:rPr>
          <w:b/>
          <w:bCs/>
          <w:sz w:val="32"/>
          <w:szCs w:val="32"/>
          <w:u w:val="single"/>
        </w:rPr>
        <w:t xml:space="preserve"> </w:t>
      </w:r>
    </w:p>
    <w:p w:rsidR="001B681B" w:rsidRDefault="001B681B" w:rsidP="001B681B">
      <w:pPr>
        <w:autoSpaceDE w:val="0"/>
        <w:autoSpaceDN w:val="0"/>
        <w:adjustRightInd w:val="0"/>
        <w:jc w:val="center"/>
        <w:outlineLvl w:val="0"/>
        <w:rPr>
          <w:b/>
          <w:bCs/>
          <w:sz w:val="32"/>
          <w:szCs w:val="32"/>
          <w:u w:val="single"/>
        </w:rPr>
      </w:pPr>
    </w:p>
    <w:p w:rsidR="001B681B" w:rsidRPr="000F7CBE" w:rsidRDefault="001B681B" w:rsidP="001B681B">
      <w:pPr>
        <w:autoSpaceDE w:val="0"/>
        <w:autoSpaceDN w:val="0"/>
        <w:adjustRightInd w:val="0"/>
        <w:jc w:val="center"/>
        <w:outlineLvl w:val="0"/>
        <w:rPr>
          <w:bCs/>
          <w:sz w:val="32"/>
          <w:szCs w:val="32"/>
          <w:u w:val="single"/>
        </w:rPr>
      </w:pPr>
      <w:r w:rsidRPr="000F7CBE">
        <w:rPr>
          <w:bCs/>
          <w:sz w:val="32"/>
          <w:szCs w:val="32"/>
          <w:u w:val="single"/>
        </w:rPr>
        <w:t>МУНИЦИПАЛЬНАЯ ЦЕЛЕВАЯ ПРОГРАММА</w:t>
      </w:r>
    </w:p>
    <w:p w:rsidR="001B681B" w:rsidRPr="000F7CBE" w:rsidRDefault="001B681B" w:rsidP="001B681B">
      <w:pPr>
        <w:autoSpaceDE w:val="0"/>
        <w:autoSpaceDN w:val="0"/>
        <w:adjustRightInd w:val="0"/>
        <w:jc w:val="center"/>
        <w:outlineLvl w:val="0"/>
        <w:rPr>
          <w:bCs/>
          <w:sz w:val="28"/>
          <w:szCs w:val="28"/>
        </w:rPr>
      </w:pPr>
    </w:p>
    <w:p w:rsidR="001B681B" w:rsidRDefault="001B681B" w:rsidP="001B681B">
      <w:pPr>
        <w:shd w:val="clear" w:color="auto" w:fill="FFFFFF"/>
        <w:ind w:firstLine="708"/>
        <w:jc w:val="center"/>
        <w:rPr>
          <w:sz w:val="36"/>
          <w:szCs w:val="40"/>
        </w:rPr>
      </w:pPr>
      <w:r>
        <w:rPr>
          <w:sz w:val="36"/>
          <w:szCs w:val="40"/>
        </w:rPr>
        <w:t>СЕЛЬСКОГО ПОСЕЛЕНИЯ «МИРНИНСКОЕ» «</w:t>
      </w:r>
      <w:r w:rsidRPr="0051170D">
        <w:rPr>
          <w:sz w:val="36"/>
          <w:szCs w:val="40"/>
        </w:rPr>
        <w:t>ФОРМИРОВАНИЕ СОВР</w:t>
      </w:r>
      <w:r>
        <w:rPr>
          <w:sz w:val="36"/>
          <w:szCs w:val="40"/>
        </w:rPr>
        <w:t>ЕМЕННОЙ ГОРОДСКОЙ СРЕДЫ» НА 2018-2022</w:t>
      </w:r>
      <w:r w:rsidRPr="0051170D">
        <w:rPr>
          <w:sz w:val="36"/>
          <w:szCs w:val="40"/>
        </w:rPr>
        <w:t xml:space="preserve"> ГОД</w:t>
      </w:r>
    </w:p>
    <w:p w:rsidR="001B681B" w:rsidRDefault="001B681B" w:rsidP="001B681B">
      <w:pPr>
        <w:shd w:val="clear" w:color="auto" w:fill="FFFFFF"/>
        <w:ind w:firstLine="708"/>
        <w:jc w:val="center"/>
        <w:rPr>
          <w:sz w:val="36"/>
          <w:szCs w:val="40"/>
        </w:rPr>
      </w:pPr>
    </w:p>
    <w:p w:rsidR="001B681B" w:rsidRDefault="001B681B" w:rsidP="001B681B">
      <w:pPr>
        <w:shd w:val="clear" w:color="auto" w:fill="FFFFFF"/>
        <w:ind w:firstLine="708"/>
        <w:jc w:val="center"/>
        <w:rPr>
          <w:b/>
          <w:sz w:val="28"/>
          <w:szCs w:val="28"/>
        </w:rPr>
      </w:pPr>
      <w:r w:rsidRPr="00A450A4">
        <w:rPr>
          <w:b/>
          <w:bCs/>
          <w:smallCaps/>
          <w:sz w:val="28"/>
          <w:szCs w:val="28"/>
        </w:rPr>
        <w:t>(</w:t>
      </w:r>
      <w:r w:rsidRPr="00A450A4">
        <w:rPr>
          <w:b/>
          <w:sz w:val="28"/>
          <w:szCs w:val="28"/>
        </w:rPr>
        <w:t xml:space="preserve">включая механизмы вовлечения людей и общественного участия </w:t>
      </w:r>
      <w:r>
        <w:rPr>
          <w:b/>
          <w:sz w:val="28"/>
          <w:szCs w:val="28"/>
        </w:rPr>
        <w:br/>
      </w:r>
      <w:r w:rsidRPr="00A450A4">
        <w:rPr>
          <w:b/>
          <w:sz w:val="28"/>
          <w:szCs w:val="28"/>
        </w:rPr>
        <w:t>в принятии решений и реализации проектов комплексного благоустройства и развития городской среды)</w:t>
      </w: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shd w:val="clear" w:color="auto" w:fill="FFFFFF"/>
        <w:ind w:firstLine="708"/>
        <w:jc w:val="center"/>
        <w:rPr>
          <w:b/>
          <w:sz w:val="28"/>
          <w:szCs w:val="28"/>
        </w:rPr>
      </w:pPr>
    </w:p>
    <w:p w:rsidR="001B681B" w:rsidRDefault="001B681B" w:rsidP="001B681B">
      <w:pPr>
        <w:jc w:val="center"/>
        <w:rPr>
          <w:b/>
          <w:sz w:val="28"/>
          <w:szCs w:val="28"/>
        </w:rPr>
      </w:pPr>
    </w:p>
    <w:p w:rsidR="001B681B" w:rsidRDefault="001B681B" w:rsidP="001B681B">
      <w:pPr>
        <w:jc w:val="center"/>
        <w:rPr>
          <w:b/>
          <w:sz w:val="28"/>
          <w:szCs w:val="28"/>
        </w:rPr>
      </w:pPr>
    </w:p>
    <w:p w:rsidR="001B681B" w:rsidRDefault="001B681B" w:rsidP="001B681B">
      <w:pPr>
        <w:jc w:val="center"/>
        <w:rPr>
          <w:b/>
          <w:sz w:val="28"/>
          <w:szCs w:val="28"/>
        </w:rPr>
      </w:pPr>
      <w:r>
        <w:rPr>
          <w:b/>
          <w:sz w:val="28"/>
          <w:szCs w:val="28"/>
        </w:rPr>
        <w:lastRenderedPageBreak/>
        <w:t>ПАСПОРТ</w:t>
      </w:r>
    </w:p>
    <w:p w:rsidR="001B681B" w:rsidRPr="00E00E94" w:rsidRDefault="001B681B" w:rsidP="001B681B">
      <w:pPr>
        <w:jc w:val="center"/>
        <w:rPr>
          <w:b/>
          <w:sz w:val="28"/>
          <w:szCs w:val="28"/>
        </w:rPr>
      </w:pPr>
      <w:r w:rsidRPr="00E00E94">
        <w:rPr>
          <w:b/>
          <w:sz w:val="28"/>
          <w:szCs w:val="28"/>
        </w:rPr>
        <w:t xml:space="preserve">муниципальной программы </w:t>
      </w:r>
    </w:p>
    <w:p w:rsidR="001B681B" w:rsidRPr="00E00E94" w:rsidRDefault="001B681B" w:rsidP="001B681B">
      <w:pPr>
        <w:jc w:val="center"/>
        <w:rPr>
          <w:b/>
          <w:sz w:val="28"/>
          <w:szCs w:val="28"/>
        </w:rPr>
      </w:pPr>
      <w:r>
        <w:rPr>
          <w:sz w:val="28"/>
          <w:szCs w:val="28"/>
        </w:rPr>
        <w:t>«</w:t>
      </w:r>
      <w:r w:rsidRPr="00E00E94">
        <w:rPr>
          <w:sz w:val="28"/>
          <w:szCs w:val="28"/>
        </w:rPr>
        <w:t>Формировани</w:t>
      </w:r>
      <w:r>
        <w:rPr>
          <w:sz w:val="28"/>
          <w:szCs w:val="28"/>
        </w:rPr>
        <w:t>е</w:t>
      </w:r>
      <w:r w:rsidRPr="00E00E94">
        <w:rPr>
          <w:sz w:val="28"/>
          <w:szCs w:val="28"/>
        </w:rPr>
        <w:t xml:space="preserve"> совр</w:t>
      </w:r>
      <w:r>
        <w:rPr>
          <w:sz w:val="28"/>
          <w:szCs w:val="28"/>
        </w:rPr>
        <w:t>еменной городской среды сельского</w:t>
      </w:r>
      <w:r w:rsidRPr="00E00E94">
        <w:rPr>
          <w:sz w:val="28"/>
          <w:szCs w:val="28"/>
        </w:rPr>
        <w:t xml:space="preserve"> поселени</w:t>
      </w:r>
      <w:r>
        <w:rPr>
          <w:sz w:val="28"/>
          <w:szCs w:val="28"/>
        </w:rPr>
        <w:t>я «Мирнинское</w:t>
      </w:r>
      <w:r w:rsidRPr="00E00E94">
        <w:rPr>
          <w:sz w:val="28"/>
          <w:szCs w:val="28"/>
        </w:rPr>
        <w:t>»</w:t>
      </w:r>
      <w:r>
        <w:rPr>
          <w:b/>
          <w:sz w:val="28"/>
          <w:szCs w:val="28"/>
        </w:rPr>
        <w:t xml:space="preserve"> на 2018-2022</w:t>
      </w:r>
      <w:r w:rsidRPr="00E00E94">
        <w:rPr>
          <w:b/>
          <w:sz w:val="28"/>
          <w:szCs w:val="28"/>
        </w:rPr>
        <w:t xml:space="preserve"> год </w:t>
      </w:r>
    </w:p>
    <w:p w:rsidR="001B681B" w:rsidRDefault="001B681B" w:rsidP="001B681B">
      <w:pPr>
        <w:jc w:val="center"/>
        <w:rPr>
          <w:b/>
        </w:rPr>
      </w:pPr>
    </w:p>
    <w:tbl>
      <w:tblPr>
        <w:tblW w:w="10138" w:type="dxa"/>
        <w:jc w:val="center"/>
        <w:tblLook w:val="04A0"/>
      </w:tblPr>
      <w:tblGrid>
        <w:gridCol w:w="4758"/>
        <w:gridCol w:w="5380"/>
      </w:tblGrid>
      <w:tr w:rsidR="001B681B" w:rsidTr="0012435F">
        <w:trPr>
          <w:trHeight w:val="552"/>
          <w:jc w:val="center"/>
        </w:trPr>
        <w:tc>
          <w:tcPr>
            <w:tcW w:w="4758" w:type="dxa"/>
            <w:tcBorders>
              <w:top w:val="single" w:sz="4" w:space="0" w:color="auto"/>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1B681B" w:rsidRPr="005D1AE3" w:rsidRDefault="001B681B" w:rsidP="0012435F">
            <w:pPr>
              <w:rPr>
                <w:color w:val="000000"/>
                <w:sz w:val="28"/>
                <w:szCs w:val="28"/>
              </w:rPr>
            </w:pPr>
            <w:r>
              <w:rPr>
                <w:color w:val="000000"/>
                <w:sz w:val="28"/>
                <w:szCs w:val="28"/>
              </w:rPr>
              <w:t> Администрация сельского поселения «Мирнинское</w:t>
            </w:r>
            <w:r w:rsidRPr="005D1AE3">
              <w:rPr>
                <w:color w:val="000000"/>
                <w:sz w:val="28"/>
                <w:szCs w:val="28"/>
              </w:rPr>
              <w:t>»</w:t>
            </w: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jc w:val="center"/>
              <w:rPr>
                <w:color w:val="000000"/>
                <w:sz w:val="28"/>
                <w:szCs w:val="28"/>
              </w:rPr>
            </w:pPr>
            <w:r w:rsidRPr="005D1AE3">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r w:rsidRPr="004D3E71">
              <w:rPr>
                <w:sz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 </w:t>
            </w:r>
          </w:p>
        </w:tc>
      </w:tr>
      <w:tr w:rsidR="001B681B" w:rsidTr="0012435F">
        <w:trPr>
          <w:trHeight w:val="828"/>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hideMark/>
          </w:tcPr>
          <w:p w:rsidR="001B681B" w:rsidRPr="005D1AE3" w:rsidRDefault="001B681B" w:rsidP="0012435F">
            <w:pPr>
              <w:rPr>
                <w:color w:val="000000"/>
                <w:sz w:val="28"/>
                <w:szCs w:val="28"/>
              </w:rPr>
            </w:pPr>
            <w:r w:rsidRPr="005D1AE3">
              <w:rPr>
                <w:color w:val="000000"/>
                <w:sz w:val="28"/>
                <w:szCs w:val="28"/>
              </w:rPr>
              <w:t xml:space="preserve">Цели Программы </w:t>
            </w:r>
          </w:p>
        </w:tc>
        <w:tc>
          <w:tcPr>
            <w:tcW w:w="5380" w:type="dxa"/>
            <w:tcBorders>
              <w:top w:val="nil"/>
              <w:left w:val="nil"/>
              <w:bottom w:val="single" w:sz="4" w:space="0" w:color="auto"/>
              <w:right w:val="single" w:sz="4" w:space="0" w:color="auto"/>
            </w:tcBorders>
            <w:hideMark/>
          </w:tcPr>
          <w:p w:rsidR="001B681B" w:rsidRPr="0016225A" w:rsidRDefault="001B681B" w:rsidP="0012435F">
            <w:pPr>
              <w:contextualSpacing/>
              <w:rPr>
                <w:sz w:val="28"/>
                <w:szCs w:val="28"/>
              </w:rPr>
            </w:pPr>
            <w:r w:rsidRPr="0016225A">
              <w:rPr>
                <w:sz w:val="28"/>
                <w:szCs w:val="28"/>
              </w:rPr>
              <w:t xml:space="preserve">- реализация мероприятий, направленных на благоустройство дворовых </w:t>
            </w:r>
            <w:r>
              <w:rPr>
                <w:sz w:val="28"/>
                <w:szCs w:val="28"/>
              </w:rPr>
              <w:t xml:space="preserve">территорий  расположенных в сельском поселении «Мирнинское», </w:t>
            </w:r>
            <w:r w:rsidRPr="0016225A">
              <w:rPr>
                <w:sz w:val="28"/>
                <w:szCs w:val="28"/>
              </w:rPr>
              <w:t xml:space="preserve"> элементами благоустройства этих территорий, в том числе стоянки автотранспорта, тротуары, автодороги и проезды к домам, оборудование зон отдыха;</w:t>
            </w:r>
          </w:p>
          <w:p w:rsidR="001B681B" w:rsidRPr="0016225A" w:rsidRDefault="001B681B" w:rsidP="0012435F">
            <w:pPr>
              <w:contextualSpacing/>
              <w:rPr>
                <w:sz w:val="28"/>
                <w:szCs w:val="28"/>
              </w:rPr>
            </w:pPr>
            <w:r w:rsidRPr="0016225A">
              <w:rPr>
                <w:sz w:val="28"/>
                <w:szCs w:val="28"/>
              </w:rPr>
              <w:t>- благоустройство террито</w:t>
            </w:r>
            <w:r>
              <w:rPr>
                <w:sz w:val="28"/>
                <w:szCs w:val="28"/>
              </w:rPr>
              <w:t>рии общего пользования в сельском</w:t>
            </w:r>
            <w:r w:rsidRPr="0016225A">
              <w:rPr>
                <w:sz w:val="28"/>
                <w:szCs w:val="28"/>
              </w:rPr>
              <w:t xml:space="preserve"> поселении</w:t>
            </w:r>
            <w:r>
              <w:rPr>
                <w:sz w:val="28"/>
                <w:szCs w:val="28"/>
              </w:rPr>
              <w:t xml:space="preserve"> «Мирнинское</w:t>
            </w:r>
            <w:r w:rsidRPr="0016225A">
              <w:rPr>
                <w:sz w:val="28"/>
                <w:szCs w:val="28"/>
              </w:rPr>
              <w:t>»;</w:t>
            </w:r>
          </w:p>
          <w:p w:rsidR="001B681B" w:rsidRPr="0016225A" w:rsidRDefault="001B681B" w:rsidP="0012435F">
            <w:pPr>
              <w:contextualSpacing/>
              <w:rPr>
                <w:sz w:val="28"/>
                <w:szCs w:val="28"/>
              </w:rPr>
            </w:pPr>
            <w:r w:rsidRPr="0016225A">
              <w:rPr>
                <w:sz w:val="28"/>
                <w:szCs w:val="28"/>
              </w:rPr>
              <w:t>- формирование современной городской среды, как в местах постоян</w:t>
            </w:r>
            <w:r>
              <w:rPr>
                <w:sz w:val="28"/>
                <w:szCs w:val="28"/>
              </w:rPr>
              <w:t>ного проживания</w:t>
            </w:r>
            <w:r w:rsidRPr="0016225A">
              <w:rPr>
                <w:sz w:val="28"/>
                <w:szCs w:val="28"/>
              </w:rPr>
              <w:t>, так и в местах общег</w:t>
            </w:r>
            <w:r>
              <w:rPr>
                <w:sz w:val="28"/>
                <w:szCs w:val="28"/>
              </w:rPr>
              <w:t>о пользования жителей сельского поселения «Мирнинское</w:t>
            </w:r>
            <w:r w:rsidRPr="0016225A">
              <w:rPr>
                <w:sz w:val="28"/>
                <w:szCs w:val="28"/>
              </w:rPr>
              <w:t>»;</w:t>
            </w:r>
          </w:p>
          <w:p w:rsidR="001B681B" w:rsidRPr="0016225A" w:rsidRDefault="001B681B" w:rsidP="0012435F">
            <w:pPr>
              <w:contextualSpacing/>
              <w:rPr>
                <w:sz w:val="28"/>
                <w:szCs w:val="28"/>
              </w:rPr>
            </w:pPr>
            <w:r w:rsidRPr="0016225A">
              <w:rPr>
                <w:sz w:val="28"/>
                <w:szCs w:val="28"/>
              </w:rPr>
              <w:t xml:space="preserve">- привлечение широкого круга населения к выбору объектов благоустройства, осуществление публичного </w:t>
            </w:r>
            <w:proofErr w:type="gramStart"/>
            <w:r w:rsidRPr="0016225A">
              <w:rPr>
                <w:sz w:val="28"/>
                <w:szCs w:val="28"/>
              </w:rPr>
              <w:t>контроля за</w:t>
            </w:r>
            <w:proofErr w:type="gramEnd"/>
            <w:r w:rsidRPr="0016225A">
              <w:rPr>
                <w:sz w:val="28"/>
                <w:szCs w:val="28"/>
              </w:rPr>
              <w:t xml:space="preserve"> </w:t>
            </w:r>
            <w:r w:rsidRPr="0016225A">
              <w:rPr>
                <w:sz w:val="28"/>
                <w:szCs w:val="28"/>
              </w:rPr>
              <w:lastRenderedPageBreak/>
              <w:t>производимыми работами;</w:t>
            </w:r>
          </w:p>
          <w:p w:rsidR="001B681B" w:rsidRPr="0016225A" w:rsidRDefault="001B681B" w:rsidP="0012435F">
            <w:pPr>
              <w:contextualSpacing/>
              <w:rPr>
                <w:sz w:val="28"/>
                <w:szCs w:val="28"/>
              </w:rPr>
            </w:pPr>
            <w:r w:rsidRPr="0016225A">
              <w:rPr>
                <w:sz w:val="28"/>
                <w:szCs w:val="28"/>
              </w:rPr>
              <w:t>- привлечение заинтересованных лиц к работам по благоустройству в форме трудового или финансового участия;</w:t>
            </w:r>
          </w:p>
          <w:p w:rsidR="001B681B" w:rsidRPr="0016225A" w:rsidRDefault="001B681B" w:rsidP="0012435F">
            <w:pPr>
              <w:spacing w:after="240"/>
              <w:contextualSpacing/>
              <w:rPr>
                <w:sz w:val="28"/>
                <w:szCs w:val="28"/>
              </w:rPr>
            </w:pPr>
            <w:r w:rsidRPr="0016225A">
              <w:rPr>
                <w:sz w:val="28"/>
                <w:szCs w:val="28"/>
              </w:rPr>
              <w:t>- повышение качества жизни</w:t>
            </w:r>
            <w:r w:rsidRPr="0016225A">
              <w:rPr>
                <w:color w:val="000000"/>
                <w:sz w:val="28"/>
                <w:szCs w:val="28"/>
              </w:rPr>
              <w:t>.</w:t>
            </w:r>
          </w:p>
          <w:p w:rsidR="001B681B" w:rsidRPr="009878EA" w:rsidRDefault="001B681B" w:rsidP="0012435F">
            <w:pPr>
              <w:contextualSpacing/>
              <w:rPr>
                <w:sz w:val="28"/>
                <w:szCs w:val="28"/>
                <w:highlight w:val="cyan"/>
              </w:rPr>
            </w:pP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lastRenderedPageBreak/>
              <w:t xml:space="preserve">Задачи Программы </w:t>
            </w:r>
          </w:p>
        </w:tc>
        <w:tc>
          <w:tcPr>
            <w:tcW w:w="5380" w:type="dxa"/>
            <w:tcBorders>
              <w:top w:val="nil"/>
              <w:left w:val="nil"/>
              <w:bottom w:val="single" w:sz="4" w:space="0" w:color="auto"/>
              <w:right w:val="single" w:sz="4" w:space="0" w:color="auto"/>
            </w:tcBorders>
            <w:hideMark/>
          </w:tcPr>
          <w:p w:rsidR="001B681B" w:rsidRPr="002A04B3" w:rsidRDefault="001B681B" w:rsidP="0012435F">
            <w:pPr>
              <w:contextualSpacing/>
              <w:rPr>
                <w:sz w:val="28"/>
                <w:szCs w:val="28"/>
              </w:rPr>
            </w:pPr>
          </w:p>
          <w:p w:rsidR="001B681B" w:rsidRPr="002A04B3" w:rsidRDefault="001B681B" w:rsidP="0012435F">
            <w:pPr>
              <w:contextualSpacing/>
              <w:rPr>
                <w:sz w:val="28"/>
                <w:szCs w:val="28"/>
              </w:rPr>
            </w:pPr>
            <w:r w:rsidRPr="002A04B3">
              <w:rPr>
                <w:sz w:val="28"/>
                <w:szCs w:val="28"/>
              </w:rPr>
              <w:t>- создание безопасных и благоприятных условий для проживания граждан в многоквартирных домах;</w:t>
            </w:r>
          </w:p>
          <w:p w:rsidR="001B681B" w:rsidRPr="002A04B3" w:rsidRDefault="001B681B" w:rsidP="0012435F">
            <w:pPr>
              <w:contextualSpacing/>
              <w:rPr>
                <w:sz w:val="28"/>
                <w:szCs w:val="28"/>
              </w:rPr>
            </w:pPr>
            <w:r w:rsidRPr="002A04B3">
              <w:rPr>
                <w:sz w:val="28"/>
                <w:szCs w:val="28"/>
              </w:rPr>
              <w:t>- увеличение количества благоустроенных муниципальных территорий общего пользования за счет проведения работ  по благоустройству</w:t>
            </w:r>
            <w:r>
              <w:rPr>
                <w:sz w:val="28"/>
                <w:szCs w:val="28"/>
              </w:rPr>
              <w:t xml:space="preserve"> парка</w:t>
            </w:r>
            <w:r w:rsidRPr="002A04B3">
              <w:rPr>
                <w:sz w:val="28"/>
                <w:szCs w:val="28"/>
              </w:rPr>
              <w:t xml:space="preserve">; </w:t>
            </w:r>
          </w:p>
          <w:p w:rsidR="001B681B" w:rsidRPr="009878EA" w:rsidRDefault="001B681B" w:rsidP="0012435F">
            <w:pPr>
              <w:contextualSpacing/>
              <w:rPr>
                <w:sz w:val="28"/>
                <w:szCs w:val="28"/>
                <w:highlight w:val="cyan"/>
              </w:rPr>
            </w:pPr>
            <w:r w:rsidRPr="002A04B3">
              <w:rPr>
                <w:sz w:val="28"/>
                <w:szCs w:val="28"/>
              </w:rPr>
              <w:t>- повышение уровня комфортности проживания насел</w:t>
            </w:r>
            <w:r>
              <w:rPr>
                <w:sz w:val="28"/>
                <w:szCs w:val="28"/>
              </w:rPr>
              <w:t>ения сельского поселения «Мирнинское</w:t>
            </w:r>
            <w:r w:rsidRPr="002A04B3">
              <w:rPr>
                <w:sz w:val="28"/>
                <w:szCs w:val="28"/>
              </w:rPr>
              <w:t>»</w:t>
            </w: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D1AE3" w:rsidRDefault="001B681B" w:rsidP="0012435F">
            <w:pPr>
              <w:rPr>
                <w:color w:val="000000"/>
                <w:sz w:val="28"/>
                <w:szCs w:val="28"/>
              </w:rPr>
            </w:pPr>
            <w:r w:rsidRPr="005D1AE3">
              <w:rPr>
                <w:color w:val="000000"/>
                <w:sz w:val="28"/>
                <w:szCs w:val="28"/>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hideMark/>
          </w:tcPr>
          <w:p w:rsidR="001B681B" w:rsidRPr="001B2D76" w:rsidRDefault="001B681B" w:rsidP="0012435F">
            <w:pPr>
              <w:contextualSpacing/>
              <w:jc w:val="both"/>
              <w:rPr>
                <w:sz w:val="28"/>
                <w:szCs w:val="28"/>
              </w:rPr>
            </w:pPr>
          </w:p>
          <w:p w:rsidR="001B681B" w:rsidRPr="001B2D76" w:rsidRDefault="001B681B" w:rsidP="0012435F">
            <w:pPr>
              <w:contextualSpacing/>
              <w:jc w:val="both"/>
              <w:rPr>
                <w:sz w:val="28"/>
                <w:szCs w:val="28"/>
              </w:rPr>
            </w:pPr>
            <w:r w:rsidRPr="001B2D76">
              <w:rPr>
                <w:sz w:val="28"/>
                <w:szCs w:val="28"/>
              </w:rPr>
              <w:t xml:space="preserve">- </w:t>
            </w:r>
            <w:r>
              <w:rPr>
                <w:sz w:val="28"/>
                <w:szCs w:val="28"/>
              </w:rPr>
              <w:t>д</w:t>
            </w:r>
            <w:r w:rsidRPr="001B2D76">
              <w:rPr>
                <w:sz w:val="28"/>
                <w:szCs w:val="28"/>
              </w:rPr>
              <w:t>оля финансового участия в выполнении минимального перечня работ по благоустройству дворовых территорий заинтересованных лиц;</w:t>
            </w:r>
          </w:p>
          <w:p w:rsidR="001B681B" w:rsidRPr="001B2D76" w:rsidRDefault="001B681B" w:rsidP="0012435F">
            <w:pPr>
              <w:contextualSpacing/>
              <w:jc w:val="both"/>
              <w:rPr>
                <w:sz w:val="28"/>
                <w:szCs w:val="28"/>
              </w:rPr>
            </w:pPr>
            <w:r w:rsidRPr="001B2D76">
              <w:rPr>
                <w:sz w:val="28"/>
                <w:szCs w:val="28"/>
              </w:rPr>
              <w:t xml:space="preserve">- </w:t>
            </w:r>
            <w:r>
              <w:rPr>
                <w:sz w:val="28"/>
                <w:szCs w:val="28"/>
              </w:rPr>
              <w:t>д</w:t>
            </w:r>
            <w:r w:rsidRPr="001B2D76">
              <w:rPr>
                <w:sz w:val="28"/>
                <w:szCs w:val="28"/>
              </w:rPr>
              <w:t xml:space="preserve">оля трудового участия в выполнении минимального перечня работ по благоустройству дворовых </w:t>
            </w:r>
            <w:r>
              <w:rPr>
                <w:sz w:val="28"/>
                <w:szCs w:val="28"/>
              </w:rPr>
              <w:t>территорий заинтересованных лиц.</w:t>
            </w:r>
          </w:p>
          <w:p w:rsidR="001B681B" w:rsidRPr="001B2D76" w:rsidRDefault="001B681B" w:rsidP="0012435F">
            <w:pPr>
              <w:contextualSpacing/>
              <w:jc w:val="both"/>
              <w:rPr>
                <w:sz w:val="28"/>
                <w:szCs w:val="28"/>
              </w:rPr>
            </w:pPr>
          </w:p>
        </w:tc>
      </w:tr>
      <w:tr w:rsidR="001B681B" w:rsidTr="0012435F">
        <w:trPr>
          <w:trHeight w:val="276"/>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1B681B" w:rsidRPr="002A04B3" w:rsidRDefault="001B681B" w:rsidP="0012435F">
            <w:pPr>
              <w:rPr>
                <w:color w:val="000000"/>
                <w:sz w:val="28"/>
                <w:szCs w:val="28"/>
              </w:rPr>
            </w:pPr>
            <w:r>
              <w:rPr>
                <w:color w:val="000000"/>
                <w:sz w:val="28"/>
                <w:szCs w:val="28"/>
              </w:rPr>
              <w:t> 2018-2022 гг.</w:t>
            </w:r>
            <w:r w:rsidRPr="002A04B3">
              <w:rPr>
                <w:color w:val="000000"/>
                <w:sz w:val="28"/>
                <w:szCs w:val="28"/>
              </w:rPr>
              <w:t xml:space="preserve"> </w:t>
            </w:r>
          </w:p>
          <w:p w:rsidR="001B681B" w:rsidRPr="005076DE" w:rsidRDefault="001B681B" w:rsidP="0012435F">
            <w:pPr>
              <w:rPr>
                <w:color w:val="000000"/>
                <w:sz w:val="28"/>
                <w:szCs w:val="28"/>
                <w:highlight w:val="yellow"/>
              </w:rPr>
            </w:pPr>
            <w:r w:rsidRPr="002A04B3">
              <w:rPr>
                <w:color w:val="000000"/>
                <w:sz w:val="28"/>
                <w:szCs w:val="28"/>
              </w:rPr>
              <w:t>Без разбивки на этапы</w:t>
            </w: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hideMark/>
          </w:tcPr>
          <w:p w:rsidR="001B681B" w:rsidRPr="00E81952" w:rsidRDefault="001B681B" w:rsidP="0012435F">
            <w:pPr>
              <w:contextualSpacing/>
              <w:jc w:val="both"/>
              <w:rPr>
                <w:sz w:val="28"/>
                <w:szCs w:val="28"/>
              </w:rPr>
            </w:pPr>
            <w:r w:rsidRPr="00E81952">
              <w:rPr>
                <w:sz w:val="28"/>
                <w:szCs w:val="28"/>
              </w:rPr>
              <w:t>Финансирование Программы осуществляется на принципах долевого участия с учетом выделения субсидий из Федерального бюджета.</w:t>
            </w:r>
          </w:p>
          <w:p w:rsidR="001B681B" w:rsidRPr="00E81952" w:rsidRDefault="001B681B" w:rsidP="0012435F">
            <w:pPr>
              <w:contextualSpacing/>
              <w:jc w:val="both"/>
              <w:rPr>
                <w:sz w:val="28"/>
                <w:szCs w:val="28"/>
              </w:rPr>
            </w:pPr>
          </w:p>
          <w:p w:rsidR="001B681B" w:rsidRPr="00E81952" w:rsidRDefault="001B681B" w:rsidP="0012435F">
            <w:pPr>
              <w:contextualSpacing/>
              <w:rPr>
                <w:sz w:val="28"/>
                <w:szCs w:val="28"/>
              </w:rPr>
            </w:pPr>
          </w:p>
          <w:p w:rsidR="001B681B" w:rsidRDefault="001B681B" w:rsidP="0012435F">
            <w:pPr>
              <w:contextualSpacing/>
              <w:rPr>
                <w:sz w:val="28"/>
                <w:szCs w:val="28"/>
              </w:rPr>
            </w:pPr>
            <w:r w:rsidRPr="00E81952">
              <w:rPr>
                <w:sz w:val="28"/>
                <w:szCs w:val="28"/>
              </w:rPr>
              <w:t>В течение отчётного периода объёмы финансирования Программы за</w:t>
            </w:r>
            <w:r>
              <w:rPr>
                <w:sz w:val="28"/>
                <w:szCs w:val="28"/>
              </w:rPr>
              <w:t xml:space="preserve"> </w:t>
            </w:r>
            <w:r w:rsidRPr="00E81952">
              <w:rPr>
                <w:sz w:val="28"/>
                <w:szCs w:val="28"/>
              </w:rPr>
              <w:t xml:space="preserve">счет </w:t>
            </w:r>
            <w:r w:rsidRPr="00E81952">
              <w:rPr>
                <w:sz w:val="28"/>
                <w:szCs w:val="28"/>
              </w:rPr>
              <w:lastRenderedPageBreak/>
              <w:t>источника финансирования уточняются (корректируются) по мере необходимости.</w:t>
            </w:r>
          </w:p>
          <w:p w:rsidR="001B681B" w:rsidRDefault="001B681B" w:rsidP="0012435F">
            <w:pPr>
              <w:contextualSpacing/>
              <w:jc w:val="both"/>
              <w:rPr>
                <w:sz w:val="28"/>
                <w:szCs w:val="28"/>
              </w:rPr>
            </w:pPr>
          </w:p>
        </w:tc>
      </w:tr>
      <w:tr w:rsidR="001B681B" w:rsidTr="0012435F">
        <w:trPr>
          <w:trHeight w:val="552"/>
          <w:jc w:val="center"/>
        </w:trPr>
        <w:tc>
          <w:tcPr>
            <w:tcW w:w="4758" w:type="dxa"/>
            <w:tcBorders>
              <w:top w:val="nil"/>
              <w:left w:val="single" w:sz="4" w:space="0" w:color="auto"/>
              <w:bottom w:val="single" w:sz="4" w:space="0" w:color="auto"/>
              <w:right w:val="single" w:sz="4" w:space="0" w:color="auto"/>
            </w:tcBorders>
            <w:vAlign w:val="bottom"/>
            <w:hideMark/>
          </w:tcPr>
          <w:p w:rsidR="001B681B" w:rsidRPr="005076DE" w:rsidRDefault="001B681B" w:rsidP="0012435F">
            <w:pPr>
              <w:rPr>
                <w:color w:val="000000"/>
                <w:sz w:val="28"/>
                <w:szCs w:val="28"/>
              </w:rPr>
            </w:pPr>
            <w:r w:rsidRPr="005076DE">
              <w:rPr>
                <w:color w:val="000000"/>
                <w:sz w:val="28"/>
                <w:szCs w:val="28"/>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hideMark/>
          </w:tcPr>
          <w:p w:rsidR="001B681B" w:rsidRPr="002A04B3" w:rsidRDefault="001B681B" w:rsidP="0012435F">
            <w:pPr>
              <w:contextualSpacing/>
              <w:rPr>
                <w:sz w:val="28"/>
                <w:szCs w:val="28"/>
              </w:rPr>
            </w:pPr>
            <w:r w:rsidRPr="002A04B3">
              <w:rPr>
                <w:sz w:val="28"/>
                <w:szCs w:val="28"/>
              </w:rPr>
              <w:t>В результате реализации Программы ожидается:</w:t>
            </w:r>
          </w:p>
          <w:p w:rsidR="001B681B" w:rsidRDefault="001B681B" w:rsidP="0012435F">
            <w:pPr>
              <w:contextualSpacing/>
              <w:jc w:val="both"/>
              <w:rPr>
                <w:sz w:val="28"/>
                <w:szCs w:val="28"/>
              </w:rPr>
            </w:pPr>
            <w:r w:rsidRPr="002A04B3">
              <w:rPr>
                <w:sz w:val="28"/>
                <w:szCs w:val="28"/>
              </w:rPr>
              <w:t>- реализация работ п</w:t>
            </w:r>
            <w:r>
              <w:rPr>
                <w:sz w:val="28"/>
                <w:szCs w:val="28"/>
              </w:rPr>
              <w:t>о благоустройству территории парка и территории сельского Дома Культуры</w:t>
            </w:r>
            <w:r w:rsidRPr="002A04B3">
              <w:rPr>
                <w:sz w:val="28"/>
                <w:szCs w:val="28"/>
              </w:rPr>
              <w:t>, формированию зон отдыха, формированию зон с установкой детских игровых площадок с устройством тротуаров, скамеек для отдыха, игрово</w:t>
            </w:r>
            <w:r>
              <w:rPr>
                <w:sz w:val="28"/>
                <w:szCs w:val="28"/>
              </w:rPr>
              <w:t>й площадки для любителей шахмат, и стадиона;</w:t>
            </w:r>
          </w:p>
          <w:p w:rsidR="001B681B" w:rsidRDefault="001B681B" w:rsidP="0012435F">
            <w:pPr>
              <w:contextualSpacing/>
              <w:jc w:val="both"/>
              <w:rPr>
                <w:sz w:val="28"/>
                <w:szCs w:val="28"/>
              </w:rPr>
            </w:pPr>
            <w:r>
              <w:rPr>
                <w:sz w:val="28"/>
                <w:szCs w:val="28"/>
              </w:rPr>
              <w:t xml:space="preserve">- строительство </w:t>
            </w:r>
            <w:proofErr w:type="spellStart"/>
            <w:r>
              <w:rPr>
                <w:sz w:val="28"/>
                <w:szCs w:val="28"/>
              </w:rPr>
              <w:t>водонасосной</w:t>
            </w:r>
            <w:proofErr w:type="spellEnd"/>
            <w:r>
              <w:rPr>
                <w:sz w:val="28"/>
                <w:szCs w:val="28"/>
              </w:rPr>
              <w:t xml:space="preserve"> станции для нужд поселения, что решило бы проблему с питьевой водой;</w:t>
            </w:r>
          </w:p>
          <w:p w:rsidR="001B681B" w:rsidRPr="002A04B3" w:rsidRDefault="001B681B" w:rsidP="0012435F">
            <w:pPr>
              <w:contextualSpacing/>
              <w:jc w:val="both"/>
              <w:rPr>
                <w:sz w:val="28"/>
                <w:szCs w:val="28"/>
              </w:rPr>
            </w:pPr>
            <w:r>
              <w:rPr>
                <w:sz w:val="28"/>
                <w:szCs w:val="28"/>
              </w:rPr>
              <w:t xml:space="preserve"> </w:t>
            </w:r>
            <w:r w:rsidRPr="002A04B3">
              <w:rPr>
                <w:sz w:val="28"/>
                <w:szCs w:val="28"/>
              </w:rPr>
              <w:t xml:space="preserve"> </w:t>
            </w:r>
          </w:p>
          <w:p w:rsidR="001B681B" w:rsidRPr="009878EA" w:rsidRDefault="001B681B" w:rsidP="0012435F">
            <w:pPr>
              <w:contextualSpacing/>
              <w:jc w:val="both"/>
              <w:rPr>
                <w:sz w:val="28"/>
                <w:szCs w:val="28"/>
                <w:highlight w:val="cyan"/>
              </w:rPr>
            </w:pPr>
          </w:p>
        </w:tc>
      </w:tr>
    </w:tbl>
    <w:p w:rsidR="001B681B" w:rsidRDefault="001B681B" w:rsidP="001B681B">
      <w:pPr>
        <w:shd w:val="clear" w:color="auto" w:fill="FFFFFF"/>
        <w:rPr>
          <w:b/>
          <w:sz w:val="28"/>
          <w:szCs w:val="28"/>
        </w:rPr>
      </w:pPr>
    </w:p>
    <w:p w:rsidR="001B681B" w:rsidRDefault="001B681B" w:rsidP="001B681B">
      <w:pPr>
        <w:rPr>
          <w:sz w:val="28"/>
          <w:szCs w:val="28"/>
          <w:u w:val="single"/>
        </w:rPr>
      </w:pPr>
      <w:r w:rsidRPr="004B7990">
        <w:rPr>
          <w:sz w:val="28"/>
          <w:szCs w:val="28"/>
          <w:u w:val="single"/>
        </w:rPr>
        <w:t xml:space="preserve">Характеристика текущего состояния </w:t>
      </w:r>
      <w:r>
        <w:rPr>
          <w:sz w:val="28"/>
          <w:szCs w:val="28"/>
          <w:u w:val="single"/>
        </w:rPr>
        <w:t xml:space="preserve">сферы благоустройства в </w:t>
      </w:r>
      <w:proofErr w:type="gramStart"/>
      <w:r>
        <w:rPr>
          <w:sz w:val="28"/>
          <w:szCs w:val="28"/>
          <w:u w:val="single"/>
        </w:rPr>
        <w:t>с</w:t>
      </w:r>
      <w:proofErr w:type="gramEnd"/>
      <w:r>
        <w:rPr>
          <w:sz w:val="28"/>
          <w:szCs w:val="28"/>
          <w:u w:val="single"/>
        </w:rPr>
        <w:t xml:space="preserve"> сельском  поселении «Мирнинское»</w:t>
      </w:r>
      <w:r w:rsidRPr="004B7990">
        <w:rPr>
          <w:sz w:val="28"/>
          <w:szCs w:val="28"/>
          <w:u w:val="single"/>
        </w:rPr>
        <w:t>.</w:t>
      </w:r>
    </w:p>
    <w:p w:rsidR="001B681B" w:rsidRDefault="001B681B" w:rsidP="001B681B">
      <w:pPr>
        <w:rPr>
          <w:sz w:val="28"/>
          <w:szCs w:val="28"/>
          <w:u w:val="single"/>
        </w:rPr>
      </w:pPr>
    </w:p>
    <w:p w:rsidR="001B681B" w:rsidRDefault="001B681B" w:rsidP="001B681B">
      <w:pPr>
        <w:contextualSpacing/>
        <w:rPr>
          <w:sz w:val="28"/>
          <w:szCs w:val="28"/>
        </w:rPr>
      </w:pPr>
      <w:r>
        <w:rPr>
          <w:sz w:val="28"/>
          <w:szCs w:val="28"/>
        </w:rPr>
        <w:t xml:space="preserve">         Одним из основных направлений деятельности органов местного самоуправления поселений,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p>
    <w:p w:rsidR="001B681B" w:rsidRDefault="001B681B" w:rsidP="001B681B">
      <w:pPr>
        <w:ind w:firstLine="709"/>
        <w:contextualSpacing/>
        <w:rPr>
          <w:sz w:val="28"/>
          <w:szCs w:val="28"/>
        </w:rPr>
      </w:pPr>
      <w:proofErr w:type="gramStart"/>
      <w:r>
        <w:rPr>
          <w:sz w:val="28"/>
          <w:szCs w:val="28"/>
        </w:rPr>
        <w:t xml:space="preserve">Важным этапом, предшествующим разработке мероприятий </w:t>
      </w:r>
      <w:r w:rsidRPr="008258D0">
        <w:rPr>
          <w:sz w:val="28"/>
          <w:szCs w:val="28"/>
        </w:rPr>
        <w:t>муниципальной Программы «Формирование современной городской среды муниципального образо</w:t>
      </w:r>
      <w:r>
        <w:rPr>
          <w:sz w:val="28"/>
          <w:szCs w:val="28"/>
        </w:rPr>
        <w:t>вания сельского поселения «Мирнинское»  на 2018-2022 гг.</w:t>
      </w:r>
      <w:r w:rsidRPr="008258D0">
        <w:rPr>
          <w:sz w:val="28"/>
          <w:szCs w:val="28"/>
        </w:rPr>
        <w:t>»</w:t>
      </w:r>
      <w:r w:rsidRPr="00710356">
        <w:rPr>
          <w:color w:val="FF0000"/>
          <w:sz w:val="28"/>
          <w:szCs w:val="28"/>
        </w:rPr>
        <w:t xml:space="preserve"> </w:t>
      </w:r>
      <w:r>
        <w:rPr>
          <w:sz w:val="28"/>
          <w:szCs w:val="28"/>
        </w:rPr>
        <w:t>(далее – Программа), является проведение объективного анализа современного состояния уровня благоустройства территории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roofErr w:type="gramEnd"/>
    </w:p>
    <w:p w:rsidR="001B681B" w:rsidRDefault="001B681B" w:rsidP="001B681B">
      <w:pPr>
        <w:ind w:firstLine="709"/>
        <w:contextualSpacing/>
        <w:rPr>
          <w:sz w:val="28"/>
          <w:szCs w:val="28"/>
        </w:rPr>
      </w:pPr>
      <w:r>
        <w:rPr>
          <w:sz w:val="28"/>
          <w:szCs w:val="28"/>
        </w:rPr>
        <w:lastRenderedPageBreak/>
        <w:t xml:space="preserve">Сельское поселение «Мирнинское» по своему географическому положению занимает </w:t>
      </w:r>
      <w:proofErr w:type="spellStart"/>
      <w:r>
        <w:rPr>
          <w:sz w:val="28"/>
          <w:szCs w:val="28"/>
        </w:rPr>
        <w:t>юго</w:t>
      </w:r>
      <w:proofErr w:type="spellEnd"/>
      <w:r>
        <w:rPr>
          <w:sz w:val="28"/>
          <w:szCs w:val="28"/>
        </w:rPr>
        <w:t xml:space="preserve"> -  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w:t>
      </w:r>
      <w:proofErr w:type="spellStart"/>
      <w:r>
        <w:rPr>
          <w:sz w:val="28"/>
          <w:szCs w:val="28"/>
        </w:rPr>
        <w:t>северо</w:t>
      </w:r>
      <w:proofErr w:type="spellEnd"/>
      <w:r>
        <w:rPr>
          <w:sz w:val="28"/>
          <w:szCs w:val="28"/>
        </w:rPr>
        <w:t xml:space="preserve"> – востоке с сельским поселением «Улан – </w:t>
      </w:r>
      <w:proofErr w:type="spellStart"/>
      <w:r>
        <w:rPr>
          <w:sz w:val="28"/>
          <w:szCs w:val="28"/>
        </w:rPr>
        <w:t>Цацык</w:t>
      </w:r>
      <w:proofErr w:type="spellEnd"/>
      <w:proofErr w:type="gramStart"/>
      <w:r>
        <w:rPr>
          <w:sz w:val="28"/>
          <w:szCs w:val="28"/>
        </w:rPr>
        <w:t>»и</w:t>
      </w:r>
      <w:proofErr w:type="gramEnd"/>
      <w:r>
        <w:rPr>
          <w:sz w:val="28"/>
          <w:szCs w:val="28"/>
        </w:rPr>
        <w:t xml:space="preserve"> западе с сельским поселением «Уртуйское»», на востоке с сельским поселением «</w:t>
      </w:r>
      <w:proofErr w:type="spellStart"/>
      <w:r>
        <w:rPr>
          <w:sz w:val="28"/>
          <w:szCs w:val="28"/>
        </w:rPr>
        <w:t>Безречнинское</w:t>
      </w:r>
      <w:proofErr w:type="spellEnd"/>
      <w:r>
        <w:rPr>
          <w:sz w:val="28"/>
          <w:szCs w:val="28"/>
        </w:rPr>
        <w:t xml:space="preserve">». </w:t>
      </w:r>
    </w:p>
    <w:p w:rsidR="001B681B" w:rsidRPr="00F06858" w:rsidRDefault="001B681B" w:rsidP="001B681B">
      <w:pPr>
        <w:ind w:firstLine="709"/>
        <w:contextualSpacing/>
        <w:rPr>
          <w:sz w:val="28"/>
          <w:szCs w:val="28"/>
        </w:rPr>
      </w:pPr>
      <w:r>
        <w:rPr>
          <w:sz w:val="28"/>
          <w:szCs w:val="28"/>
        </w:rPr>
        <w:t>Экономический спад, падение всех видов производства в 90-е годы и начале 2000-х годов отрицательно повлияли на общее состояние сельского поселения «Мирнинское»», на состояние бюджета поселения, социальной, коммунальной, транспортной инфраструктур, развитие которых практически прекратилось.</w:t>
      </w:r>
    </w:p>
    <w:p w:rsidR="001B681B" w:rsidRDefault="001B681B" w:rsidP="001B681B">
      <w:pPr>
        <w:pStyle w:val="a6"/>
        <w:ind w:left="0" w:firstLine="284"/>
        <w:rPr>
          <w:sz w:val="28"/>
          <w:szCs w:val="28"/>
        </w:rPr>
      </w:pPr>
      <w:r>
        <w:rPr>
          <w:sz w:val="28"/>
          <w:szCs w:val="28"/>
        </w:rPr>
        <w:t xml:space="preserve">    В состав поселения входит два  населенных пункта: п.ст. </w:t>
      </w:r>
      <w:proofErr w:type="gramStart"/>
      <w:r>
        <w:rPr>
          <w:sz w:val="28"/>
          <w:szCs w:val="28"/>
        </w:rPr>
        <w:t>Мирная</w:t>
      </w:r>
      <w:proofErr w:type="gramEnd"/>
      <w:r>
        <w:rPr>
          <w:sz w:val="28"/>
          <w:szCs w:val="28"/>
        </w:rPr>
        <w:t xml:space="preserve">, п. Маяк. Территория городского поселения – 20,9 кв. км, на территории сельского поселения проживает – 1041 чел. По степени освоенности и характеру использования территории, городское поселение является хорошо освоенным в районе. Следует отметить, что населенные места и места приложения труда сосредоточены вдоль федеральной автомобильной дороги,  водной артерии: р. </w:t>
      </w:r>
      <w:proofErr w:type="spellStart"/>
      <w:r>
        <w:rPr>
          <w:sz w:val="28"/>
          <w:szCs w:val="28"/>
        </w:rPr>
        <w:t>Турга</w:t>
      </w:r>
      <w:proofErr w:type="spellEnd"/>
      <w:r>
        <w:rPr>
          <w:sz w:val="28"/>
          <w:szCs w:val="28"/>
        </w:rPr>
        <w:t>. Здесь расположены основные массивы застроенных земель.</w:t>
      </w:r>
    </w:p>
    <w:p w:rsidR="001B681B" w:rsidRDefault="001B681B" w:rsidP="001B681B">
      <w:pPr>
        <w:pStyle w:val="a6"/>
        <w:ind w:left="0" w:firstLine="284"/>
        <w:rPr>
          <w:sz w:val="28"/>
          <w:szCs w:val="28"/>
        </w:rPr>
      </w:pPr>
      <w:r>
        <w:rPr>
          <w:sz w:val="28"/>
          <w:szCs w:val="28"/>
        </w:rPr>
        <w:t xml:space="preserve">   В последние годы в поселении не проводилась работа по благоустройству и социальному развитию территории. В тоже время в вопросах благоустройства территории поселения имеется ряд проблем. Благоустройства территории поселения не отвечает современным требованиям.</w:t>
      </w:r>
    </w:p>
    <w:p w:rsidR="001B681B" w:rsidRPr="00297174" w:rsidRDefault="001B681B" w:rsidP="001B681B">
      <w:pPr>
        <w:contextualSpacing/>
        <w:rPr>
          <w:sz w:val="28"/>
          <w:szCs w:val="28"/>
        </w:rPr>
      </w:pPr>
      <w:r>
        <w:rPr>
          <w:sz w:val="28"/>
          <w:szCs w:val="28"/>
        </w:rPr>
        <w:t xml:space="preserve">     </w:t>
      </w:r>
      <w:proofErr w:type="gramStart"/>
      <w:r>
        <w:rPr>
          <w:sz w:val="28"/>
          <w:szCs w:val="28"/>
        </w:rPr>
        <w:t>Традиционными местами общего пользования и отдыха горожан являются  парк и  также территория при сельском Доме Культуры, состояние которых на 2017 год оценивалось как неудовлетворительное из-за крайней  дорог, зеленых насаждений, отсутствия освещения и других элементарных условий для прогулок и отдыха, а также в поселении нужна новая скважина для питьевой воды, т.к. старая пришла в негодность.</w:t>
      </w:r>
      <w:proofErr w:type="gramEnd"/>
    </w:p>
    <w:p w:rsidR="001B681B" w:rsidRPr="000F7CBE" w:rsidRDefault="001B681B" w:rsidP="001B681B">
      <w:pPr>
        <w:pStyle w:val="a3"/>
        <w:spacing w:before="0" w:beforeAutospacing="0" w:after="0" w:afterAutospacing="0"/>
        <w:ind w:firstLine="284"/>
        <w:rPr>
          <w:sz w:val="28"/>
          <w:szCs w:val="28"/>
        </w:rPr>
      </w:pPr>
      <w:r>
        <w:rPr>
          <w:sz w:val="28"/>
          <w:szCs w:val="28"/>
        </w:rPr>
        <w:t xml:space="preserve">  </w:t>
      </w:r>
      <w:r w:rsidRPr="000F7CBE">
        <w:rPr>
          <w:sz w:val="28"/>
          <w:szCs w:val="28"/>
        </w:rPr>
        <w:t>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1B681B" w:rsidRPr="000F7CBE" w:rsidRDefault="001B681B" w:rsidP="001B681B">
      <w:pPr>
        <w:pStyle w:val="printj"/>
        <w:spacing w:before="0" w:beforeAutospacing="0" w:after="0" w:afterAutospacing="0"/>
        <w:ind w:firstLine="284"/>
        <w:rPr>
          <w:sz w:val="28"/>
          <w:szCs w:val="28"/>
        </w:rPr>
      </w:pPr>
      <w:r w:rsidRPr="002A04B3">
        <w:rPr>
          <w:sz w:val="28"/>
          <w:szCs w:val="28"/>
        </w:rPr>
        <w:t xml:space="preserve">  Несмотря на предпринимаемые меры, растет количество несанкционированных свалок мусора и бытовых отходов. Накопление в</w:t>
      </w:r>
      <w:r w:rsidRPr="000F7CBE">
        <w:rPr>
          <w:sz w:val="28"/>
          <w:szCs w:val="28"/>
        </w:rPr>
        <w:t xml:space="preserve">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1B681B" w:rsidRPr="002A04B3" w:rsidRDefault="001B681B" w:rsidP="001B681B">
      <w:pPr>
        <w:pStyle w:val="printj"/>
        <w:spacing w:before="0" w:beforeAutospacing="0" w:after="0" w:afterAutospacing="0"/>
        <w:ind w:firstLine="709"/>
        <w:rPr>
          <w:sz w:val="28"/>
          <w:szCs w:val="28"/>
        </w:rPr>
      </w:pPr>
      <w:r w:rsidRPr="002A04B3">
        <w:rPr>
          <w:sz w:val="28"/>
          <w:szCs w:val="28"/>
        </w:rPr>
        <w:lastRenderedPageBreak/>
        <w:t>Недостаточно занимаются благоустройством и содержанием закрепленных территорий организации, расположенные на территории поселения.</w:t>
      </w:r>
    </w:p>
    <w:p w:rsidR="001B681B" w:rsidRPr="000F7CBE" w:rsidRDefault="001B681B" w:rsidP="001B681B">
      <w:pPr>
        <w:pStyle w:val="printj"/>
        <w:spacing w:before="0" w:beforeAutospacing="0" w:after="0" w:afterAutospacing="0"/>
        <w:ind w:firstLine="709"/>
        <w:rPr>
          <w:sz w:val="28"/>
          <w:szCs w:val="28"/>
        </w:rPr>
      </w:pPr>
      <w:r w:rsidRPr="002A04B3">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1B681B" w:rsidRDefault="001B681B" w:rsidP="001B681B">
      <w:pPr>
        <w:ind w:firstLine="709"/>
        <w:contextualSpacing/>
        <w:rPr>
          <w:sz w:val="28"/>
          <w:szCs w:val="28"/>
        </w:rPr>
      </w:pPr>
      <w:r w:rsidRPr="000F7CBE">
        <w:rPr>
          <w:sz w:val="28"/>
          <w:szCs w:val="28"/>
        </w:rPr>
        <w:t>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w:t>
      </w:r>
      <w:r>
        <w:rPr>
          <w:sz w:val="28"/>
          <w:szCs w:val="28"/>
        </w:rPr>
        <w:t xml:space="preserve">овня их комфортного проживания. </w:t>
      </w:r>
    </w:p>
    <w:p w:rsidR="001B681B" w:rsidRDefault="001B681B" w:rsidP="001B681B">
      <w:pPr>
        <w:ind w:firstLine="709"/>
        <w:contextualSpacing/>
        <w:rPr>
          <w:sz w:val="28"/>
          <w:szCs w:val="28"/>
        </w:rPr>
      </w:pPr>
      <w:proofErr w:type="gramStart"/>
      <w:r>
        <w:rPr>
          <w:sz w:val="28"/>
          <w:szCs w:val="28"/>
        </w:rPr>
        <w:t>Основной целью Программы на 2018-2022 год является реализация мероприятий, направленных на благоустройство дворовых территорий многоквартирных домов (далее –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тротуарами, автодорогами, подъездами, примыкающими к МКД, расположенных на территории муниципального образования сельского поселения.</w:t>
      </w:r>
      <w:proofErr w:type="gramEnd"/>
      <w:r>
        <w:rPr>
          <w:sz w:val="28"/>
          <w:szCs w:val="28"/>
        </w:rPr>
        <w:t xml:space="preserve"> </w:t>
      </w:r>
      <w:proofErr w:type="gramStart"/>
      <w:r>
        <w:rPr>
          <w:sz w:val="28"/>
          <w:szCs w:val="28"/>
        </w:rPr>
        <w:t>Основными принципами формирования Программы являются – долевое участие бюджетов Российской Федерации, Забайкальского края,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w:t>
      </w:r>
      <w:proofErr w:type="gramEnd"/>
      <w:r>
        <w:rPr>
          <w:sz w:val="28"/>
          <w:szCs w:val="28"/>
        </w:rPr>
        <w:t xml:space="preserve"> города проектами капитального ремонта МКД, проектами строительства, реконструкции объектов недвижимости.</w:t>
      </w:r>
    </w:p>
    <w:p w:rsidR="001B681B" w:rsidRDefault="001B681B" w:rsidP="001B681B">
      <w:pPr>
        <w:ind w:firstLine="709"/>
        <w:contextualSpacing/>
        <w:rPr>
          <w:sz w:val="28"/>
          <w:szCs w:val="28"/>
        </w:rPr>
      </w:pPr>
      <w:r>
        <w:rPr>
          <w:sz w:val="28"/>
          <w:szCs w:val="28"/>
        </w:rPr>
        <w:t>Основным итогом реализации муниципальной Программы в 2018-2022 гг., должно стать благоустройство  территорий одного парка и территории сельского Дома Культуры, как места традиционного отдыха горожан, строительство новой скважины для питьевой воды, строительство детских площадок.</w:t>
      </w:r>
    </w:p>
    <w:p w:rsidR="001B681B" w:rsidRDefault="001B681B" w:rsidP="001B681B">
      <w:pPr>
        <w:pStyle w:val="printj"/>
        <w:spacing w:before="0" w:beforeAutospacing="0" w:after="0" w:afterAutospacing="0"/>
        <w:rPr>
          <w:sz w:val="28"/>
          <w:szCs w:val="28"/>
        </w:rPr>
      </w:pPr>
    </w:p>
    <w:p w:rsidR="001B681B" w:rsidRPr="00C10745" w:rsidRDefault="001B681B" w:rsidP="001B681B">
      <w:pPr>
        <w:ind w:left="720"/>
        <w:rPr>
          <w:sz w:val="28"/>
          <w:szCs w:val="28"/>
        </w:rPr>
      </w:pPr>
      <w:r>
        <w:rPr>
          <w:sz w:val="28"/>
          <w:szCs w:val="28"/>
        </w:rPr>
        <w:t>Календарный план основных мероприятий Программы</w:t>
      </w:r>
    </w:p>
    <w:p w:rsidR="001B681B" w:rsidRPr="00C10745" w:rsidRDefault="001B681B" w:rsidP="001B681B">
      <w:pPr>
        <w:ind w:firstLine="851"/>
        <w:rPr>
          <w:sz w:val="28"/>
          <w:szCs w:val="28"/>
        </w:rPr>
      </w:pPr>
    </w:p>
    <w:p w:rsidR="001B681B" w:rsidRPr="00B83318" w:rsidRDefault="001B681B" w:rsidP="001B681B">
      <w:pPr>
        <w:ind w:firstLine="851"/>
        <w:rPr>
          <w:sz w:val="28"/>
          <w:szCs w:val="28"/>
        </w:rPr>
      </w:pPr>
      <w:r>
        <w:rPr>
          <w:sz w:val="28"/>
          <w:szCs w:val="28"/>
        </w:rPr>
        <w:t>Календарный план основных мероприятий Программы приведен в приложении № 1 к Программе.</w:t>
      </w:r>
    </w:p>
    <w:p w:rsidR="001B681B" w:rsidRDefault="001B681B" w:rsidP="001B681B">
      <w:pPr>
        <w:ind w:firstLine="709"/>
        <w:contextualSpacing/>
        <w:rPr>
          <w:sz w:val="28"/>
          <w:szCs w:val="28"/>
        </w:rPr>
      </w:pPr>
    </w:p>
    <w:p w:rsidR="001B681B" w:rsidRDefault="001B681B" w:rsidP="001B681B">
      <w:pPr>
        <w:spacing w:after="160"/>
        <w:rPr>
          <w:sz w:val="28"/>
          <w:szCs w:val="28"/>
        </w:rPr>
      </w:pPr>
    </w:p>
    <w:p w:rsidR="001B681B" w:rsidRPr="00A77E38" w:rsidRDefault="001B681B" w:rsidP="001B681B">
      <w:pPr>
        <w:spacing w:after="160"/>
        <w:rPr>
          <w:sz w:val="28"/>
          <w:szCs w:val="28"/>
        </w:rPr>
      </w:pPr>
      <w:r w:rsidRPr="00A77E38">
        <w:rPr>
          <w:sz w:val="28"/>
          <w:szCs w:val="28"/>
        </w:rPr>
        <w:t xml:space="preserve">Порядок общественного обсуждения Программы и организация общественного </w:t>
      </w:r>
      <w:proofErr w:type="gramStart"/>
      <w:r w:rsidRPr="00A77E38">
        <w:rPr>
          <w:sz w:val="28"/>
          <w:szCs w:val="28"/>
        </w:rPr>
        <w:t>контроля за</w:t>
      </w:r>
      <w:proofErr w:type="gramEnd"/>
      <w:r w:rsidRPr="00A77E38">
        <w:rPr>
          <w:sz w:val="28"/>
          <w:szCs w:val="28"/>
        </w:rPr>
        <w:t xml:space="preserve"> реализацией мероприятий Программы</w:t>
      </w:r>
    </w:p>
    <w:p w:rsidR="001B681B" w:rsidRDefault="001B681B" w:rsidP="001B681B">
      <w:pPr>
        <w:ind w:firstLine="708"/>
        <w:contextualSpacing/>
        <w:rPr>
          <w:sz w:val="28"/>
          <w:szCs w:val="28"/>
        </w:rPr>
      </w:pPr>
      <w:r>
        <w:rPr>
          <w:sz w:val="28"/>
          <w:szCs w:val="28"/>
        </w:rPr>
        <w:t xml:space="preserve">Для </w:t>
      </w:r>
      <w:r w:rsidRPr="003B425D">
        <w:rPr>
          <w:sz w:val="28"/>
          <w:szCs w:val="28"/>
        </w:rPr>
        <w:t>обеспечения возможности общественного обсуждения, в целях ознак</w:t>
      </w:r>
      <w:r>
        <w:rPr>
          <w:sz w:val="28"/>
          <w:szCs w:val="28"/>
        </w:rPr>
        <w:t>омления заинтересованных лиц проект</w:t>
      </w:r>
      <w:r w:rsidRPr="003B425D">
        <w:rPr>
          <w:sz w:val="28"/>
          <w:szCs w:val="28"/>
        </w:rPr>
        <w:t xml:space="preserve"> Программы </w:t>
      </w:r>
      <w:r>
        <w:rPr>
          <w:sz w:val="28"/>
          <w:szCs w:val="28"/>
        </w:rPr>
        <w:t xml:space="preserve">подлежит </w:t>
      </w:r>
      <w:r w:rsidRPr="003B425D">
        <w:rPr>
          <w:sz w:val="28"/>
          <w:szCs w:val="28"/>
        </w:rPr>
        <w:t>официально</w:t>
      </w:r>
      <w:r>
        <w:rPr>
          <w:sz w:val="28"/>
          <w:szCs w:val="28"/>
        </w:rPr>
        <w:t>му</w:t>
      </w:r>
      <w:r w:rsidRPr="003B425D">
        <w:rPr>
          <w:sz w:val="28"/>
          <w:szCs w:val="28"/>
        </w:rPr>
        <w:t xml:space="preserve"> </w:t>
      </w:r>
      <w:r>
        <w:rPr>
          <w:sz w:val="28"/>
          <w:szCs w:val="28"/>
        </w:rPr>
        <w:t>обнародованию на информационном стенде, расположенном в администрации сельского поселения «Мирнинское», размещению на информационно-телекоммуникационной сети «Интернет» (далее – официальный сайт).</w:t>
      </w:r>
    </w:p>
    <w:p w:rsidR="001B681B" w:rsidRDefault="001B681B" w:rsidP="001B681B">
      <w:pPr>
        <w:ind w:firstLine="708"/>
        <w:contextualSpacing/>
        <w:rPr>
          <w:sz w:val="28"/>
          <w:szCs w:val="28"/>
        </w:rPr>
      </w:pPr>
      <w:r>
        <w:rPr>
          <w:sz w:val="28"/>
          <w:szCs w:val="28"/>
        </w:rPr>
        <w:t>Срок общественного обсуждения проекта Программы составляет не менее 30 дней. По истечении указанного срока с учетом общественного обсуждения проект Программы выносится на публичные слушания, которые организуются и проводятся в соответствии с Положением о порядке организации и проведения публичных слушаний на территории сельского поселения «Мирнинское».</w:t>
      </w:r>
    </w:p>
    <w:p w:rsidR="001B681B" w:rsidRDefault="001B681B" w:rsidP="001B681B">
      <w:pPr>
        <w:ind w:firstLine="708"/>
        <w:contextualSpacing/>
        <w:rPr>
          <w:sz w:val="28"/>
          <w:szCs w:val="28"/>
        </w:rPr>
      </w:pPr>
      <w:r>
        <w:rPr>
          <w:sz w:val="28"/>
          <w:szCs w:val="28"/>
        </w:rPr>
        <w:t>Публичные слушания по обсуждению проекта Программы назначаются на основании постановления Главы администрации сельского поселения «Мирнинское»</w:t>
      </w:r>
    </w:p>
    <w:p w:rsidR="001B681B" w:rsidRDefault="001B681B" w:rsidP="001B681B">
      <w:pPr>
        <w:ind w:firstLine="708"/>
        <w:contextualSpacing/>
        <w:rPr>
          <w:sz w:val="28"/>
          <w:szCs w:val="28"/>
        </w:rPr>
      </w:pPr>
      <w:r>
        <w:rPr>
          <w:sz w:val="28"/>
          <w:szCs w:val="28"/>
        </w:rPr>
        <w:t>Порядок приема, рассмотрения и оценки предложений заинтересованных лиц по благоустройству дворовых территорий и муниципальных территорий общего пользования, включенных в проект Программы, утверждается постановлением Главы администрации сельского поселения «Мирнинское».</w:t>
      </w:r>
    </w:p>
    <w:p w:rsidR="001B681B" w:rsidRDefault="001B681B" w:rsidP="001B681B">
      <w:pPr>
        <w:ind w:firstLine="708"/>
        <w:contextualSpacing/>
        <w:rPr>
          <w:sz w:val="28"/>
          <w:szCs w:val="28"/>
        </w:rPr>
      </w:pPr>
      <w:r>
        <w:rPr>
          <w:sz w:val="28"/>
          <w:szCs w:val="28"/>
        </w:rPr>
        <w:t>Предложения граждан в проект Программы принимаются в виде заявлений в администрации сельского поселения «Мирнинское», посредством почтового отправления по адресу: 674516, п.ст. Мирная, Оловяннинский район, Забайкальского края, ул. Кирпичная, дом 45</w:t>
      </w:r>
      <w:r>
        <w:rPr>
          <w:color w:val="000000" w:themeColor="text1"/>
          <w:sz w:val="28"/>
          <w:szCs w:val="28"/>
        </w:rPr>
        <w:t>,</w:t>
      </w:r>
      <w:r>
        <w:rPr>
          <w:color w:val="0000FF"/>
          <w:sz w:val="28"/>
          <w:szCs w:val="28"/>
        </w:rPr>
        <w:t xml:space="preserve"> </w:t>
      </w:r>
      <w:r>
        <w:rPr>
          <w:sz w:val="28"/>
          <w:szCs w:val="28"/>
        </w:rPr>
        <w:t>на личном приеме Главы сельского поселения «Мирнинское».</w:t>
      </w:r>
    </w:p>
    <w:p w:rsidR="001B681B" w:rsidRDefault="001B681B" w:rsidP="001B681B">
      <w:pPr>
        <w:ind w:firstLine="708"/>
        <w:contextualSpacing/>
        <w:rPr>
          <w:sz w:val="28"/>
          <w:szCs w:val="28"/>
        </w:rPr>
      </w:pPr>
      <w:r>
        <w:rPr>
          <w:sz w:val="28"/>
          <w:szCs w:val="28"/>
        </w:rPr>
        <w:t>Краткая версия отчета и резюме по итогам общественного обсуждения публикуются в течение 4 дней после проведения встречи.</w:t>
      </w:r>
    </w:p>
    <w:p w:rsidR="001B681B" w:rsidRDefault="001B681B" w:rsidP="001B681B">
      <w:pPr>
        <w:ind w:firstLine="708"/>
        <w:contextualSpacing/>
        <w:rPr>
          <w:sz w:val="28"/>
          <w:szCs w:val="28"/>
        </w:rPr>
      </w:pPr>
      <w:r>
        <w:rPr>
          <w:sz w:val="28"/>
          <w:szCs w:val="28"/>
        </w:rPr>
        <w:t>В течение 10 дней после проведения общественного обсуждения на информационном стенде сельского  поселения «Мирнинское» размещается итоговая версия проекта Программы с учетом общественных обсуждений.</w:t>
      </w:r>
    </w:p>
    <w:p w:rsidR="001B681B" w:rsidRDefault="001B681B" w:rsidP="001B681B">
      <w:pPr>
        <w:ind w:firstLine="426"/>
        <w:contextualSpacing/>
        <w:rPr>
          <w:sz w:val="28"/>
          <w:szCs w:val="28"/>
        </w:rPr>
      </w:pPr>
    </w:p>
    <w:p w:rsidR="001B681B" w:rsidRDefault="001B681B" w:rsidP="001B681B">
      <w:pPr>
        <w:ind w:firstLine="426"/>
        <w:contextualSpacing/>
        <w:rPr>
          <w:sz w:val="28"/>
          <w:szCs w:val="28"/>
        </w:rPr>
      </w:pPr>
      <w:proofErr w:type="gramStart"/>
      <w:r>
        <w:rPr>
          <w:sz w:val="28"/>
          <w:szCs w:val="28"/>
        </w:rPr>
        <w:t xml:space="preserve">Организацию общественных обсуждений проекта Программы, оценку предложений заинтересованных лиц по благоустройству дворовых территорий </w:t>
      </w:r>
      <w:r>
        <w:rPr>
          <w:sz w:val="28"/>
          <w:szCs w:val="28"/>
        </w:rPr>
        <w:lastRenderedPageBreak/>
        <w:t>и муниципальных территорий общего пользования, включенных в Программу, проведение публичных слушаний, функции контроля за реализацией мероприятий Программы осуществляет общественная комиссия сельского  поселения «Мирнинское» по оценке предложений заинтересованных лиц, осуществлению контроля за реализацией муниципальной программы «Формирование современной городской среды муниципального образования сельского поселения «Мирнинское»  края на 2018-2022 гг</w:t>
      </w:r>
      <w:proofErr w:type="gramEnd"/>
      <w:r>
        <w:rPr>
          <w:sz w:val="28"/>
          <w:szCs w:val="28"/>
        </w:rPr>
        <w:t>.» (далее - общественная комиссия).</w:t>
      </w:r>
    </w:p>
    <w:p w:rsidR="001B681B" w:rsidRDefault="001B681B" w:rsidP="001B681B">
      <w:pPr>
        <w:ind w:firstLine="426"/>
        <w:contextualSpacing/>
        <w:rPr>
          <w:sz w:val="28"/>
          <w:szCs w:val="28"/>
        </w:rPr>
      </w:pPr>
      <w:r>
        <w:rPr>
          <w:sz w:val="28"/>
          <w:szCs w:val="28"/>
        </w:rPr>
        <w:t>Общественная комиссия формируется из представителей органов местного самоуправления сельского поселения «Мирнинское» и жителей поселения.</w:t>
      </w:r>
    </w:p>
    <w:p w:rsidR="001B681B" w:rsidRDefault="001B681B" w:rsidP="001B681B">
      <w:pPr>
        <w:ind w:firstLine="426"/>
        <w:contextualSpacing/>
        <w:rPr>
          <w:sz w:val="28"/>
          <w:szCs w:val="28"/>
        </w:rPr>
      </w:pPr>
      <w:r>
        <w:rPr>
          <w:sz w:val="28"/>
          <w:szCs w:val="28"/>
        </w:rPr>
        <w:t>Состав общественной комиссии утверждается на основании постановления Главы администрации сельского поселения «Мирнинское».</w:t>
      </w:r>
    </w:p>
    <w:p w:rsidR="001B681B" w:rsidRDefault="001B681B" w:rsidP="001B681B">
      <w:pPr>
        <w:ind w:firstLine="426"/>
        <w:contextualSpacing/>
        <w:rPr>
          <w:sz w:val="28"/>
          <w:szCs w:val="28"/>
        </w:rPr>
      </w:pPr>
      <w:r>
        <w:rPr>
          <w:sz w:val="28"/>
          <w:szCs w:val="28"/>
        </w:rPr>
        <w:t xml:space="preserve">Организация деятельности общественной комиссии осуществляется в соответствии с Положением об общественной комиссии согласно типовой форме, утвержденной </w:t>
      </w:r>
      <w:r w:rsidRPr="00805CC1">
        <w:rPr>
          <w:sz w:val="28"/>
          <w:szCs w:val="28"/>
        </w:rPr>
        <w:t xml:space="preserve">Министерством строительства и </w:t>
      </w:r>
      <w:r>
        <w:rPr>
          <w:sz w:val="28"/>
          <w:szCs w:val="28"/>
        </w:rPr>
        <w:t>жилищно-коммунального хозяйства Российской Федерации.</w:t>
      </w:r>
    </w:p>
    <w:p w:rsidR="001B681B" w:rsidRDefault="001B681B" w:rsidP="001B681B">
      <w:pPr>
        <w:ind w:firstLine="708"/>
        <w:contextualSpacing/>
        <w:rPr>
          <w:sz w:val="28"/>
          <w:szCs w:val="28"/>
        </w:rPr>
      </w:pPr>
    </w:p>
    <w:p w:rsidR="001B681B" w:rsidRDefault="001B681B" w:rsidP="001B681B">
      <w:pPr>
        <w:ind w:firstLine="709"/>
        <w:contextualSpacing/>
        <w:rPr>
          <w:sz w:val="28"/>
          <w:szCs w:val="28"/>
        </w:rPr>
      </w:pPr>
    </w:p>
    <w:p w:rsidR="001B681B" w:rsidRPr="00A77E38" w:rsidRDefault="001B681B" w:rsidP="001B681B">
      <w:pPr>
        <w:numPr>
          <w:ilvl w:val="0"/>
          <w:numId w:val="2"/>
        </w:numPr>
        <w:tabs>
          <w:tab w:val="clear" w:pos="720"/>
          <w:tab w:val="left" w:pos="284"/>
        </w:tabs>
        <w:spacing w:after="0" w:line="240" w:lineRule="auto"/>
        <w:ind w:left="284" w:hanging="426"/>
        <w:rPr>
          <w:sz w:val="28"/>
          <w:szCs w:val="28"/>
        </w:rPr>
      </w:pPr>
      <w:r w:rsidRPr="00A77E38">
        <w:rPr>
          <w:sz w:val="28"/>
          <w:szCs w:val="28"/>
        </w:rPr>
        <w:t>Общая характеристика, основные мероприятия, виды и объемы рабо</w:t>
      </w:r>
      <w:r>
        <w:rPr>
          <w:sz w:val="28"/>
          <w:szCs w:val="28"/>
        </w:rPr>
        <w:t>т по благоустройству территории парка в сельском поселении «Мирнинское».</w:t>
      </w:r>
      <w:r w:rsidRPr="00A77E38">
        <w:rPr>
          <w:sz w:val="28"/>
          <w:szCs w:val="28"/>
        </w:rPr>
        <w:t xml:space="preserve"> Оценка объемов финансирования работ.</w:t>
      </w:r>
    </w:p>
    <w:p w:rsidR="001B681B" w:rsidRDefault="001B681B" w:rsidP="001B681B">
      <w:pPr>
        <w:tabs>
          <w:tab w:val="left" w:pos="709"/>
        </w:tabs>
        <w:contextualSpacing/>
        <w:rPr>
          <w:sz w:val="28"/>
          <w:szCs w:val="28"/>
        </w:rPr>
      </w:pPr>
    </w:p>
    <w:p w:rsidR="001B681B" w:rsidRDefault="001B681B" w:rsidP="001B681B">
      <w:pPr>
        <w:ind w:firstLine="284"/>
        <w:contextualSpacing/>
        <w:rPr>
          <w:sz w:val="28"/>
          <w:szCs w:val="28"/>
        </w:rPr>
      </w:pPr>
      <w:r>
        <w:rPr>
          <w:sz w:val="28"/>
          <w:szCs w:val="28"/>
        </w:rPr>
        <w:t>Состояние территории парка</w:t>
      </w:r>
      <w:r w:rsidRPr="00FB78F2">
        <w:rPr>
          <w:sz w:val="28"/>
          <w:szCs w:val="28"/>
        </w:rPr>
        <w:t xml:space="preserve"> в п. </w:t>
      </w:r>
      <w:r>
        <w:rPr>
          <w:sz w:val="28"/>
          <w:szCs w:val="28"/>
        </w:rPr>
        <w:t>ст</w:t>
      </w:r>
      <w:proofErr w:type="gramStart"/>
      <w:r>
        <w:rPr>
          <w:sz w:val="28"/>
          <w:szCs w:val="28"/>
        </w:rPr>
        <w:t>.М</w:t>
      </w:r>
      <w:proofErr w:type="gramEnd"/>
      <w:r>
        <w:rPr>
          <w:sz w:val="28"/>
          <w:szCs w:val="28"/>
        </w:rPr>
        <w:t xml:space="preserve">ирная </w:t>
      </w:r>
      <w:r w:rsidRPr="00FB78F2">
        <w:rPr>
          <w:sz w:val="28"/>
          <w:szCs w:val="28"/>
        </w:rPr>
        <w:t xml:space="preserve"> характеризуется крайней степенью изношенности асфальтобетонного покрытия пешеходных тротуаров, отсутствием бордюрных камней, зон для установки скамеек и урн для мусора. Старо-возрастные деревья, особенно </w:t>
      </w:r>
      <w:proofErr w:type="gramStart"/>
      <w:r w:rsidRPr="00FB78F2">
        <w:rPr>
          <w:sz w:val="28"/>
          <w:szCs w:val="28"/>
        </w:rPr>
        <w:t>тополя</w:t>
      </w:r>
      <w:proofErr w:type="gramEnd"/>
      <w:r w:rsidRPr="00FB78F2">
        <w:rPr>
          <w:sz w:val="28"/>
          <w:szCs w:val="28"/>
        </w:rPr>
        <w:t xml:space="preserve"> разрушают пешеходные тротуары, а их хрупкие ветви представляют реальную угрозу для пешеходов, также большое количество пней, которые нужно убрать в обоих парках. В парках, необходимые тротуары, скамейки для отдыха, урны, не оборудованы места для устано</w:t>
      </w:r>
      <w:r>
        <w:rPr>
          <w:sz w:val="28"/>
          <w:szCs w:val="28"/>
        </w:rPr>
        <w:t>вки детских игровых площадок, а также нужно ограждение парка.</w:t>
      </w:r>
    </w:p>
    <w:p w:rsidR="001B681B" w:rsidRDefault="001B681B" w:rsidP="001B681B">
      <w:pPr>
        <w:contextualSpacing/>
        <w:rPr>
          <w:sz w:val="28"/>
          <w:szCs w:val="28"/>
        </w:rPr>
      </w:pPr>
      <w:r>
        <w:rPr>
          <w:sz w:val="28"/>
          <w:szCs w:val="28"/>
        </w:rPr>
        <w:t xml:space="preserve">2. Общая характеристика, основные мероприятия, виды и объемы работ по благоустройству территории при сельском Доме Культуры. Необходимо убрать руины, поставить лавочки, урны, установка детской игровой площадки. </w:t>
      </w:r>
    </w:p>
    <w:p w:rsidR="001B681B" w:rsidRDefault="001B681B" w:rsidP="001B681B">
      <w:pPr>
        <w:contextualSpacing/>
        <w:rPr>
          <w:sz w:val="28"/>
          <w:szCs w:val="28"/>
        </w:rPr>
      </w:pPr>
      <w:r>
        <w:rPr>
          <w:sz w:val="28"/>
          <w:szCs w:val="28"/>
        </w:rPr>
        <w:t>3. Общая характеристика, основные мероприятия, виды и объемы работ по благоустройству территории при средней школе стадиона. Необходимо ограждение стадиона и приобретение инвентаря.</w:t>
      </w:r>
    </w:p>
    <w:p w:rsidR="001B681B" w:rsidRDefault="001B681B" w:rsidP="001B681B">
      <w:pPr>
        <w:contextualSpacing/>
        <w:rPr>
          <w:sz w:val="28"/>
          <w:szCs w:val="28"/>
        </w:rPr>
      </w:pPr>
      <w:r>
        <w:rPr>
          <w:sz w:val="28"/>
          <w:szCs w:val="28"/>
        </w:rPr>
        <w:lastRenderedPageBreak/>
        <w:t xml:space="preserve">4. Общая характеристика, основные мероприятия, виды и объемы работ по благоустройству территории </w:t>
      </w:r>
      <w:proofErr w:type="spellStart"/>
      <w:r>
        <w:rPr>
          <w:sz w:val="28"/>
          <w:szCs w:val="28"/>
        </w:rPr>
        <w:t>водонасосная</w:t>
      </w:r>
      <w:proofErr w:type="spellEnd"/>
      <w:r>
        <w:rPr>
          <w:sz w:val="28"/>
          <w:szCs w:val="28"/>
        </w:rPr>
        <w:t xml:space="preserve"> станция питьевой воды для населения. Необходима новая скважина. </w:t>
      </w:r>
    </w:p>
    <w:p w:rsidR="001B681B" w:rsidRDefault="001B681B" w:rsidP="001B681B">
      <w:pPr>
        <w:pStyle w:val="a6"/>
        <w:autoSpaceDE w:val="0"/>
        <w:autoSpaceDN w:val="0"/>
        <w:adjustRightInd w:val="0"/>
        <w:ind w:left="0"/>
        <w:jc w:val="both"/>
        <w:rPr>
          <w:sz w:val="28"/>
          <w:szCs w:val="28"/>
        </w:rPr>
      </w:pPr>
    </w:p>
    <w:p w:rsidR="001B681B" w:rsidRDefault="001B681B" w:rsidP="001B681B">
      <w:pPr>
        <w:pStyle w:val="a6"/>
        <w:autoSpaceDE w:val="0"/>
        <w:autoSpaceDN w:val="0"/>
        <w:adjustRightInd w:val="0"/>
        <w:ind w:left="0"/>
        <w:jc w:val="both"/>
        <w:rPr>
          <w:sz w:val="28"/>
          <w:szCs w:val="28"/>
        </w:rPr>
      </w:pPr>
    </w:p>
    <w:p w:rsidR="001B681B" w:rsidRPr="004C7890" w:rsidRDefault="001B681B" w:rsidP="001B681B">
      <w:pPr>
        <w:pStyle w:val="a6"/>
        <w:autoSpaceDE w:val="0"/>
        <w:autoSpaceDN w:val="0"/>
        <w:adjustRightInd w:val="0"/>
        <w:ind w:left="0"/>
        <w:rPr>
          <w:sz w:val="28"/>
          <w:szCs w:val="28"/>
        </w:rPr>
      </w:pPr>
      <w:r w:rsidRPr="004C7890">
        <w:rPr>
          <w:sz w:val="28"/>
          <w:szCs w:val="28"/>
        </w:rPr>
        <w:t>Раздел 2. Основные цели и задачи</w:t>
      </w:r>
    </w:p>
    <w:p w:rsidR="001B681B" w:rsidRPr="000F7CBE" w:rsidRDefault="001B681B" w:rsidP="001B681B">
      <w:pPr>
        <w:pStyle w:val="printj"/>
        <w:spacing w:before="0" w:beforeAutospacing="0" w:after="0" w:afterAutospacing="0"/>
        <w:rPr>
          <w:sz w:val="28"/>
          <w:szCs w:val="28"/>
        </w:rPr>
      </w:pPr>
      <w:r w:rsidRPr="000F7CBE">
        <w:rPr>
          <w:sz w:val="28"/>
          <w:szCs w:val="28"/>
        </w:rPr>
        <w:t>Цели:</w:t>
      </w:r>
    </w:p>
    <w:p w:rsidR="001B681B" w:rsidRPr="000F7CBE" w:rsidRDefault="001B681B" w:rsidP="001B681B">
      <w:pPr>
        <w:pStyle w:val="printj"/>
        <w:spacing w:before="0" w:beforeAutospacing="0" w:after="0" w:afterAutospacing="0"/>
        <w:rPr>
          <w:sz w:val="28"/>
          <w:szCs w:val="28"/>
        </w:rPr>
      </w:pPr>
      <w:r w:rsidRPr="000F7CBE">
        <w:rPr>
          <w:sz w:val="28"/>
          <w:szCs w:val="28"/>
        </w:rPr>
        <w:t>Совершенствование системы комплексного благоустро</w:t>
      </w:r>
      <w:r>
        <w:rPr>
          <w:sz w:val="28"/>
          <w:szCs w:val="28"/>
        </w:rPr>
        <w:t>йства сельского поселение «Мирнинское»</w:t>
      </w:r>
      <w:r w:rsidRPr="000F7CBE">
        <w:rPr>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уровня внешнего благоустройства и</w:t>
      </w:r>
      <w:r>
        <w:rPr>
          <w:sz w:val="28"/>
          <w:szCs w:val="28"/>
        </w:rPr>
        <w:t xml:space="preserve"> </w:t>
      </w:r>
      <w:r w:rsidRPr="000F7CBE">
        <w:rPr>
          <w:sz w:val="28"/>
          <w:szCs w:val="28"/>
        </w:rPr>
        <w:t>санитарного содержания территории</w:t>
      </w:r>
      <w:r>
        <w:rPr>
          <w:sz w:val="28"/>
          <w:szCs w:val="28"/>
        </w:rPr>
        <w:t xml:space="preserve"> сельского поселения «Мирнинское»</w:t>
      </w:r>
      <w:r w:rsidRPr="000F7CBE">
        <w:rPr>
          <w:sz w:val="28"/>
          <w:szCs w:val="28"/>
        </w:rPr>
        <w:t xml:space="preserve">; </w:t>
      </w:r>
    </w:p>
    <w:p w:rsidR="001B681B" w:rsidRPr="000F7CBE" w:rsidRDefault="001B681B" w:rsidP="001B681B">
      <w:pPr>
        <w:pStyle w:val="printj"/>
        <w:spacing w:before="0" w:beforeAutospacing="0" w:after="0" w:afterAutospacing="0"/>
        <w:rPr>
          <w:sz w:val="28"/>
          <w:szCs w:val="28"/>
        </w:rPr>
      </w:pPr>
      <w:r w:rsidRPr="000F7CBE">
        <w:rPr>
          <w:sz w:val="28"/>
          <w:szCs w:val="28"/>
        </w:rPr>
        <w:t xml:space="preserve">Совершенствование </w:t>
      </w:r>
      <w:proofErr w:type="gramStart"/>
      <w:r w:rsidRPr="000F7CBE">
        <w:rPr>
          <w:sz w:val="28"/>
          <w:szCs w:val="28"/>
        </w:rPr>
        <w:t>эстетического вида</w:t>
      </w:r>
      <w:proofErr w:type="gramEnd"/>
      <w:r w:rsidRPr="000F7CBE">
        <w:rPr>
          <w:sz w:val="28"/>
          <w:szCs w:val="28"/>
        </w:rPr>
        <w:t xml:space="preserve"> </w:t>
      </w:r>
      <w:r>
        <w:rPr>
          <w:sz w:val="28"/>
          <w:szCs w:val="28"/>
        </w:rPr>
        <w:t>сельского поселения «Мирнинское»</w:t>
      </w:r>
      <w:r w:rsidRPr="000F7CBE">
        <w:rPr>
          <w:sz w:val="28"/>
          <w:szCs w:val="28"/>
        </w:rPr>
        <w:t>, создание гармоничной архитектурно-ландшафтной среды;</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общего уровня благоустройства поселения</w:t>
      </w:r>
    </w:p>
    <w:p w:rsidR="001B681B" w:rsidRPr="000F7CBE" w:rsidRDefault="001B681B" w:rsidP="001B681B">
      <w:pPr>
        <w:pStyle w:val="printj"/>
        <w:spacing w:before="0" w:beforeAutospacing="0" w:after="0" w:afterAutospacing="0"/>
        <w:rPr>
          <w:sz w:val="28"/>
          <w:szCs w:val="28"/>
        </w:rPr>
      </w:pPr>
      <w:r w:rsidRPr="000F7CBE">
        <w:rPr>
          <w:sz w:val="28"/>
          <w:szCs w:val="28"/>
        </w:rPr>
        <w:t>Задачи:</w:t>
      </w:r>
    </w:p>
    <w:p w:rsidR="001B681B" w:rsidRPr="000F7CBE" w:rsidRDefault="001B681B" w:rsidP="001B681B">
      <w:pPr>
        <w:pStyle w:val="printj"/>
        <w:spacing w:before="0" w:beforeAutospacing="0" w:after="0" w:afterAutospacing="0"/>
        <w:ind w:firstLine="284"/>
        <w:rPr>
          <w:sz w:val="28"/>
          <w:szCs w:val="28"/>
        </w:rPr>
      </w:pPr>
      <w:r w:rsidRPr="000F7CBE">
        <w:rPr>
          <w:sz w:val="28"/>
          <w:szCs w:val="28"/>
        </w:rPr>
        <w:t>благоустройство и озеленение территории обще</w:t>
      </w:r>
      <w:r>
        <w:rPr>
          <w:sz w:val="28"/>
          <w:szCs w:val="28"/>
        </w:rPr>
        <w:t>ственного назначения сельского поселения «Мирнинское»</w:t>
      </w:r>
      <w:r w:rsidRPr="000F7CBE">
        <w:rPr>
          <w:sz w:val="28"/>
          <w:szCs w:val="28"/>
        </w:rPr>
        <w:t>:</w:t>
      </w:r>
    </w:p>
    <w:p w:rsidR="001B681B" w:rsidRPr="000F7CBE" w:rsidRDefault="001B681B" w:rsidP="001B681B">
      <w:pPr>
        <w:pStyle w:val="printj"/>
        <w:spacing w:before="0" w:beforeAutospacing="0" w:after="0" w:afterAutospacing="0"/>
        <w:ind w:firstLine="284"/>
        <w:rPr>
          <w:sz w:val="28"/>
          <w:szCs w:val="28"/>
        </w:rPr>
      </w:pPr>
      <w:proofErr w:type="gramStart"/>
      <w:r w:rsidRPr="00DF14B3">
        <w:rPr>
          <w:sz w:val="28"/>
          <w:szCs w:val="28"/>
        </w:rPr>
        <w:t>Предусматривается комплекс работ по озеленению и содержанию зелёных насаждений внутриквартальных территорий, улиц и иных мест общего пользования территории (Удаление аварийных и естественно усохших деревьев и кустарников, формовочная обрезка и прореживание крон, побелка деревьев, сбор ветвей и сучьев, содержание газонов), высадка деревьев и кустарников, установка лавочек и урн в местах общего пользования.</w:t>
      </w:r>
      <w:proofErr w:type="gramEnd"/>
      <w:r w:rsidRPr="00DF14B3">
        <w:rPr>
          <w:sz w:val="28"/>
          <w:szCs w:val="28"/>
        </w:rPr>
        <w:t xml:space="preserve"> </w:t>
      </w:r>
      <w:proofErr w:type="gramStart"/>
      <w:r w:rsidRPr="00DF14B3">
        <w:rPr>
          <w:sz w:val="28"/>
          <w:szCs w:val="28"/>
        </w:rPr>
        <w:t>Уборка разрушенных МКД находящихся в непосредственной близости у домов, попавших в программу.</w:t>
      </w:r>
      <w:proofErr w:type="gramEnd"/>
    </w:p>
    <w:p w:rsidR="001B681B" w:rsidRPr="000F7CBE" w:rsidRDefault="001B681B" w:rsidP="001B681B">
      <w:pPr>
        <w:pStyle w:val="printj"/>
        <w:spacing w:before="0" w:beforeAutospacing="0" w:after="0" w:afterAutospacing="0"/>
        <w:ind w:firstLine="284"/>
        <w:rPr>
          <w:sz w:val="28"/>
          <w:szCs w:val="28"/>
        </w:rPr>
      </w:pPr>
      <w:r>
        <w:rPr>
          <w:sz w:val="28"/>
          <w:szCs w:val="28"/>
        </w:rPr>
        <w:t>С</w:t>
      </w:r>
      <w:r w:rsidRPr="000F7CBE">
        <w:rPr>
          <w:sz w:val="28"/>
          <w:szCs w:val="28"/>
        </w:rPr>
        <w:t>анитарная очистка, и ликвидация очагов стихийного складирования мусора на терри</w:t>
      </w:r>
      <w:r>
        <w:rPr>
          <w:sz w:val="28"/>
          <w:szCs w:val="28"/>
        </w:rPr>
        <w:t xml:space="preserve">тории сельского </w:t>
      </w:r>
      <w:r w:rsidRPr="000F7CBE">
        <w:rPr>
          <w:sz w:val="28"/>
          <w:szCs w:val="28"/>
        </w:rPr>
        <w:t xml:space="preserve"> поселения</w:t>
      </w:r>
      <w:r>
        <w:rPr>
          <w:sz w:val="28"/>
          <w:szCs w:val="28"/>
        </w:rPr>
        <w:t xml:space="preserve"> «Мирнинское»</w:t>
      </w:r>
      <w:r w:rsidRPr="000F7CBE">
        <w:rPr>
          <w:sz w:val="28"/>
          <w:szCs w:val="28"/>
        </w:rPr>
        <w:t>:</w:t>
      </w:r>
    </w:p>
    <w:p w:rsidR="001B681B" w:rsidRPr="000F7CBE" w:rsidRDefault="001B681B" w:rsidP="001B681B">
      <w:pPr>
        <w:pStyle w:val="printj"/>
        <w:spacing w:before="0" w:beforeAutospacing="0" w:after="0" w:afterAutospacing="0"/>
        <w:ind w:firstLine="284"/>
        <w:rPr>
          <w:sz w:val="28"/>
          <w:szCs w:val="28"/>
        </w:rPr>
      </w:pPr>
      <w:r w:rsidRPr="00DF14B3">
        <w:rPr>
          <w:sz w:val="28"/>
          <w:szCs w:val="28"/>
        </w:rPr>
        <w:t>Предусматривается комплекс работ по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парков, улиц, и иных мест общего пользования территории поселения (Сбор, накопление и транспортировка мусора к местам утилизации).</w:t>
      </w:r>
    </w:p>
    <w:p w:rsidR="001B681B" w:rsidRPr="000E3F3B" w:rsidRDefault="001B681B" w:rsidP="001B681B">
      <w:pPr>
        <w:autoSpaceDE w:val="0"/>
        <w:autoSpaceDN w:val="0"/>
        <w:adjustRightInd w:val="0"/>
        <w:rPr>
          <w:sz w:val="28"/>
          <w:szCs w:val="28"/>
        </w:rPr>
      </w:pPr>
      <w:r w:rsidRPr="0042568E">
        <w:rPr>
          <w:sz w:val="28"/>
          <w:szCs w:val="28"/>
        </w:rPr>
        <w:t xml:space="preserve">        </w:t>
      </w:r>
      <w:r w:rsidRPr="000E3F3B">
        <w:rPr>
          <w:sz w:val="28"/>
          <w:szCs w:val="28"/>
        </w:rPr>
        <w:t>Раздел 3. Прогноз конечных результатов</w:t>
      </w:r>
    </w:p>
    <w:p w:rsidR="001B681B" w:rsidRPr="004C7890" w:rsidRDefault="001B681B" w:rsidP="001B681B">
      <w:pPr>
        <w:pStyle w:val="a6"/>
        <w:ind w:left="0"/>
        <w:rPr>
          <w:sz w:val="28"/>
          <w:szCs w:val="28"/>
        </w:rPr>
      </w:pPr>
      <w:r w:rsidRPr="004C7890">
        <w:rPr>
          <w:sz w:val="28"/>
          <w:szCs w:val="28"/>
        </w:rPr>
        <w:t>Данная Программа направлена на повышение уровня комплексного благоус</w:t>
      </w:r>
      <w:r>
        <w:rPr>
          <w:sz w:val="28"/>
          <w:szCs w:val="28"/>
        </w:rPr>
        <w:t>тройства территории сельского</w:t>
      </w:r>
      <w:r w:rsidRPr="004C7890">
        <w:rPr>
          <w:sz w:val="28"/>
          <w:szCs w:val="28"/>
        </w:rPr>
        <w:t xml:space="preserve"> поселения</w:t>
      </w:r>
      <w:r>
        <w:rPr>
          <w:sz w:val="28"/>
          <w:szCs w:val="28"/>
        </w:rPr>
        <w:t xml:space="preserve"> «Мирнинское»</w:t>
      </w:r>
      <w:r w:rsidRPr="004C7890">
        <w:rPr>
          <w:sz w:val="28"/>
          <w:szCs w:val="28"/>
        </w:rPr>
        <w:t>:</w:t>
      </w:r>
    </w:p>
    <w:p w:rsidR="001B681B" w:rsidRPr="000F7CBE" w:rsidRDefault="001B681B" w:rsidP="001B681B">
      <w:pPr>
        <w:pStyle w:val="ConsPlusNonformat"/>
        <w:rPr>
          <w:rFonts w:ascii="Times New Roman" w:hAnsi="Times New Roman" w:cs="Times New Roman"/>
          <w:color w:val="000000"/>
          <w:sz w:val="28"/>
          <w:szCs w:val="28"/>
        </w:rPr>
      </w:pPr>
      <w:r w:rsidRPr="000F7CBE">
        <w:rPr>
          <w:rFonts w:ascii="Times New Roman" w:hAnsi="Times New Roman" w:cs="Times New Roman"/>
          <w:sz w:val="28"/>
          <w:szCs w:val="28"/>
        </w:rPr>
        <w:t>с</w:t>
      </w:r>
      <w:r w:rsidRPr="000F7CBE">
        <w:rPr>
          <w:rFonts w:ascii="Times New Roman" w:hAnsi="Times New Roman" w:cs="Times New Roman"/>
          <w:color w:val="000000"/>
          <w:sz w:val="28"/>
          <w:szCs w:val="28"/>
        </w:rPr>
        <w:t>овершенствование системы комплексного благоустройства</w:t>
      </w:r>
      <w:r>
        <w:rPr>
          <w:rFonts w:ascii="Times New Roman" w:hAnsi="Times New Roman" w:cs="Times New Roman"/>
          <w:sz w:val="28"/>
          <w:szCs w:val="28"/>
        </w:rPr>
        <w:t xml:space="preserve"> территории сельского</w:t>
      </w:r>
      <w:r w:rsidRPr="000F7CBE">
        <w:rPr>
          <w:rFonts w:ascii="Times New Roman" w:hAnsi="Times New Roman" w:cs="Times New Roman"/>
          <w:sz w:val="28"/>
          <w:szCs w:val="28"/>
        </w:rPr>
        <w:t xml:space="preserve"> поселения</w:t>
      </w:r>
      <w:r>
        <w:rPr>
          <w:rFonts w:ascii="Times New Roman" w:hAnsi="Times New Roman" w:cs="Times New Roman"/>
          <w:sz w:val="28"/>
          <w:szCs w:val="28"/>
        </w:rPr>
        <w:t xml:space="preserve"> «Мирнинское»</w:t>
      </w:r>
      <w:r w:rsidRPr="000F7CBE">
        <w:rPr>
          <w:rFonts w:ascii="Times New Roman" w:hAnsi="Times New Roman" w:cs="Times New Roman"/>
          <w:color w:val="000000"/>
          <w:sz w:val="28"/>
          <w:szCs w:val="28"/>
        </w:rPr>
        <w:t>,</w:t>
      </w:r>
      <w:r w:rsidRPr="000F7CBE">
        <w:rPr>
          <w:rFonts w:ascii="Times New Roman" w:hAnsi="Times New Roman" w:cs="Times New Roman"/>
          <w:sz w:val="28"/>
          <w:szCs w:val="28"/>
        </w:rPr>
        <w:t xml:space="preserve"> </w:t>
      </w:r>
      <w:proofErr w:type="gramStart"/>
      <w:r w:rsidRPr="000F7CBE">
        <w:rPr>
          <w:rFonts w:ascii="Times New Roman" w:hAnsi="Times New Roman" w:cs="Times New Roman"/>
          <w:sz w:val="28"/>
          <w:szCs w:val="28"/>
        </w:rPr>
        <w:t>эстетического вида</w:t>
      </w:r>
      <w:proofErr w:type="gramEnd"/>
      <w:r w:rsidRPr="000F7CBE">
        <w:rPr>
          <w:rFonts w:ascii="Times New Roman" w:hAnsi="Times New Roman" w:cs="Times New Roman"/>
          <w:sz w:val="28"/>
          <w:szCs w:val="28"/>
        </w:rPr>
        <w:t xml:space="preserve"> поселения, создание гармоничной архитектурно-ландшафтной среды;</w:t>
      </w:r>
    </w:p>
    <w:p w:rsidR="001B681B" w:rsidRPr="000F7CBE" w:rsidRDefault="001B681B" w:rsidP="001B681B">
      <w:pPr>
        <w:pStyle w:val="ConsPlusNonformat"/>
        <w:rPr>
          <w:rFonts w:ascii="Times New Roman" w:hAnsi="Times New Roman" w:cs="Times New Roman"/>
          <w:sz w:val="28"/>
          <w:szCs w:val="28"/>
        </w:rPr>
      </w:pPr>
      <w:r w:rsidRPr="000F7CBE">
        <w:rPr>
          <w:rFonts w:ascii="Times New Roman" w:hAnsi="Times New Roman" w:cs="Times New Roman"/>
          <w:color w:val="000000"/>
          <w:sz w:val="28"/>
          <w:szCs w:val="28"/>
        </w:rPr>
        <w:t>п</w:t>
      </w:r>
      <w:r w:rsidRPr="000F7CBE">
        <w:rPr>
          <w:rFonts w:ascii="Times New Roman" w:hAnsi="Times New Roman" w:cs="Times New Roman"/>
          <w:sz w:val="28"/>
          <w:szCs w:val="28"/>
        </w:rPr>
        <w:t>овышение уровня внешнего благоустройства и санитарного с</w:t>
      </w:r>
      <w:r>
        <w:rPr>
          <w:rFonts w:ascii="Times New Roman" w:hAnsi="Times New Roman" w:cs="Times New Roman"/>
          <w:sz w:val="28"/>
          <w:szCs w:val="28"/>
        </w:rPr>
        <w:t>одержания территории сельского</w:t>
      </w:r>
      <w:r w:rsidRPr="000F7CBE">
        <w:rPr>
          <w:rFonts w:ascii="Times New Roman" w:hAnsi="Times New Roman" w:cs="Times New Roman"/>
          <w:sz w:val="28"/>
          <w:szCs w:val="28"/>
        </w:rPr>
        <w:t xml:space="preserve"> поселения</w:t>
      </w:r>
      <w:r>
        <w:rPr>
          <w:rFonts w:ascii="Times New Roman" w:hAnsi="Times New Roman" w:cs="Times New Roman"/>
          <w:sz w:val="28"/>
          <w:szCs w:val="28"/>
        </w:rPr>
        <w:t xml:space="preserve"> «Мирнинское»</w:t>
      </w:r>
      <w:r w:rsidRPr="000F7CBE">
        <w:rPr>
          <w:rFonts w:ascii="Times New Roman" w:hAnsi="Times New Roman" w:cs="Times New Roman"/>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повышение общего уровня благоустройства поселения;</w:t>
      </w:r>
    </w:p>
    <w:p w:rsidR="001B681B" w:rsidRPr="004C7890" w:rsidRDefault="001B681B" w:rsidP="001B681B">
      <w:pPr>
        <w:pStyle w:val="a6"/>
        <w:ind w:left="0"/>
        <w:rPr>
          <w:color w:val="000000"/>
          <w:sz w:val="28"/>
          <w:szCs w:val="28"/>
        </w:rPr>
      </w:pPr>
      <w:r w:rsidRPr="004C7890">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r w:rsidRPr="004C7890">
        <w:rPr>
          <w:sz w:val="28"/>
          <w:szCs w:val="28"/>
        </w:rPr>
        <w:t>;</w:t>
      </w:r>
    </w:p>
    <w:p w:rsidR="001B681B" w:rsidRPr="004C7890" w:rsidRDefault="001B681B" w:rsidP="001B681B">
      <w:pPr>
        <w:pStyle w:val="a6"/>
        <w:ind w:left="0"/>
        <w:rPr>
          <w:color w:val="000000"/>
          <w:sz w:val="28"/>
          <w:szCs w:val="28"/>
        </w:rPr>
      </w:pPr>
      <w:r w:rsidRPr="004C7890">
        <w:rPr>
          <w:color w:val="000000"/>
          <w:sz w:val="28"/>
          <w:szCs w:val="28"/>
        </w:rPr>
        <w:t>приведение в качественное состояние элементов благоустройства</w:t>
      </w:r>
      <w:r w:rsidRPr="004C7890">
        <w:rPr>
          <w:sz w:val="28"/>
          <w:szCs w:val="28"/>
        </w:rPr>
        <w:t>;</w:t>
      </w:r>
    </w:p>
    <w:p w:rsidR="001B681B" w:rsidRPr="004C7890" w:rsidRDefault="001B681B" w:rsidP="001B681B">
      <w:pPr>
        <w:pStyle w:val="a6"/>
        <w:ind w:left="0"/>
        <w:rPr>
          <w:color w:val="000000"/>
          <w:sz w:val="28"/>
          <w:szCs w:val="28"/>
        </w:rPr>
      </w:pPr>
      <w:r w:rsidRPr="004C7890">
        <w:rPr>
          <w:color w:val="000000"/>
          <w:sz w:val="28"/>
          <w:szCs w:val="28"/>
        </w:rPr>
        <w:lastRenderedPageBreak/>
        <w:t>привлечение жителей к участию в решении проблем благоустройства</w:t>
      </w:r>
      <w:r w:rsidRPr="004C7890">
        <w:rPr>
          <w:sz w:val="28"/>
          <w:szCs w:val="28"/>
        </w:rPr>
        <w:t>;</w:t>
      </w:r>
    </w:p>
    <w:p w:rsidR="001B681B" w:rsidRPr="000F7CBE" w:rsidRDefault="001B681B" w:rsidP="001B681B">
      <w:pPr>
        <w:pStyle w:val="printj"/>
        <w:spacing w:before="0" w:beforeAutospacing="0" w:after="0" w:afterAutospacing="0"/>
        <w:rPr>
          <w:sz w:val="28"/>
          <w:szCs w:val="28"/>
        </w:rPr>
      </w:pPr>
      <w:r w:rsidRPr="000F7CBE">
        <w:rPr>
          <w:sz w:val="28"/>
          <w:szCs w:val="28"/>
        </w:rPr>
        <w:t>оздоровление санитарной экологической обстановки в поселении, ликвидация свалок бытового мусора.</w:t>
      </w:r>
    </w:p>
    <w:p w:rsidR="001B681B" w:rsidRPr="004C7890" w:rsidRDefault="001B681B" w:rsidP="001B681B">
      <w:pPr>
        <w:pStyle w:val="a6"/>
        <w:ind w:left="0"/>
        <w:rPr>
          <w:color w:val="000000"/>
          <w:sz w:val="28"/>
          <w:szCs w:val="28"/>
        </w:rPr>
      </w:pPr>
      <w:r>
        <w:rPr>
          <w:color w:val="000000"/>
          <w:sz w:val="28"/>
          <w:szCs w:val="28"/>
        </w:rPr>
        <w:t xml:space="preserve">      </w:t>
      </w:r>
      <w:r w:rsidRPr="004C7890">
        <w:rPr>
          <w:color w:val="000000"/>
          <w:sz w:val="28"/>
          <w:szCs w:val="28"/>
        </w:rPr>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экологической безопасности поселения.</w:t>
      </w:r>
    </w:p>
    <w:p w:rsidR="001B681B" w:rsidRPr="004C7890" w:rsidRDefault="001B681B" w:rsidP="001B681B">
      <w:pPr>
        <w:pStyle w:val="a6"/>
        <w:ind w:left="0"/>
        <w:rPr>
          <w:color w:val="000000"/>
          <w:sz w:val="28"/>
          <w:szCs w:val="28"/>
        </w:rPr>
      </w:pPr>
      <w:r>
        <w:rPr>
          <w:color w:val="000000"/>
          <w:sz w:val="28"/>
          <w:szCs w:val="28"/>
        </w:rPr>
        <w:t xml:space="preserve">      </w:t>
      </w:r>
      <w:r w:rsidRPr="004C7890">
        <w:rPr>
          <w:color w:val="000000"/>
          <w:sz w:val="28"/>
          <w:szCs w:val="28"/>
        </w:rPr>
        <w:t>В результате реализации программы ожидается создание условий, обеспечивающих комфортные условия для работы отдыха и прожива</w:t>
      </w:r>
      <w:r>
        <w:rPr>
          <w:color w:val="000000"/>
          <w:sz w:val="28"/>
          <w:szCs w:val="28"/>
        </w:rPr>
        <w:t>ния населения на территории сельского</w:t>
      </w:r>
      <w:r w:rsidRPr="004C7890">
        <w:rPr>
          <w:color w:val="000000"/>
          <w:sz w:val="28"/>
          <w:szCs w:val="28"/>
        </w:rPr>
        <w:t xml:space="preserve"> поселения</w:t>
      </w:r>
      <w:r>
        <w:rPr>
          <w:color w:val="000000"/>
          <w:sz w:val="28"/>
          <w:szCs w:val="28"/>
        </w:rPr>
        <w:t xml:space="preserve"> «Мирнинское»</w:t>
      </w:r>
      <w:r w:rsidRPr="004C7890">
        <w:rPr>
          <w:color w:val="000000"/>
          <w:sz w:val="28"/>
          <w:szCs w:val="28"/>
        </w:rPr>
        <w:t>.</w:t>
      </w:r>
    </w:p>
    <w:p w:rsidR="001B681B" w:rsidRPr="004C7890" w:rsidRDefault="001B681B" w:rsidP="001B681B">
      <w:pPr>
        <w:pStyle w:val="a6"/>
        <w:ind w:left="0"/>
        <w:rPr>
          <w:color w:val="000000"/>
          <w:sz w:val="28"/>
          <w:szCs w:val="28"/>
        </w:rPr>
      </w:pPr>
      <w:r w:rsidRPr="004C7890">
        <w:rPr>
          <w:color w:val="000000"/>
          <w:sz w:val="28"/>
          <w:szCs w:val="28"/>
        </w:rPr>
        <w:t>В результате реализации Программы ожидается:</w:t>
      </w:r>
    </w:p>
    <w:p w:rsidR="001B681B" w:rsidRPr="004C7890" w:rsidRDefault="001B681B" w:rsidP="001B681B">
      <w:pPr>
        <w:pStyle w:val="a6"/>
        <w:ind w:left="0"/>
        <w:rPr>
          <w:color w:val="000000"/>
          <w:sz w:val="28"/>
          <w:szCs w:val="28"/>
        </w:rPr>
      </w:pPr>
      <w:r w:rsidRPr="004C7890">
        <w:rPr>
          <w:color w:val="000000"/>
          <w:sz w:val="28"/>
          <w:szCs w:val="28"/>
        </w:rPr>
        <w:t>улучшение экологической обстановки и создание среды, комфортной для проживания жителей поселения;</w:t>
      </w:r>
    </w:p>
    <w:p w:rsidR="001B681B" w:rsidRPr="000E3F3B" w:rsidRDefault="001B681B" w:rsidP="001B681B">
      <w:pPr>
        <w:rPr>
          <w:color w:val="000000"/>
          <w:sz w:val="28"/>
          <w:szCs w:val="28"/>
        </w:rPr>
      </w:pPr>
      <w:r w:rsidRPr="000E3F3B">
        <w:rPr>
          <w:color w:val="000000"/>
          <w:sz w:val="28"/>
          <w:szCs w:val="28"/>
        </w:rPr>
        <w:t>совершенствование эстетического состояния территории поселения;</w:t>
      </w:r>
    </w:p>
    <w:p w:rsidR="001B681B" w:rsidRPr="000E3F3B" w:rsidRDefault="001B681B" w:rsidP="001B681B">
      <w:pPr>
        <w:rPr>
          <w:color w:val="000000"/>
          <w:sz w:val="28"/>
          <w:szCs w:val="28"/>
        </w:rPr>
      </w:pPr>
      <w:r w:rsidRPr="000E3F3B">
        <w:rPr>
          <w:color w:val="000000"/>
          <w:sz w:val="28"/>
          <w:szCs w:val="28"/>
        </w:rPr>
        <w:t>увеличение площадей благоустройства   в поселении;</w:t>
      </w:r>
    </w:p>
    <w:p w:rsidR="001B681B" w:rsidRPr="004C7890" w:rsidRDefault="001B681B" w:rsidP="001B681B">
      <w:pPr>
        <w:pStyle w:val="a6"/>
        <w:ind w:left="0"/>
        <w:rPr>
          <w:color w:val="000000"/>
          <w:sz w:val="28"/>
          <w:szCs w:val="28"/>
        </w:rPr>
      </w:pPr>
      <w:r w:rsidRPr="004C7890">
        <w:rPr>
          <w:color w:val="000000"/>
          <w:sz w:val="28"/>
          <w:szCs w:val="28"/>
        </w:rPr>
        <w:t>создание зон для отдыха и занятием с</w:t>
      </w:r>
      <w:r>
        <w:rPr>
          <w:color w:val="000000"/>
          <w:sz w:val="28"/>
          <w:szCs w:val="28"/>
        </w:rPr>
        <w:t>п</w:t>
      </w:r>
      <w:r w:rsidRPr="004C7890">
        <w:rPr>
          <w:color w:val="000000"/>
          <w:sz w:val="28"/>
          <w:szCs w:val="28"/>
        </w:rPr>
        <w:t>ортом и физической культурой жителей поселения;</w:t>
      </w:r>
    </w:p>
    <w:p w:rsidR="001B681B" w:rsidRDefault="001B681B" w:rsidP="001B681B">
      <w:pPr>
        <w:pStyle w:val="a6"/>
        <w:ind w:left="0"/>
        <w:rPr>
          <w:color w:val="000000"/>
          <w:sz w:val="28"/>
          <w:szCs w:val="28"/>
        </w:rPr>
      </w:pPr>
      <w:r w:rsidRPr="004C7890">
        <w:rPr>
          <w:color w:val="000000"/>
          <w:sz w:val="28"/>
          <w:szCs w:val="28"/>
        </w:rPr>
        <w:t>нормативное содержание зелёных насаждений</w:t>
      </w:r>
      <w:r>
        <w:rPr>
          <w:color w:val="000000"/>
          <w:sz w:val="28"/>
          <w:szCs w:val="28"/>
        </w:rPr>
        <w:t xml:space="preserve"> </w:t>
      </w:r>
      <w:r w:rsidRPr="000E3F3B">
        <w:rPr>
          <w:color w:val="000000"/>
          <w:sz w:val="28"/>
          <w:szCs w:val="28"/>
        </w:rPr>
        <w:t>улучшения внешнего вида поселения</w:t>
      </w:r>
      <w:r>
        <w:rPr>
          <w:color w:val="000000"/>
          <w:sz w:val="28"/>
          <w:szCs w:val="28"/>
        </w:rPr>
        <w:t>;</w:t>
      </w:r>
    </w:p>
    <w:p w:rsidR="001B681B" w:rsidRPr="000E3F3B" w:rsidRDefault="001B681B" w:rsidP="001B681B">
      <w:pPr>
        <w:pStyle w:val="a6"/>
        <w:ind w:left="0"/>
        <w:rPr>
          <w:color w:val="000000"/>
          <w:sz w:val="28"/>
          <w:szCs w:val="28"/>
        </w:rPr>
      </w:pPr>
      <w:r>
        <w:rPr>
          <w:color w:val="000000"/>
          <w:sz w:val="28"/>
          <w:szCs w:val="28"/>
        </w:rPr>
        <w:t>бурение новой скважины, для питьевой воды для населения.</w:t>
      </w:r>
    </w:p>
    <w:p w:rsidR="001B681B" w:rsidRDefault="001B681B" w:rsidP="001B681B">
      <w:pPr>
        <w:rPr>
          <w:sz w:val="28"/>
          <w:szCs w:val="28"/>
        </w:rPr>
      </w:pPr>
    </w:p>
    <w:p w:rsidR="001B681B" w:rsidRPr="005F4E20" w:rsidRDefault="001B681B" w:rsidP="001B681B">
      <w:pPr>
        <w:rPr>
          <w:sz w:val="28"/>
          <w:szCs w:val="28"/>
        </w:rPr>
      </w:pPr>
      <w:r w:rsidRPr="005F4E20">
        <w:rPr>
          <w:sz w:val="28"/>
          <w:szCs w:val="28"/>
        </w:rPr>
        <w:t xml:space="preserve">Раздел 4. </w:t>
      </w:r>
    </w:p>
    <w:p w:rsidR="001B681B" w:rsidRPr="00E34013" w:rsidRDefault="001B681B" w:rsidP="001B681B">
      <w:pPr>
        <w:pStyle w:val="a6"/>
        <w:ind w:left="0" w:firstLine="284"/>
        <w:rPr>
          <w:sz w:val="28"/>
          <w:szCs w:val="28"/>
        </w:rPr>
      </w:pPr>
      <w:r w:rsidRPr="00E34013">
        <w:rPr>
          <w:sz w:val="28"/>
          <w:szCs w:val="28"/>
        </w:rPr>
        <w:t xml:space="preserve">Срок (этапы) реализации </w:t>
      </w:r>
      <w:r>
        <w:rPr>
          <w:sz w:val="28"/>
          <w:szCs w:val="28"/>
        </w:rPr>
        <w:t>программы 2018-2022</w:t>
      </w:r>
      <w:r w:rsidRPr="00E34013">
        <w:rPr>
          <w:sz w:val="28"/>
          <w:szCs w:val="28"/>
        </w:rPr>
        <w:t xml:space="preserve"> год без выделения этапов.</w:t>
      </w:r>
    </w:p>
    <w:p w:rsidR="001B681B" w:rsidRDefault="001B681B" w:rsidP="001B681B">
      <w:pPr>
        <w:tabs>
          <w:tab w:val="left" w:pos="0"/>
        </w:tabs>
        <w:rPr>
          <w:rFonts w:eastAsia="Calibri"/>
          <w:sz w:val="28"/>
          <w:szCs w:val="28"/>
        </w:rPr>
      </w:pPr>
      <w:r>
        <w:rPr>
          <w:rFonts w:eastAsia="Calibri"/>
          <w:sz w:val="28"/>
          <w:szCs w:val="28"/>
        </w:rPr>
        <w:t>Реализация Программы предусмотрена на 2018-2022 год без выделения этапов.</w:t>
      </w:r>
    </w:p>
    <w:p w:rsidR="001B681B" w:rsidRDefault="001B681B" w:rsidP="001B681B">
      <w:pPr>
        <w:pStyle w:val="a6"/>
        <w:ind w:hanging="720"/>
        <w:rPr>
          <w:rFonts w:eastAsia="Calibri"/>
          <w:sz w:val="28"/>
          <w:szCs w:val="28"/>
          <w:lang w:eastAsia="en-US"/>
        </w:rPr>
      </w:pPr>
    </w:p>
    <w:p w:rsidR="001B681B" w:rsidRDefault="001B681B" w:rsidP="001B681B">
      <w:pPr>
        <w:pStyle w:val="a6"/>
        <w:ind w:hanging="720"/>
        <w:rPr>
          <w:rFonts w:eastAsia="Calibri"/>
          <w:sz w:val="28"/>
          <w:szCs w:val="28"/>
          <w:lang w:eastAsia="en-US"/>
        </w:rPr>
      </w:pPr>
      <w:r>
        <w:rPr>
          <w:rFonts w:eastAsia="Calibri"/>
          <w:sz w:val="28"/>
          <w:szCs w:val="28"/>
          <w:lang w:eastAsia="en-US"/>
        </w:rPr>
        <w:t>Раздел 5.</w:t>
      </w:r>
    </w:p>
    <w:p w:rsidR="001B681B" w:rsidRPr="00DF14B3" w:rsidRDefault="001B681B" w:rsidP="001B681B">
      <w:pPr>
        <w:pStyle w:val="a6"/>
        <w:numPr>
          <w:ilvl w:val="1"/>
          <w:numId w:val="1"/>
        </w:numPr>
        <w:ind w:left="0" w:firstLine="0"/>
        <w:rPr>
          <w:rFonts w:eastAsia="Calibri"/>
          <w:sz w:val="28"/>
          <w:szCs w:val="28"/>
          <w:lang w:eastAsia="en-US"/>
        </w:rPr>
      </w:pPr>
      <w:r w:rsidRPr="00DF14B3">
        <w:rPr>
          <w:rFonts w:eastAsia="Calibri"/>
          <w:sz w:val="28"/>
          <w:szCs w:val="28"/>
          <w:lang w:eastAsia="en-US"/>
        </w:rPr>
        <w:t>Ресурсное обеспечение Программы.</w:t>
      </w:r>
    </w:p>
    <w:p w:rsidR="001B681B" w:rsidRPr="00E34013" w:rsidRDefault="001B681B" w:rsidP="001B681B">
      <w:pPr>
        <w:pStyle w:val="a6"/>
        <w:ind w:left="0"/>
        <w:rPr>
          <w:rFonts w:eastAsia="Calibri"/>
          <w:sz w:val="28"/>
          <w:szCs w:val="28"/>
          <w:highlight w:val="yellow"/>
          <w:lang w:eastAsia="en-US"/>
        </w:rPr>
      </w:pPr>
      <w:r w:rsidRPr="00DF14B3">
        <w:rPr>
          <w:rFonts w:eastAsia="Calibri"/>
          <w:sz w:val="28"/>
          <w:szCs w:val="28"/>
          <w:lang w:eastAsia="en-US"/>
        </w:rPr>
        <w:t>Финансирование Программы предполагается осуществлять за счет средств, Федерального бюджет</w:t>
      </w:r>
      <w:r w:rsidRPr="00025A35">
        <w:rPr>
          <w:rFonts w:eastAsia="Calibri"/>
          <w:sz w:val="28"/>
          <w:szCs w:val="28"/>
          <w:lang w:eastAsia="en-US"/>
        </w:rPr>
        <w:t>а.</w:t>
      </w:r>
    </w:p>
    <w:p w:rsidR="001B681B" w:rsidRPr="00E34013" w:rsidRDefault="001B681B" w:rsidP="001B681B">
      <w:pPr>
        <w:pStyle w:val="a6"/>
        <w:ind w:left="0"/>
        <w:rPr>
          <w:rFonts w:eastAsia="Calibri"/>
          <w:sz w:val="28"/>
          <w:szCs w:val="28"/>
          <w:lang w:eastAsia="en-US"/>
        </w:rPr>
      </w:pPr>
      <w:r w:rsidRPr="00BA4626">
        <w:rPr>
          <w:rFonts w:eastAsia="Calibri"/>
          <w:sz w:val="28"/>
          <w:szCs w:val="28"/>
          <w:lang w:eastAsia="en-US"/>
        </w:rPr>
        <w:t>Объем финансирования Программы носит прогнозный характер и подлежит уточнению исходя из возможностей.</w:t>
      </w:r>
    </w:p>
    <w:p w:rsidR="001B681B" w:rsidRPr="00E34013" w:rsidRDefault="001B681B" w:rsidP="001B681B">
      <w:pPr>
        <w:pStyle w:val="a6"/>
        <w:ind w:left="0" w:firstLine="142"/>
        <w:rPr>
          <w:rFonts w:eastAsia="Calibri"/>
          <w:sz w:val="28"/>
          <w:szCs w:val="28"/>
          <w:lang w:eastAsia="en-US"/>
        </w:rPr>
      </w:pPr>
    </w:p>
    <w:p w:rsidR="001B681B" w:rsidRDefault="001B681B" w:rsidP="001B681B">
      <w:pPr>
        <w:pStyle w:val="a6"/>
        <w:numPr>
          <w:ilvl w:val="1"/>
          <w:numId w:val="1"/>
        </w:numPr>
        <w:rPr>
          <w:rFonts w:eastAsia="Calibri"/>
          <w:sz w:val="28"/>
          <w:szCs w:val="28"/>
          <w:lang w:eastAsia="en-US"/>
        </w:rPr>
      </w:pPr>
      <w:r w:rsidRPr="00E34013">
        <w:rPr>
          <w:rFonts w:eastAsia="Calibri"/>
          <w:sz w:val="28"/>
          <w:szCs w:val="28"/>
          <w:lang w:eastAsia="en-US"/>
        </w:rPr>
        <w:t>Мероприятия Программы, показатели результативности выполнения Программы.</w:t>
      </w:r>
    </w:p>
    <w:p w:rsidR="001B681B" w:rsidRPr="00E34013" w:rsidRDefault="001B681B" w:rsidP="001B681B">
      <w:pPr>
        <w:rPr>
          <w:rFonts w:eastAsia="Calibri"/>
          <w:sz w:val="28"/>
          <w:szCs w:val="28"/>
        </w:rPr>
      </w:pPr>
    </w:p>
    <w:p w:rsidR="001B681B" w:rsidRDefault="001B681B" w:rsidP="001B681B">
      <w:pPr>
        <w:pStyle w:val="a6"/>
        <w:ind w:left="0" w:hanging="11"/>
      </w:pPr>
      <w:r w:rsidRPr="00BA4626">
        <w:rPr>
          <w:rFonts w:eastAsia="Calibri"/>
          <w:sz w:val="28"/>
          <w:szCs w:val="28"/>
          <w:lang w:eastAsia="en-US"/>
        </w:rPr>
        <w:t>Цели, задачи, объемы финансирования и показатели результативности представлены в приложении №1.</w:t>
      </w: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pPr>
    </w:p>
    <w:p w:rsidR="001B681B" w:rsidRDefault="001B681B" w:rsidP="001B681B">
      <w:pPr>
        <w:ind w:left="567" w:hanging="567"/>
        <w:sectPr w:rsidR="001B681B" w:rsidSect="00F9791E">
          <w:pgSz w:w="11906" w:h="16838"/>
          <w:pgMar w:top="709" w:right="851" w:bottom="1134" w:left="1418" w:header="709" w:footer="709" w:gutter="0"/>
          <w:cols w:space="708"/>
          <w:docGrid w:linePitch="360"/>
        </w:sectPr>
      </w:pPr>
    </w:p>
    <w:p w:rsidR="001B681B" w:rsidRPr="00BA4626" w:rsidRDefault="001B681B" w:rsidP="001B681B">
      <w:pPr>
        <w:pStyle w:val="ConsPlusNormal"/>
        <w:ind w:left="7938"/>
        <w:contextualSpacing/>
        <w:outlineLvl w:val="2"/>
        <w:rPr>
          <w:rFonts w:ascii="Times New Roman" w:hAnsi="Times New Roman" w:cs="Times New Roman"/>
        </w:rPr>
      </w:pPr>
      <w:r w:rsidRPr="00BA4626">
        <w:rPr>
          <w:rFonts w:ascii="Times New Roman" w:hAnsi="Times New Roman" w:cs="Times New Roman"/>
        </w:rPr>
        <w:lastRenderedPageBreak/>
        <w:t>Приложение № 3</w:t>
      </w:r>
    </w:p>
    <w:p w:rsidR="001B681B" w:rsidRPr="00BA4626" w:rsidRDefault="001B681B" w:rsidP="001B681B">
      <w:pPr>
        <w:ind w:left="7938"/>
        <w:contextualSpacing/>
        <w:rPr>
          <w:sz w:val="20"/>
          <w:szCs w:val="20"/>
        </w:rPr>
      </w:pPr>
      <w:r w:rsidRPr="00BA4626">
        <w:rPr>
          <w:sz w:val="20"/>
          <w:szCs w:val="20"/>
        </w:rPr>
        <w:t>к муниципальной программе «Формирование соврем</w:t>
      </w:r>
      <w:r>
        <w:rPr>
          <w:sz w:val="20"/>
          <w:szCs w:val="20"/>
        </w:rPr>
        <w:t>енной городской среды сельского поселения «Мирнинское» на 2018-2022 гг.</w:t>
      </w:r>
      <w:r w:rsidRPr="00BA4626">
        <w:rPr>
          <w:sz w:val="20"/>
          <w:szCs w:val="20"/>
        </w:rPr>
        <w:t>», утвержденной постановлением администрац</w:t>
      </w:r>
      <w:r>
        <w:rPr>
          <w:sz w:val="20"/>
          <w:szCs w:val="20"/>
        </w:rPr>
        <w:t>ии сельского поселения «Мирнинское</w:t>
      </w:r>
      <w:r w:rsidRPr="00BA4626">
        <w:rPr>
          <w:sz w:val="20"/>
          <w:szCs w:val="20"/>
        </w:rPr>
        <w:t>»</w:t>
      </w:r>
    </w:p>
    <w:p w:rsidR="001B681B" w:rsidRDefault="001B681B" w:rsidP="001B681B">
      <w:pPr>
        <w:ind w:left="7938"/>
        <w:contextualSpacing/>
      </w:pPr>
      <w:r>
        <w:rPr>
          <w:sz w:val="20"/>
          <w:szCs w:val="20"/>
        </w:rPr>
        <w:t xml:space="preserve">от </w:t>
      </w:r>
      <w:r w:rsidR="00B42064">
        <w:rPr>
          <w:sz w:val="20"/>
          <w:szCs w:val="20"/>
        </w:rPr>
        <w:t>18.12</w:t>
      </w:r>
      <w:r>
        <w:rPr>
          <w:sz w:val="20"/>
          <w:szCs w:val="20"/>
        </w:rPr>
        <w:t>.</w:t>
      </w:r>
      <w:r w:rsidRPr="00BA4626">
        <w:rPr>
          <w:sz w:val="20"/>
          <w:szCs w:val="20"/>
        </w:rPr>
        <w:t xml:space="preserve">2017 г. № </w:t>
      </w:r>
      <w:r>
        <w:rPr>
          <w:sz w:val="20"/>
          <w:szCs w:val="20"/>
        </w:rPr>
        <w:t>3</w:t>
      </w:r>
      <w:r w:rsidR="00B42064">
        <w:rPr>
          <w:sz w:val="20"/>
          <w:szCs w:val="20"/>
        </w:rPr>
        <w:t>5</w:t>
      </w:r>
    </w:p>
    <w:p w:rsidR="001B681B" w:rsidRDefault="001B681B" w:rsidP="001B681B"/>
    <w:p w:rsidR="001B681B" w:rsidRPr="00E27760" w:rsidRDefault="001B681B" w:rsidP="001B681B">
      <w:pPr>
        <w:rPr>
          <w:sz w:val="28"/>
          <w:szCs w:val="28"/>
        </w:rPr>
      </w:pPr>
      <w:r>
        <w:rPr>
          <w:sz w:val="28"/>
          <w:szCs w:val="28"/>
        </w:rPr>
        <w:t xml:space="preserve">                                                                                     </w:t>
      </w:r>
      <w:r w:rsidRPr="00E27760">
        <w:rPr>
          <w:sz w:val="28"/>
          <w:szCs w:val="28"/>
        </w:rPr>
        <w:t>ПЕРЕЧЕНЬ</w:t>
      </w:r>
    </w:p>
    <w:p w:rsidR="001B681B" w:rsidRPr="00E27760" w:rsidRDefault="001B681B" w:rsidP="001B681B">
      <w:pPr>
        <w:rPr>
          <w:sz w:val="28"/>
          <w:szCs w:val="28"/>
        </w:rPr>
      </w:pPr>
      <w:r w:rsidRPr="00E27760">
        <w:rPr>
          <w:sz w:val="28"/>
          <w:szCs w:val="28"/>
        </w:rPr>
        <w:t xml:space="preserve">основных мероприятий муниципальной программы </w:t>
      </w:r>
      <w:r w:rsidRPr="008258D0">
        <w:rPr>
          <w:sz w:val="28"/>
          <w:szCs w:val="28"/>
        </w:rPr>
        <w:t>«Формирование современной городской ср</w:t>
      </w:r>
      <w:r>
        <w:rPr>
          <w:sz w:val="28"/>
          <w:szCs w:val="28"/>
        </w:rPr>
        <w:t>еды сельского поселения «Мирнинское» на 2018-2022</w:t>
      </w:r>
      <w:r w:rsidRPr="008258D0">
        <w:rPr>
          <w:sz w:val="28"/>
          <w:szCs w:val="28"/>
        </w:rPr>
        <w:t xml:space="preserve"> год»</w:t>
      </w:r>
    </w:p>
    <w:p w:rsidR="001B681B" w:rsidRDefault="001B681B" w:rsidP="001B681B">
      <w:pPr>
        <w:rPr>
          <w:b/>
        </w:rPr>
      </w:pPr>
    </w:p>
    <w:tbl>
      <w:tblPr>
        <w:tblW w:w="15735" w:type="dxa"/>
        <w:tblInd w:w="-572" w:type="dxa"/>
        <w:tblLayout w:type="fixed"/>
        <w:tblLook w:val="04A0"/>
      </w:tblPr>
      <w:tblGrid>
        <w:gridCol w:w="2268"/>
        <w:gridCol w:w="1418"/>
        <w:gridCol w:w="822"/>
        <w:gridCol w:w="850"/>
        <w:gridCol w:w="2552"/>
        <w:gridCol w:w="5811"/>
        <w:gridCol w:w="2014"/>
      </w:tblGrid>
      <w:tr w:rsidR="001B681B" w:rsidTr="0012435F">
        <w:trPr>
          <w:trHeight w:val="435"/>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Номер и наименование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sidRPr="00FE33D7">
              <w:rPr>
                <w:color w:val="000000"/>
              </w:rPr>
              <w:t>Ответствен</w:t>
            </w:r>
          </w:p>
          <w:p w:rsidR="001B681B" w:rsidRPr="00FE33D7" w:rsidRDefault="001B681B" w:rsidP="0012435F">
            <w:pPr>
              <w:rPr>
                <w:color w:val="000000"/>
              </w:rPr>
            </w:pPr>
            <w:proofErr w:type="spellStart"/>
            <w:r w:rsidRPr="00FE33D7">
              <w:rPr>
                <w:color w:val="000000"/>
              </w:rPr>
              <w:t>ный</w:t>
            </w:r>
            <w:proofErr w:type="spellEnd"/>
            <w:r w:rsidRPr="00FE33D7">
              <w:rPr>
                <w:color w:val="000000"/>
              </w:rPr>
              <w:t xml:space="preserve"> исполнитель </w:t>
            </w:r>
          </w:p>
        </w:tc>
        <w:tc>
          <w:tcPr>
            <w:tcW w:w="1672" w:type="dxa"/>
            <w:gridSpan w:val="2"/>
            <w:tcBorders>
              <w:top w:val="single" w:sz="4" w:space="0" w:color="auto"/>
              <w:left w:val="nil"/>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Срок </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Ожидаемый непосредственный результат (краткое описание) </w:t>
            </w:r>
          </w:p>
        </w:tc>
        <w:tc>
          <w:tcPr>
            <w:tcW w:w="5811"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Основные направления реализации </w:t>
            </w:r>
          </w:p>
        </w:tc>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1B681B" w:rsidRPr="00FE33D7" w:rsidRDefault="001B681B" w:rsidP="0012435F">
            <w:pPr>
              <w:rPr>
                <w:color w:val="000000"/>
              </w:rPr>
            </w:pPr>
            <w:r w:rsidRPr="00FE33D7">
              <w:rPr>
                <w:color w:val="000000"/>
              </w:rPr>
              <w:t xml:space="preserve">Связь с показателями Программы </w:t>
            </w:r>
          </w:p>
        </w:tc>
      </w:tr>
      <w:tr w:rsidR="001B681B" w:rsidTr="0012435F">
        <w:trPr>
          <w:trHeight w:val="6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822" w:type="dxa"/>
            <w:tcBorders>
              <w:top w:val="nil"/>
              <w:left w:val="nil"/>
              <w:bottom w:val="single" w:sz="4" w:space="0" w:color="auto"/>
              <w:right w:val="single" w:sz="4" w:space="0" w:color="auto"/>
            </w:tcBorders>
            <w:vAlign w:val="center"/>
            <w:hideMark/>
          </w:tcPr>
          <w:p w:rsidR="001B681B" w:rsidRDefault="001B681B" w:rsidP="0012435F">
            <w:pPr>
              <w:rPr>
                <w:color w:val="000000"/>
              </w:rPr>
            </w:pPr>
            <w:r w:rsidRPr="00FE33D7">
              <w:rPr>
                <w:color w:val="000000"/>
              </w:rPr>
              <w:t xml:space="preserve">начала </w:t>
            </w:r>
            <w:proofErr w:type="spellStart"/>
            <w:r w:rsidRPr="00FE33D7">
              <w:rPr>
                <w:color w:val="000000"/>
              </w:rPr>
              <w:t>реали</w:t>
            </w:r>
            <w:proofErr w:type="spellEnd"/>
          </w:p>
          <w:p w:rsidR="001B681B" w:rsidRPr="00FE33D7" w:rsidRDefault="001B681B" w:rsidP="0012435F">
            <w:pPr>
              <w:rPr>
                <w:color w:val="000000"/>
              </w:rPr>
            </w:pPr>
            <w:proofErr w:type="spellStart"/>
            <w:r w:rsidRPr="00FE33D7">
              <w:rPr>
                <w:color w:val="000000"/>
              </w:rPr>
              <w:t>зации</w:t>
            </w:r>
            <w:proofErr w:type="spellEnd"/>
          </w:p>
        </w:tc>
        <w:tc>
          <w:tcPr>
            <w:tcW w:w="850" w:type="dxa"/>
            <w:tcBorders>
              <w:top w:val="nil"/>
              <w:left w:val="nil"/>
              <w:bottom w:val="single" w:sz="4" w:space="0" w:color="auto"/>
              <w:right w:val="single" w:sz="4" w:space="0" w:color="auto"/>
            </w:tcBorders>
            <w:vAlign w:val="center"/>
            <w:hideMark/>
          </w:tcPr>
          <w:p w:rsidR="001B681B" w:rsidRDefault="001B681B" w:rsidP="0012435F">
            <w:pPr>
              <w:rPr>
                <w:color w:val="000000"/>
              </w:rPr>
            </w:pPr>
            <w:r w:rsidRPr="00FE33D7">
              <w:rPr>
                <w:color w:val="000000"/>
              </w:rPr>
              <w:t xml:space="preserve">окончания </w:t>
            </w:r>
            <w:proofErr w:type="spellStart"/>
            <w:r w:rsidRPr="00FE33D7">
              <w:rPr>
                <w:color w:val="000000"/>
              </w:rPr>
              <w:t>реали</w:t>
            </w:r>
            <w:proofErr w:type="spellEnd"/>
          </w:p>
          <w:p w:rsidR="001B681B" w:rsidRPr="00FE33D7" w:rsidRDefault="001B681B" w:rsidP="0012435F">
            <w:pPr>
              <w:rPr>
                <w:color w:val="000000"/>
              </w:rPr>
            </w:pPr>
            <w:proofErr w:type="spellStart"/>
            <w:r w:rsidRPr="00FE33D7">
              <w:rPr>
                <w:color w:val="000000"/>
              </w:rPr>
              <w:t>зации</w:t>
            </w:r>
            <w:proofErr w:type="spellEnd"/>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r>
      <w:tr w:rsidR="001B681B" w:rsidTr="0012435F">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1B681B" w:rsidRPr="0088099A" w:rsidRDefault="001B681B" w:rsidP="0012435F">
            <w:pPr>
              <w:contextualSpacing/>
            </w:pPr>
            <w:r w:rsidRPr="0088099A">
              <w:rPr>
                <w:color w:val="000000"/>
              </w:rPr>
              <w:t xml:space="preserve">Задачи: </w:t>
            </w:r>
            <w:r w:rsidRPr="0088099A">
              <w:t>- увеличение количества благоустроенных муниципальных территорий общего пользования за счет проведения работ по б</w:t>
            </w:r>
            <w:r>
              <w:t>лагоустройству территории парка,  и территории при сельском Доме Культуры</w:t>
            </w:r>
            <w:r w:rsidRPr="0088099A">
              <w:t xml:space="preserve">; </w:t>
            </w:r>
          </w:p>
          <w:p w:rsidR="001B681B" w:rsidRPr="00822E0A" w:rsidRDefault="001B681B" w:rsidP="0012435F">
            <w:pPr>
              <w:contextualSpacing/>
              <w:rPr>
                <w:color w:val="000000"/>
                <w:highlight w:val="yellow"/>
              </w:rPr>
            </w:pPr>
            <w:r w:rsidRPr="0088099A">
              <w:t xml:space="preserve">             - повышение уровня комфортности проживания населения го</w:t>
            </w:r>
            <w:r>
              <w:t>родского поселения «Мирнинское</w:t>
            </w:r>
            <w:r w:rsidRPr="0088099A">
              <w:t>»</w:t>
            </w:r>
          </w:p>
        </w:tc>
      </w:tr>
      <w:tr w:rsidR="001B681B" w:rsidTr="0012435F">
        <w:trPr>
          <w:trHeight w:val="436"/>
        </w:trPr>
        <w:tc>
          <w:tcPr>
            <w:tcW w:w="2268" w:type="dxa"/>
            <w:tcBorders>
              <w:top w:val="nil"/>
              <w:left w:val="single" w:sz="4" w:space="0" w:color="auto"/>
              <w:bottom w:val="single" w:sz="4" w:space="0" w:color="auto"/>
              <w:right w:val="single" w:sz="4" w:space="0" w:color="auto"/>
            </w:tcBorders>
            <w:hideMark/>
          </w:tcPr>
          <w:p w:rsidR="001B681B" w:rsidRPr="00FE33D7" w:rsidRDefault="001B681B" w:rsidP="0012435F">
            <w:pPr>
              <w:rPr>
                <w:color w:val="000000"/>
              </w:rPr>
            </w:pPr>
            <w:r w:rsidRPr="00FE33D7">
              <w:rPr>
                <w:color w:val="000000"/>
              </w:rPr>
              <w:t>1. Благоустройство</w:t>
            </w:r>
            <w:r>
              <w:rPr>
                <w:color w:val="000000"/>
              </w:rPr>
              <w:t xml:space="preserve"> муниципальной территории общего пользования: парк, благоустройство при сельском Доме Культуры, стадиона при школе, бурение и строительство </w:t>
            </w:r>
            <w:r>
              <w:rPr>
                <w:color w:val="000000"/>
              </w:rPr>
              <w:lastRenderedPageBreak/>
              <w:t xml:space="preserve">новой </w:t>
            </w:r>
            <w:proofErr w:type="spellStart"/>
            <w:r>
              <w:rPr>
                <w:color w:val="000000"/>
              </w:rPr>
              <w:t>водонасосной</w:t>
            </w:r>
            <w:proofErr w:type="spellEnd"/>
            <w:r>
              <w:rPr>
                <w:color w:val="000000"/>
              </w:rPr>
              <w:t xml:space="preserve"> скважины.</w:t>
            </w:r>
          </w:p>
        </w:tc>
        <w:tc>
          <w:tcPr>
            <w:tcW w:w="1418"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lastRenderedPageBreak/>
              <w:t> </w:t>
            </w:r>
            <w:r>
              <w:rPr>
                <w:color w:val="000000"/>
              </w:rPr>
              <w:t>Администрация сельского поселения «Мирнинское»</w:t>
            </w:r>
          </w:p>
        </w:tc>
        <w:tc>
          <w:tcPr>
            <w:tcW w:w="822"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t>2017</w:t>
            </w:r>
          </w:p>
        </w:tc>
        <w:tc>
          <w:tcPr>
            <w:tcW w:w="850" w:type="dxa"/>
            <w:tcBorders>
              <w:top w:val="nil"/>
              <w:left w:val="nil"/>
              <w:bottom w:val="single" w:sz="4" w:space="0" w:color="auto"/>
              <w:right w:val="single" w:sz="4" w:space="0" w:color="auto"/>
            </w:tcBorders>
            <w:hideMark/>
          </w:tcPr>
          <w:p w:rsidR="001B681B" w:rsidRPr="00FE33D7" w:rsidRDefault="001B681B" w:rsidP="0012435F">
            <w:pPr>
              <w:rPr>
                <w:color w:val="000000"/>
              </w:rPr>
            </w:pPr>
            <w:r w:rsidRPr="00FE33D7">
              <w:rPr>
                <w:color w:val="000000"/>
              </w:rPr>
              <w:t>2017</w:t>
            </w:r>
          </w:p>
        </w:tc>
        <w:tc>
          <w:tcPr>
            <w:tcW w:w="2552" w:type="dxa"/>
            <w:tcBorders>
              <w:top w:val="nil"/>
              <w:left w:val="nil"/>
              <w:bottom w:val="single" w:sz="4" w:space="0" w:color="auto"/>
              <w:right w:val="single" w:sz="4" w:space="0" w:color="auto"/>
            </w:tcBorders>
            <w:hideMark/>
          </w:tcPr>
          <w:p w:rsidR="001B681B" w:rsidRDefault="001B681B" w:rsidP="0012435F">
            <w:pPr>
              <w:contextualSpacing/>
            </w:pPr>
            <w:r w:rsidRPr="00FE33D7">
              <w:t xml:space="preserve">- реализация работ по </w:t>
            </w:r>
            <w:r w:rsidRPr="0088099A">
              <w:t>благоустройст</w:t>
            </w:r>
            <w:r>
              <w:t>ву территории парка и территории при сельском Доме Культуры; благоустройство стадиона при школе;</w:t>
            </w:r>
          </w:p>
          <w:p w:rsidR="001B681B" w:rsidRDefault="001B681B" w:rsidP="0012435F">
            <w:pPr>
              <w:contextualSpacing/>
            </w:pPr>
            <w:r>
              <w:t xml:space="preserve">Строительство </w:t>
            </w:r>
            <w:proofErr w:type="spellStart"/>
            <w:r>
              <w:lastRenderedPageBreak/>
              <w:t>водонасосной</w:t>
            </w:r>
            <w:proofErr w:type="spellEnd"/>
            <w:r>
              <w:t xml:space="preserve"> станции для питьевой воды жителям поселения;</w:t>
            </w:r>
          </w:p>
          <w:p w:rsidR="001B681B" w:rsidRDefault="001B681B" w:rsidP="0012435F">
            <w:pPr>
              <w:contextualSpacing/>
              <w:rPr>
                <w:color w:val="000000"/>
              </w:rPr>
            </w:pPr>
            <w:r>
              <w:t>- создание</w:t>
            </w:r>
            <w:r w:rsidRPr="00FE33D7">
              <w:t xml:space="preserve"> благоприятны</w:t>
            </w:r>
            <w:r>
              <w:t>х</w:t>
            </w:r>
            <w:r w:rsidRPr="00FE33D7">
              <w:t xml:space="preserve"> предпосыл</w:t>
            </w:r>
            <w:r>
              <w:t>ок</w:t>
            </w:r>
            <w:r w:rsidRPr="00FE33D7">
              <w:t xml:space="preserve"> для работ по бла</w:t>
            </w:r>
            <w:r>
              <w:t xml:space="preserve">гоустройству поселения </w:t>
            </w:r>
            <w:r w:rsidRPr="00FE33D7">
              <w:t>на 2018-2022 годы.</w:t>
            </w:r>
          </w:p>
        </w:tc>
        <w:tc>
          <w:tcPr>
            <w:tcW w:w="5811" w:type="dxa"/>
            <w:tcBorders>
              <w:top w:val="nil"/>
              <w:left w:val="nil"/>
              <w:bottom w:val="single" w:sz="4" w:space="0" w:color="auto"/>
              <w:right w:val="single" w:sz="4" w:space="0" w:color="auto"/>
            </w:tcBorders>
            <w:hideMark/>
          </w:tcPr>
          <w:p w:rsidR="001B681B" w:rsidRDefault="001B681B" w:rsidP="0012435F">
            <w:pPr>
              <w:contextualSpacing/>
            </w:pPr>
            <w:r>
              <w:rPr>
                <w:b/>
              </w:rPr>
              <w:lastRenderedPageBreak/>
              <w:t>Благоустройство Мирнинского</w:t>
            </w:r>
            <w:r w:rsidRPr="000836D7">
              <w:rPr>
                <w:b/>
              </w:rPr>
              <w:t xml:space="preserve"> парка наименования работ:</w:t>
            </w:r>
            <w:r>
              <w:t xml:space="preserve"> Изготовления и установка скамеек 9 штук </w:t>
            </w:r>
            <w:proofErr w:type="spellStart"/>
            <w:r>
              <w:t>х</w:t>
            </w:r>
            <w:proofErr w:type="spellEnd"/>
            <w:r>
              <w:t xml:space="preserve"> 2500 руб. и того 22 500, 00 руб.,</w:t>
            </w:r>
          </w:p>
          <w:p w:rsidR="001B681B" w:rsidRDefault="001B681B" w:rsidP="0012435F">
            <w:pPr>
              <w:contextualSpacing/>
            </w:pPr>
            <w:proofErr w:type="gramStart"/>
            <w:r>
              <w:t xml:space="preserve">Приобретение и установка урн 9 штук </w:t>
            </w:r>
            <w:proofErr w:type="spellStart"/>
            <w:r>
              <w:t>х</w:t>
            </w:r>
            <w:proofErr w:type="spellEnd"/>
            <w:r>
              <w:t xml:space="preserve"> 1000 руб. и того 9 000,00 руб., Установка входных калиток 3 штуки </w:t>
            </w:r>
            <w:proofErr w:type="spellStart"/>
            <w:r>
              <w:t>х</w:t>
            </w:r>
            <w:proofErr w:type="spellEnd"/>
            <w:r>
              <w:t xml:space="preserve"> 5000 руб. и того 15 000,00., Установка больших ворот 1х 20000 руб. и того 20 000, 00 руб., Приобретение и установка качелей на 2 места 4 шт. </w:t>
            </w:r>
            <w:proofErr w:type="spellStart"/>
            <w:r>
              <w:t>х</w:t>
            </w:r>
            <w:proofErr w:type="spellEnd"/>
            <w:r>
              <w:t xml:space="preserve"> 20000 руб. и того 80 000,00 руб., Замена мостов 2 шт. </w:t>
            </w:r>
            <w:proofErr w:type="spellStart"/>
            <w:r>
              <w:t>х</w:t>
            </w:r>
            <w:proofErr w:type="spellEnd"/>
            <w:proofErr w:type="gramEnd"/>
            <w:r>
              <w:t xml:space="preserve"> 130000 руб. и того 260 000,00 руб., </w:t>
            </w:r>
            <w:r>
              <w:lastRenderedPageBreak/>
              <w:t xml:space="preserve">Изготовление и установка забора железного 450 м </w:t>
            </w:r>
            <w:proofErr w:type="spellStart"/>
            <w:r>
              <w:t>х</w:t>
            </w:r>
            <w:proofErr w:type="spellEnd"/>
            <w:r>
              <w:t xml:space="preserve"> 1300 </w:t>
            </w:r>
            <w:proofErr w:type="spellStart"/>
            <w:proofErr w:type="gramStart"/>
            <w:r>
              <w:t>р</w:t>
            </w:r>
            <w:proofErr w:type="spellEnd"/>
            <w:proofErr w:type="gramEnd"/>
            <w:r>
              <w:t xml:space="preserve">/м, и того 585 000,00 руб., Изготовление и установка забора деревянного 520 м </w:t>
            </w:r>
            <w:proofErr w:type="spellStart"/>
            <w:r>
              <w:t>х</w:t>
            </w:r>
            <w:proofErr w:type="spellEnd"/>
            <w:r>
              <w:t xml:space="preserve"> 1500 </w:t>
            </w:r>
            <w:proofErr w:type="spellStart"/>
            <w:r>
              <w:t>р</w:t>
            </w:r>
            <w:proofErr w:type="spellEnd"/>
            <w:r>
              <w:t xml:space="preserve">/м, и того 780 000,00., Приобретение и укладка тротуарной плитки (площадка 30х40м): приобретение 1200 м2 </w:t>
            </w:r>
            <w:proofErr w:type="spellStart"/>
            <w:r>
              <w:t>х</w:t>
            </w:r>
            <w:proofErr w:type="spellEnd"/>
            <w:r>
              <w:t xml:space="preserve"> 600 </w:t>
            </w:r>
            <w:proofErr w:type="spellStart"/>
            <w:r>
              <w:t>р</w:t>
            </w:r>
            <w:proofErr w:type="spellEnd"/>
            <w:r>
              <w:t xml:space="preserve">/м2 = 720000 руб., работа 100000,0 руб., и того 820 000,00 руб., Бесшовное покрытие из резиновой крошки 800 м2 </w:t>
            </w:r>
            <w:proofErr w:type="spellStart"/>
            <w:r>
              <w:t>х</w:t>
            </w:r>
            <w:proofErr w:type="spellEnd"/>
            <w:r>
              <w:t xml:space="preserve"> 720 </w:t>
            </w:r>
            <w:proofErr w:type="spellStart"/>
            <w:proofErr w:type="gramStart"/>
            <w:r>
              <w:t>р</w:t>
            </w:r>
            <w:proofErr w:type="spellEnd"/>
            <w:proofErr w:type="gramEnd"/>
            <w:r>
              <w:t xml:space="preserve">/м2 и того 576 000,00 руб., Детская площадка (пл-дь=20х40м=800 м2)., Детский городок большой  350 000,00 руб., детский городок маленький 2 шт. </w:t>
            </w:r>
            <w:proofErr w:type="spellStart"/>
            <w:r>
              <w:t>х</w:t>
            </w:r>
            <w:proofErr w:type="spellEnd"/>
            <w:r>
              <w:t xml:space="preserve"> 100000 руб., и того 200 000,00 руб., Бетонное покрытие площадки 800 м2 </w:t>
            </w:r>
            <w:proofErr w:type="spellStart"/>
            <w:r>
              <w:t>х</w:t>
            </w:r>
            <w:proofErr w:type="spellEnd"/>
            <w:r>
              <w:t xml:space="preserve"> 500 </w:t>
            </w:r>
            <w:proofErr w:type="spellStart"/>
            <w:r>
              <w:t>руб</w:t>
            </w:r>
            <w:proofErr w:type="spellEnd"/>
            <w:r>
              <w:t xml:space="preserve">/м2 = 400000 руб., работа 100000 руб., и того 162 500,00 руб., Покрытие тротуарных дорожек тротуарной плиткой (670 м </w:t>
            </w:r>
            <w:proofErr w:type="spellStart"/>
            <w:r>
              <w:t>х</w:t>
            </w:r>
            <w:proofErr w:type="spellEnd"/>
            <w:r>
              <w:t xml:space="preserve"> 1,5 м = 1005 м2), 1005 м 2 </w:t>
            </w:r>
            <w:proofErr w:type="spellStart"/>
            <w:r>
              <w:t>х</w:t>
            </w:r>
            <w:proofErr w:type="spellEnd"/>
            <w:r>
              <w:t xml:space="preserve"> 500 </w:t>
            </w:r>
            <w:proofErr w:type="spellStart"/>
            <w:proofErr w:type="gramStart"/>
            <w:r>
              <w:t>р</w:t>
            </w:r>
            <w:proofErr w:type="spellEnd"/>
            <w:proofErr w:type="gramEnd"/>
            <w:r>
              <w:t xml:space="preserve">/м2 = 502500 руб., работа 150000 руб., и того 652 500,00 руб., Приобретение и установка бордюрного камня: стоимость камня 1640 штук (длина 1 метр) </w:t>
            </w:r>
            <w:proofErr w:type="spellStart"/>
            <w:r>
              <w:t>х</w:t>
            </w:r>
            <w:proofErr w:type="spellEnd"/>
            <w:r>
              <w:t xml:space="preserve"> 500 руб. = 820000 руб.: работа 1640 шт. </w:t>
            </w:r>
            <w:proofErr w:type="spellStart"/>
            <w:r>
              <w:t>х</w:t>
            </w:r>
            <w:proofErr w:type="spellEnd"/>
            <w:r>
              <w:t xml:space="preserve"> 100 </w:t>
            </w:r>
            <w:proofErr w:type="spellStart"/>
            <w:proofErr w:type="gramStart"/>
            <w:r>
              <w:t>р</w:t>
            </w:r>
            <w:proofErr w:type="spellEnd"/>
            <w:proofErr w:type="gramEnd"/>
            <w:r>
              <w:t xml:space="preserve">/м = 164000 руб., и того 984 000,00 руб., Выкорчевывание пней 700 шт. </w:t>
            </w:r>
            <w:proofErr w:type="spellStart"/>
            <w:r>
              <w:t>х</w:t>
            </w:r>
            <w:proofErr w:type="spellEnd"/>
            <w:r>
              <w:t xml:space="preserve"> 500 руб./пень и того 350 000,00 руб., Приобретение и посадка саженцев 1000 шт. </w:t>
            </w:r>
            <w:proofErr w:type="spellStart"/>
            <w:r>
              <w:t>х</w:t>
            </w:r>
            <w:proofErr w:type="spellEnd"/>
            <w:r>
              <w:t xml:space="preserve"> 100 руб. = 100000., работа 40000 руб., и того 140 000,00 руб. </w:t>
            </w:r>
          </w:p>
          <w:p w:rsidR="001B681B" w:rsidRDefault="001B681B" w:rsidP="0012435F">
            <w:pPr>
              <w:contextualSpacing/>
              <w:rPr>
                <w:b/>
              </w:rPr>
            </w:pPr>
            <w:r w:rsidRPr="000836D7">
              <w:rPr>
                <w:b/>
              </w:rPr>
              <w:t>Благоу</w:t>
            </w:r>
            <w:r>
              <w:rPr>
                <w:b/>
              </w:rPr>
              <w:t>стройство территории при сельском Доме Культуры</w:t>
            </w:r>
            <w:r w:rsidRPr="000836D7">
              <w:rPr>
                <w:b/>
              </w:rPr>
              <w:t xml:space="preserve"> наименование работ</w:t>
            </w:r>
            <w:proofErr w:type="gramStart"/>
            <w:r w:rsidRPr="000836D7">
              <w:rPr>
                <w:b/>
              </w:rPr>
              <w:t xml:space="preserve">.: </w:t>
            </w:r>
            <w:proofErr w:type="gramEnd"/>
          </w:p>
          <w:p w:rsidR="001B681B" w:rsidRPr="000836D7" w:rsidRDefault="001B681B" w:rsidP="0012435F">
            <w:pPr>
              <w:contextualSpacing/>
            </w:pPr>
            <w:proofErr w:type="gramStart"/>
            <w:r>
              <w:t xml:space="preserve">Изготовление и установка скамеек 4 штук </w:t>
            </w:r>
            <w:proofErr w:type="spellStart"/>
            <w:r>
              <w:t>х</w:t>
            </w:r>
            <w:proofErr w:type="spellEnd"/>
            <w:r>
              <w:t xml:space="preserve"> 2500 руб., и того 10 000,00 руб., Приобретение и установка урн 6 шт. </w:t>
            </w:r>
            <w:proofErr w:type="spellStart"/>
            <w:r>
              <w:t>х</w:t>
            </w:r>
            <w:proofErr w:type="spellEnd"/>
            <w:r>
              <w:t xml:space="preserve"> 1000 руб., и того 6 000,00 руб., Установка входных калиток 2 шт. </w:t>
            </w:r>
            <w:proofErr w:type="spellStart"/>
            <w:r>
              <w:t>х</w:t>
            </w:r>
            <w:proofErr w:type="spellEnd"/>
            <w:r>
              <w:t xml:space="preserve"> 5000 руб., 10 000, руб., Установка больших ворот 2 </w:t>
            </w:r>
            <w:proofErr w:type="spellStart"/>
            <w:r>
              <w:t>х</w:t>
            </w:r>
            <w:proofErr w:type="spellEnd"/>
            <w:r>
              <w:t xml:space="preserve"> 20000 руб., и того 40 000,00 руб., Приобретение и установка качелей на 2 места 4 шт</w:t>
            </w:r>
            <w:proofErr w:type="gramEnd"/>
            <w:r>
              <w:t xml:space="preserve">. </w:t>
            </w:r>
            <w:proofErr w:type="spellStart"/>
            <w:r>
              <w:t>х</w:t>
            </w:r>
            <w:proofErr w:type="spellEnd"/>
            <w:r>
              <w:t xml:space="preserve"> 20000 руб., и того 80 000,00 руб., Площадка для мусора (3х3): заливка бетона 9 м 2, </w:t>
            </w:r>
            <w:proofErr w:type="spellStart"/>
            <w:r>
              <w:t>х</w:t>
            </w:r>
            <w:proofErr w:type="spellEnd"/>
            <w:r>
              <w:t xml:space="preserve"> 500р/м2, = 4500 руб., работа 5000 руб., и того </w:t>
            </w:r>
            <w:r>
              <w:lastRenderedPageBreak/>
              <w:t xml:space="preserve">9 500,00 руб., Контейнеры для мусора большие 2 шт., </w:t>
            </w:r>
            <w:proofErr w:type="spellStart"/>
            <w:r>
              <w:t>х</w:t>
            </w:r>
            <w:proofErr w:type="spellEnd"/>
            <w:r>
              <w:t xml:space="preserve"> 9000 т.р. и того 18 000,00 руб., Изготовление и установка забора деревянного 310 м </w:t>
            </w:r>
            <w:proofErr w:type="spellStart"/>
            <w:r>
              <w:t>х</w:t>
            </w:r>
            <w:proofErr w:type="spellEnd"/>
            <w:r>
              <w:t xml:space="preserve"> 1500 </w:t>
            </w:r>
            <w:proofErr w:type="spellStart"/>
            <w:proofErr w:type="gramStart"/>
            <w:r>
              <w:t>р</w:t>
            </w:r>
            <w:proofErr w:type="spellEnd"/>
            <w:proofErr w:type="gramEnd"/>
            <w:r>
              <w:t xml:space="preserve">/м и того 465 000,000 руб., Детская площадка (площадь = 15х40м=600 м2), Бесшовное покрытие из резиновой крошки 600 м2 </w:t>
            </w:r>
            <w:proofErr w:type="spellStart"/>
            <w:r>
              <w:t>х</w:t>
            </w:r>
            <w:proofErr w:type="spellEnd"/>
            <w:r>
              <w:t xml:space="preserve"> 720 </w:t>
            </w:r>
            <w:proofErr w:type="spellStart"/>
            <w:proofErr w:type="gramStart"/>
            <w:r>
              <w:t>р</w:t>
            </w:r>
            <w:proofErr w:type="spellEnd"/>
            <w:proofErr w:type="gramEnd"/>
            <w:r>
              <w:t xml:space="preserve">/м2 и того 432 000,00 руб., Детские горки большие 350 000,00 руб., Детский городок маленький, 10 000,00 руб., Бетонное покрытие площадки 600 м2 </w:t>
            </w:r>
            <w:proofErr w:type="spellStart"/>
            <w:r>
              <w:t>х</w:t>
            </w:r>
            <w:proofErr w:type="spellEnd"/>
            <w:r>
              <w:t xml:space="preserve"> 500 </w:t>
            </w:r>
            <w:proofErr w:type="spellStart"/>
            <w:r>
              <w:t>р</w:t>
            </w:r>
            <w:proofErr w:type="spellEnd"/>
            <w:r>
              <w:t xml:space="preserve">/м2 = 300000 руб., работа 150000 руб., и того 450 000,00 руб., Бетонное покрытие главной дороги (150м </w:t>
            </w:r>
            <w:proofErr w:type="spellStart"/>
            <w:r>
              <w:t>х</w:t>
            </w:r>
            <w:proofErr w:type="spellEnd"/>
            <w:r>
              <w:t xml:space="preserve"> 2,0 м </w:t>
            </w:r>
            <w:proofErr w:type="spellStart"/>
            <w:r>
              <w:t>х</w:t>
            </w:r>
            <w:proofErr w:type="spellEnd"/>
            <w:r>
              <w:t xml:space="preserve"> 0,15 м = 45 м3) 45 м3 </w:t>
            </w:r>
            <w:proofErr w:type="spellStart"/>
            <w:r>
              <w:t>х</w:t>
            </w:r>
            <w:proofErr w:type="spellEnd"/>
            <w:r>
              <w:t xml:space="preserve"> 2500 </w:t>
            </w:r>
            <w:proofErr w:type="spellStart"/>
            <w:proofErr w:type="gramStart"/>
            <w:r>
              <w:t>р</w:t>
            </w:r>
            <w:proofErr w:type="spellEnd"/>
            <w:proofErr w:type="gramEnd"/>
            <w:r>
              <w:t xml:space="preserve">/м3 = 112500 руб., работа 50000 руб., и того 162 500,00 руб., Устройство смотрового колодца 10 000,00 руб., Приобретение и установка бордюрного камня: стоимость камня 700 шт. (длина 1 метр) </w:t>
            </w:r>
            <w:proofErr w:type="spellStart"/>
            <w:r>
              <w:t>х</w:t>
            </w:r>
            <w:proofErr w:type="spellEnd"/>
            <w:r>
              <w:t xml:space="preserve"> 500 руб., = 350000 руб.; работа 700 шт. </w:t>
            </w:r>
            <w:proofErr w:type="spellStart"/>
            <w:r>
              <w:t>х</w:t>
            </w:r>
            <w:proofErr w:type="spellEnd"/>
            <w:r>
              <w:t xml:space="preserve"> 100 </w:t>
            </w:r>
            <w:proofErr w:type="spellStart"/>
            <w:r>
              <w:t>р</w:t>
            </w:r>
            <w:proofErr w:type="spellEnd"/>
            <w:r>
              <w:t xml:space="preserve">/м = 70000 руб., и того 420 000,00 руб., Устройство </w:t>
            </w:r>
            <w:proofErr w:type="spellStart"/>
            <w:r>
              <w:t>отмостки</w:t>
            </w:r>
            <w:proofErr w:type="spellEnd"/>
            <w:r>
              <w:t xml:space="preserve"> здания 250 м </w:t>
            </w:r>
            <w:proofErr w:type="spellStart"/>
            <w:r>
              <w:t>х</w:t>
            </w:r>
            <w:proofErr w:type="spellEnd"/>
            <w:r>
              <w:t xml:space="preserve"> 1м = 250 кв2 </w:t>
            </w:r>
            <w:proofErr w:type="spellStart"/>
            <w:r>
              <w:t>х</w:t>
            </w:r>
            <w:proofErr w:type="spellEnd"/>
            <w:r>
              <w:t xml:space="preserve"> 500 </w:t>
            </w:r>
            <w:proofErr w:type="spellStart"/>
            <w:proofErr w:type="gramStart"/>
            <w:r>
              <w:t>р</w:t>
            </w:r>
            <w:proofErr w:type="spellEnd"/>
            <w:proofErr w:type="gramEnd"/>
            <w:r>
              <w:t xml:space="preserve">/кв2 = 125000 руб., работа 30000 руб., и того 155 000,00 руб., </w:t>
            </w:r>
          </w:p>
          <w:p w:rsidR="001B681B" w:rsidRDefault="001B681B" w:rsidP="0012435F">
            <w:pPr>
              <w:contextualSpacing/>
            </w:pPr>
            <w:r>
              <w:t xml:space="preserve"> Приобретение и посадка саженцев 100 шт. </w:t>
            </w:r>
            <w:proofErr w:type="spellStart"/>
            <w:r>
              <w:t>х</w:t>
            </w:r>
            <w:proofErr w:type="spellEnd"/>
            <w:r>
              <w:t xml:space="preserve"> 100 руб. = 10000 руб., работа 5000 руб., и того 15 000,00 руб., Ремонт и ограждение памятника участникам ВОВ 10 000, 00 руб., Бетонное покрытие пешеходной дорожки 1600 м 2, </w:t>
            </w:r>
            <w:proofErr w:type="spellStart"/>
            <w:r>
              <w:t>х</w:t>
            </w:r>
            <w:proofErr w:type="spellEnd"/>
            <w:r>
              <w:t xml:space="preserve"> 500 </w:t>
            </w:r>
            <w:proofErr w:type="spellStart"/>
            <w:proofErr w:type="gramStart"/>
            <w:r>
              <w:t>р</w:t>
            </w:r>
            <w:proofErr w:type="spellEnd"/>
            <w:proofErr w:type="gramEnd"/>
            <w:r>
              <w:t xml:space="preserve">/м2 = 800000 руб., работа 200000 руб., и того 1 000 000,00 руб., Ремонт лестниц 2 шт. </w:t>
            </w:r>
            <w:proofErr w:type="spellStart"/>
            <w:r>
              <w:t>х</w:t>
            </w:r>
            <w:proofErr w:type="spellEnd"/>
            <w:r>
              <w:t xml:space="preserve"> 10000 руб., и того 20 000,00 руб. </w:t>
            </w:r>
          </w:p>
          <w:p w:rsidR="001B681B" w:rsidRDefault="001B681B" w:rsidP="0012435F">
            <w:pPr>
              <w:contextualSpacing/>
              <w:rPr>
                <w:color w:val="000000"/>
              </w:rPr>
            </w:pPr>
            <w:proofErr w:type="spellStart"/>
            <w:r>
              <w:rPr>
                <w:b/>
                <w:color w:val="000000"/>
              </w:rPr>
              <w:t>Водонасосная</w:t>
            </w:r>
            <w:proofErr w:type="spellEnd"/>
            <w:r>
              <w:rPr>
                <w:b/>
                <w:color w:val="000000"/>
              </w:rPr>
              <w:t xml:space="preserve"> станция</w:t>
            </w:r>
          </w:p>
          <w:p w:rsidR="001B681B" w:rsidRDefault="001B681B" w:rsidP="0012435F">
            <w:pPr>
              <w:contextualSpacing/>
              <w:rPr>
                <w:color w:val="000000"/>
              </w:rPr>
            </w:pPr>
            <w:r>
              <w:rPr>
                <w:color w:val="000000"/>
              </w:rPr>
              <w:t>Бурение скважины- 50000 руб.; домик – 50000 руб.; отделка внутри и снаружи – 50000 руб.</w:t>
            </w:r>
          </w:p>
          <w:p w:rsidR="001B681B" w:rsidRDefault="001B681B" w:rsidP="0012435F">
            <w:pPr>
              <w:contextualSpacing/>
              <w:rPr>
                <w:color w:val="000000"/>
              </w:rPr>
            </w:pPr>
            <w:r>
              <w:rPr>
                <w:b/>
                <w:color w:val="000000"/>
              </w:rPr>
              <w:t>Стадион при школе</w:t>
            </w:r>
          </w:p>
          <w:p w:rsidR="001B681B" w:rsidRDefault="001B681B" w:rsidP="0012435F">
            <w:pPr>
              <w:contextualSpacing/>
              <w:rPr>
                <w:color w:val="000000"/>
              </w:rPr>
            </w:pPr>
            <w:r>
              <w:rPr>
                <w:color w:val="000000"/>
              </w:rPr>
              <w:t xml:space="preserve">Ограждение – 200000 руб.; инвентарь – 300000 руб. </w:t>
            </w:r>
          </w:p>
          <w:p w:rsidR="001B681B" w:rsidRPr="00AE3EDE" w:rsidRDefault="001B681B" w:rsidP="0012435F">
            <w:pPr>
              <w:contextualSpacing/>
              <w:rPr>
                <w:color w:val="000000"/>
              </w:rPr>
            </w:pPr>
            <w:r>
              <w:rPr>
                <w:b/>
                <w:color w:val="000000"/>
              </w:rPr>
              <w:t>Итого: 9589500</w:t>
            </w:r>
          </w:p>
        </w:tc>
        <w:tc>
          <w:tcPr>
            <w:tcW w:w="2014" w:type="dxa"/>
            <w:tcBorders>
              <w:top w:val="nil"/>
              <w:left w:val="nil"/>
              <w:bottom w:val="single" w:sz="4" w:space="0" w:color="auto"/>
              <w:right w:val="single" w:sz="4" w:space="0" w:color="auto"/>
            </w:tcBorders>
            <w:hideMark/>
          </w:tcPr>
          <w:p w:rsidR="001B681B" w:rsidRPr="00FE33D7" w:rsidRDefault="001B681B" w:rsidP="0012435F">
            <w:pPr>
              <w:contextualSpacing/>
            </w:pPr>
          </w:p>
          <w:p w:rsidR="001B681B" w:rsidRPr="00FE33D7" w:rsidRDefault="001B681B" w:rsidP="0012435F">
            <w:pPr>
              <w:contextualSpacing/>
            </w:pPr>
            <w:r w:rsidRPr="00FE33D7">
              <w:t xml:space="preserve">- доля финансового участия в выполнении минимального перечня работ по благоустройству дворовых </w:t>
            </w:r>
            <w:r w:rsidRPr="00FE33D7">
              <w:lastRenderedPageBreak/>
              <w:t>территорий заинтересованных лиц;</w:t>
            </w:r>
          </w:p>
          <w:p w:rsidR="001B681B" w:rsidRPr="005A0A03" w:rsidRDefault="001B681B" w:rsidP="0012435F">
            <w:pPr>
              <w:contextualSpacing/>
              <w:rPr>
                <w:color w:val="000000"/>
                <w:sz w:val="20"/>
                <w:szCs w:val="20"/>
              </w:rPr>
            </w:pPr>
            <w:r w:rsidRPr="00FE33D7">
              <w:t>- доля трудового участия в выполнении минимального перечня работ по благоустройству дворовых территорий заинтересованных лиц</w:t>
            </w:r>
          </w:p>
        </w:tc>
      </w:tr>
    </w:tbl>
    <w:p w:rsidR="001B681B" w:rsidRDefault="001B681B" w:rsidP="001B681B">
      <w:pPr>
        <w:spacing w:after="120"/>
        <w:rPr>
          <w:sz w:val="28"/>
          <w:szCs w:val="28"/>
        </w:rPr>
        <w:sectPr w:rsidR="001B681B" w:rsidSect="00F9791E">
          <w:footnotePr>
            <w:pos w:val="beneathText"/>
            <w:numFmt w:val="chicago"/>
          </w:footnotePr>
          <w:pgSz w:w="16837" w:h="11905" w:orient="landscape"/>
          <w:pgMar w:top="1270" w:right="1134" w:bottom="567" w:left="1134" w:header="709" w:footer="720" w:gutter="0"/>
          <w:pgNumType w:start="1"/>
          <w:cols w:space="720"/>
          <w:titlePg/>
          <w:docGrid w:linePitch="360"/>
        </w:sectPr>
      </w:pPr>
    </w:p>
    <w:p w:rsidR="001B681B" w:rsidRDefault="001B681B" w:rsidP="001B681B">
      <w:r>
        <w:lastRenderedPageBreak/>
        <w:t xml:space="preserve">                                                                                                                                    </w:t>
      </w:r>
      <w:r w:rsidRPr="000A7231">
        <w:t xml:space="preserve">Приложение № 4 </w:t>
      </w:r>
    </w:p>
    <w:p w:rsidR="001B681B" w:rsidRPr="00BA4626" w:rsidRDefault="001B681B" w:rsidP="001B681B">
      <w:pPr>
        <w:ind w:left="7938"/>
        <w:contextualSpacing/>
        <w:rPr>
          <w:sz w:val="20"/>
          <w:szCs w:val="20"/>
        </w:rPr>
      </w:pPr>
      <w:r w:rsidRPr="00BA4626">
        <w:rPr>
          <w:sz w:val="20"/>
          <w:szCs w:val="20"/>
        </w:rPr>
        <w:t>к муниципальной программе «Формирование совреме</w:t>
      </w:r>
      <w:r>
        <w:rPr>
          <w:sz w:val="20"/>
          <w:szCs w:val="20"/>
        </w:rPr>
        <w:t>нной городской среды сельского поселения «Мирнинское» на 2018-2022 гг.</w:t>
      </w:r>
      <w:r w:rsidRPr="00BA4626">
        <w:rPr>
          <w:sz w:val="20"/>
          <w:szCs w:val="20"/>
        </w:rPr>
        <w:t>», утвержденной по</w:t>
      </w:r>
      <w:r>
        <w:rPr>
          <w:sz w:val="20"/>
          <w:szCs w:val="20"/>
        </w:rPr>
        <w:t>становлением администрации сельского поселения «Мирнинское</w:t>
      </w:r>
      <w:r w:rsidRPr="00BA4626">
        <w:rPr>
          <w:sz w:val="20"/>
          <w:szCs w:val="20"/>
        </w:rPr>
        <w:t>»</w:t>
      </w:r>
    </w:p>
    <w:p w:rsidR="001B681B" w:rsidRDefault="00B42064" w:rsidP="001B681B">
      <w:pPr>
        <w:ind w:left="7938"/>
        <w:contextualSpacing/>
      </w:pPr>
      <w:r>
        <w:rPr>
          <w:sz w:val="20"/>
          <w:szCs w:val="20"/>
        </w:rPr>
        <w:t>от 18.12</w:t>
      </w:r>
      <w:r w:rsidR="001B681B" w:rsidRPr="00BA4626">
        <w:rPr>
          <w:sz w:val="20"/>
          <w:szCs w:val="20"/>
        </w:rPr>
        <w:t xml:space="preserve"> 2017 г. № </w:t>
      </w:r>
      <w:r w:rsidR="001B681B">
        <w:rPr>
          <w:sz w:val="20"/>
          <w:szCs w:val="20"/>
        </w:rPr>
        <w:t>3</w:t>
      </w:r>
      <w:r>
        <w:rPr>
          <w:sz w:val="20"/>
          <w:szCs w:val="20"/>
        </w:rPr>
        <w:t>5</w:t>
      </w:r>
    </w:p>
    <w:p w:rsidR="001B681B" w:rsidRDefault="001B681B" w:rsidP="001B681B"/>
    <w:tbl>
      <w:tblPr>
        <w:tblW w:w="5100" w:type="pct"/>
        <w:tblLayout w:type="fixed"/>
        <w:tblLook w:val="04A0"/>
      </w:tblPr>
      <w:tblGrid>
        <w:gridCol w:w="1865"/>
        <w:gridCol w:w="5099"/>
        <w:gridCol w:w="1648"/>
        <w:gridCol w:w="853"/>
        <w:gridCol w:w="857"/>
        <w:gridCol w:w="1167"/>
        <w:gridCol w:w="1021"/>
        <w:gridCol w:w="3007"/>
      </w:tblGrid>
      <w:tr w:rsidR="001B681B" w:rsidTr="0012435F">
        <w:trPr>
          <w:trHeight w:val="960"/>
        </w:trPr>
        <w:tc>
          <w:tcPr>
            <w:tcW w:w="601" w:type="pct"/>
          </w:tcPr>
          <w:p w:rsidR="001B681B" w:rsidRDefault="001B681B" w:rsidP="0012435F">
            <w:pPr>
              <w:rPr>
                <w:b/>
                <w:bCs/>
                <w:color w:val="000000"/>
              </w:rPr>
            </w:pPr>
          </w:p>
        </w:tc>
        <w:tc>
          <w:tcPr>
            <w:tcW w:w="4399" w:type="pct"/>
            <w:gridSpan w:val="7"/>
            <w:vAlign w:val="bottom"/>
            <w:hideMark/>
          </w:tcPr>
          <w:p w:rsidR="001B681B" w:rsidRDefault="001B681B" w:rsidP="0012435F">
            <w:pPr>
              <w:rPr>
                <w:b/>
                <w:bCs/>
                <w:color w:val="000000"/>
              </w:rPr>
            </w:pPr>
            <w:r>
              <w:rPr>
                <w:b/>
                <w:bCs/>
                <w:color w:val="000000"/>
              </w:rPr>
              <w:t>Ресурсное обеспечение реализации муниципальной программы на 2018-2022 гг.</w:t>
            </w:r>
          </w:p>
          <w:p w:rsidR="001B681B" w:rsidRDefault="001B681B" w:rsidP="0012435F">
            <w:pPr>
              <w:rPr>
                <w:b/>
                <w:bCs/>
                <w:color w:val="000000"/>
              </w:rPr>
            </w:pPr>
          </w:p>
        </w:tc>
      </w:tr>
      <w:tr w:rsidR="001B681B" w:rsidTr="0012435F">
        <w:trPr>
          <w:trHeight w:val="80"/>
        </w:trPr>
        <w:tc>
          <w:tcPr>
            <w:tcW w:w="601" w:type="pct"/>
          </w:tcPr>
          <w:p w:rsidR="001B681B" w:rsidRDefault="001B681B" w:rsidP="0012435F">
            <w:pPr>
              <w:rPr>
                <w:b/>
                <w:bCs/>
                <w:color w:val="000000"/>
              </w:rPr>
            </w:pPr>
          </w:p>
        </w:tc>
        <w:tc>
          <w:tcPr>
            <w:tcW w:w="4399" w:type="pct"/>
            <w:gridSpan w:val="7"/>
            <w:vAlign w:val="bottom"/>
            <w:hideMark/>
          </w:tcPr>
          <w:p w:rsidR="001B681B" w:rsidRDefault="001B681B" w:rsidP="0012435F"/>
        </w:tc>
      </w:tr>
      <w:tr w:rsidR="001B681B" w:rsidTr="0012435F">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 xml:space="preserve">Ответственный исполнитель, соисполнитель, государственный (муниципальный) заказчик-координатор, участник </w:t>
            </w:r>
          </w:p>
        </w:tc>
        <w:tc>
          <w:tcPr>
            <w:tcW w:w="531" w:type="pct"/>
            <w:vMerge w:val="restart"/>
            <w:tcBorders>
              <w:top w:val="single" w:sz="4" w:space="0" w:color="auto"/>
              <w:left w:val="nil"/>
              <w:bottom w:val="single" w:sz="4" w:space="0" w:color="auto"/>
              <w:right w:val="single" w:sz="4" w:space="0" w:color="auto"/>
            </w:tcBorders>
            <w:hideMark/>
          </w:tcPr>
          <w:p w:rsidR="001B681B" w:rsidRDefault="001B681B" w:rsidP="0012435F">
            <w:pPr>
              <w:rPr>
                <w:color w:val="000000"/>
              </w:rPr>
            </w:pPr>
            <w:r>
              <w:rPr>
                <w:color w:val="000000"/>
              </w:rPr>
              <w:t>Источник финансирования</w:t>
            </w:r>
          </w:p>
        </w:tc>
        <w:tc>
          <w:tcPr>
            <w:tcW w:w="1255" w:type="pct"/>
            <w:gridSpan w:val="4"/>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r>
              <w:rPr>
                <w:color w:val="000000"/>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rsidR="001B681B" w:rsidRDefault="001B681B" w:rsidP="0012435F">
            <w:pPr>
              <w:rPr>
                <w:color w:val="000000"/>
              </w:rPr>
            </w:pPr>
            <w:r>
              <w:rPr>
                <w:color w:val="000000"/>
              </w:rPr>
              <w:t xml:space="preserve">Объемы бюджетных ассигнований (тыс. рублей) </w:t>
            </w:r>
          </w:p>
        </w:tc>
      </w:tr>
      <w:tr w:rsidR="001B681B" w:rsidTr="0012435F">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rsidR="001B681B" w:rsidRDefault="001B681B" w:rsidP="0012435F">
            <w:pPr>
              <w:rPr>
                <w:color w:val="000000"/>
              </w:rPr>
            </w:pPr>
          </w:p>
        </w:tc>
        <w:tc>
          <w:tcPr>
            <w:tcW w:w="531" w:type="pct"/>
            <w:vMerge/>
            <w:tcBorders>
              <w:top w:val="single" w:sz="4" w:space="0" w:color="auto"/>
              <w:left w:val="nil"/>
              <w:bottom w:val="single" w:sz="4" w:space="0" w:color="auto"/>
              <w:right w:val="single" w:sz="4" w:space="0" w:color="auto"/>
            </w:tcBorders>
            <w:vAlign w:val="center"/>
            <w:hideMark/>
          </w:tcPr>
          <w:p w:rsidR="001B681B" w:rsidRDefault="001B681B" w:rsidP="0012435F">
            <w:pPr>
              <w:rPr>
                <w:color w:val="000000"/>
              </w:rPr>
            </w:pPr>
          </w:p>
        </w:tc>
        <w:tc>
          <w:tcPr>
            <w:tcW w:w="275" w:type="pct"/>
            <w:tcBorders>
              <w:top w:val="nil"/>
              <w:left w:val="single" w:sz="4" w:space="0" w:color="auto"/>
              <w:bottom w:val="nil"/>
              <w:right w:val="single" w:sz="4" w:space="0" w:color="auto"/>
            </w:tcBorders>
            <w:vAlign w:val="center"/>
            <w:hideMark/>
          </w:tcPr>
          <w:p w:rsidR="001B681B" w:rsidRDefault="001B681B" w:rsidP="0012435F">
            <w:pPr>
              <w:rPr>
                <w:color w:val="000000"/>
              </w:rPr>
            </w:pPr>
            <w:r>
              <w:rPr>
                <w:color w:val="000000"/>
              </w:rPr>
              <w:t>ГРБС</w:t>
            </w:r>
          </w:p>
        </w:tc>
        <w:tc>
          <w:tcPr>
            <w:tcW w:w="276" w:type="pct"/>
            <w:tcBorders>
              <w:top w:val="nil"/>
              <w:left w:val="nil"/>
              <w:bottom w:val="nil"/>
              <w:right w:val="single" w:sz="4" w:space="0" w:color="auto"/>
            </w:tcBorders>
            <w:vAlign w:val="center"/>
            <w:hideMark/>
          </w:tcPr>
          <w:p w:rsidR="001B681B" w:rsidRDefault="001B681B" w:rsidP="0012435F">
            <w:pPr>
              <w:rPr>
                <w:color w:val="000000"/>
              </w:rPr>
            </w:pPr>
            <w:proofErr w:type="spellStart"/>
            <w:r>
              <w:rPr>
                <w:color w:val="000000"/>
              </w:rPr>
              <w:t>Рз</w:t>
            </w:r>
            <w:proofErr w:type="spellEnd"/>
            <w:r>
              <w:rPr>
                <w:color w:val="000000"/>
              </w:rPr>
              <w:t xml:space="preserve">  </w:t>
            </w:r>
            <w:r>
              <w:rPr>
                <w:color w:val="000000"/>
              </w:rPr>
              <w:br/>
            </w:r>
            <w:proofErr w:type="spellStart"/>
            <w:proofErr w:type="gramStart"/>
            <w:r>
              <w:rPr>
                <w:color w:val="000000"/>
              </w:rPr>
              <w:t>Пр</w:t>
            </w:r>
            <w:proofErr w:type="spellEnd"/>
            <w:proofErr w:type="gramEnd"/>
          </w:p>
        </w:tc>
        <w:tc>
          <w:tcPr>
            <w:tcW w:w="376" w:type="pct"/>
            <w:tcBorders>
              <w:top w:val="nil"/>
              <w:left w:val="nil"/>
              <w:bottom w:val="nil"/>
              <w:right w:val="single" w:sz="4" w:space="0" w:color="auto"/>
            </w:tcBorders>
            <w:vAlign w:val="center"/>
            <w:hideMark/>
          </w:tcPr>
          <w:p w:rsidR="001B681B" w:rsidRDefault="001B681B" w:rsidP="0012435F">
            <w:pPr>
              <w:rPr>
                <w:color w:val="000000"/>
              </w:rPr>
            </w:pPr>
            <w:r>
              <w:rPr>
                <w:color w:val="000000"/>
              </w:rPr>
              <w:t>ЦСР</w:t>
            </w:r>
          </w:p>
        </w:tc>
        <w:tc>
          <w:tcPr>
            <w:tcW w:w="329" w:type="pct"/>
            <w:tcBorders>
              <w:top w:val="nil"/>
              <w:left w:val="nil"/>
              <w:bottom w:val="nil"/>
              <w:right w:val="single" w:sz="4" w:space="0" w:color="auto"/>
            </w:tcBorders>
            <w:vAlign w:val="center"/>
            <w:hideMark/>
          </w:tcPr>
          <w:p w:rsidR="001B681B" w:rsidRDefault="001B681B" w:rsidP="0012435F">
            <w:pPr>
              <w:rPr>
                <w:color w:val="000000"/>
              </w:rPr>
            </w:pPr>
            <w:r>
              <w:rPr>
                <w:color w:val="000000"/>
              </w:rPr>
              <w:t>ВР</w:t>
            </w:r>
          </w:p>
        </w:tc>
        <w:tc>
          <w:tcPr>
            <w:tcW w:w="970" w:type="pct"/>
            <w:tcBorders>
              <w:top w:val="nil"/>
              <w:left w:val="nil"/>
              <w:bottom w:val="nil"/>
              <w:right w:val="single" w:sz="4" w:space="0" w:color="auto"/>
            </w:tcBorders>
            <w:vAlign w:val="center"/>
          </w:tcPr>
          <w:p w:rsidR="001B681B" w:rsidRDefault="001B681B" w:rsidP="0012435F">
            <w:pPr>
              <w:rPr>
                <w:color w:val="000000"/>
              </w:rPr>
            </w:pPr>
          </w:p>
        </w:tc>
      </w:tr>
      <w:tr w:rsidR="001B681B" w:rsidTr="0012435F">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rsidR="001B681B" w:rsidRDefault="001B681B" w:rsidP="0012435F">
            <w:pPr>
              <w:rPr>
                <w:color w:val="000000"/>
              </w:rPr>
            </w:pPr>
            <w:r>
              <w:rPr>
                <w:color w:val="000000"/>
              </w:rPr>
              <w:t>Государственная программа (муниципальная программа) (наименование)</w:t>
            </w:r>
          </w:p>
        </w:tc>
        <w:tc>
          <w:tcPr>
            <w:tcW w:w="1643"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всего в том числе:</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r>
              <w:rPr>
                <w:color w:val="000000"/>
              </w:rPr>
              <w:t>Федеральный бюджет.</w:t>
            </w:r>
          </w:p>
        </w:tc>
        <w:tc>
          <w:tcPr>
            <w:tcW w:w="275" w:type="pct"/>
            <w:tcBorders>
              <w:top w:val="single" w:sz="4" w:space="0" w:color="auto"/>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single" w:sz="4" w:space="0" w:color="auto"/>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r>
      <w:tr w:rsidR="001B681B" w:rsidTr="0012435F">
        <w:trPr>
          <w:trHeight w:val="1527"/>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Администрация сельского поселения «Мирнинское» (наименование ответственного исполнителя)</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lastRenderedPageBreak/>
              <w:t> </w:t>
            </w:r>
          </w:p>
          <w:p w:rsidR="001B681B" w:rsidRDefault="001B681B" w:rsidP="0012435F">
            <w:pPr>
              <w:rPr>
                <w:color w:val="000000"/>
              </w:rPr>
            </w:pPr>
            <w:r>
              <w:rPr>
                <w:color w:val="000000"/>
              </w:rPr>
              <w:t> </w:t>
            </w:r>
          </w:p>
        </w:tc>
      </w:tr>
      <w:tr w:rsidR="001B681B" w:rsidTr="0012435F">
        <w:trPr>
          <w:trHeight w:val="1705"/>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соисполнителя)</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tc>
      </w:tr>
      <w:tr w:rsidR="001B681B" w:rsidTr="0012435F">
        <w:trPr>
          <w:trHeight w:val="1751"/>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государственного (муниципального) заказчика-координатора)</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lastRenderedPageBreak/>
              <w:t> </w:t>
            </w:r>
          </w:p>
        </w:tc>
      </w:tr>
      <w:tr w:rsidR="001B681B" w:rsidTr="0012435F">
        <w:trPr>
          <w:trHeight w:val="1679"/>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1B681B" w:rsidRDefault="001B681B" w:rsidP="0012435F">
            <w:pPr>
              <w:rPr>
                <w:color w:val="000000"/>
              </w:rPr>
            </w:pPr>
          </w:p>
        </w:tc>
        <w:tc>
          <w:tcPr>
            <w:tcW w:w="1643"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(наименование участника)</w:t>
            </w:r>
          </w:p>
        </w:tc>
        <w:tc>
          <w:tcPr>
            <w:tcW w:w="531" w:type="pct"/>
            <w:tcBorders>
              <w:top w:val="single" w:sz="4" w:space="0" w:color="auto"/>
              <w:left w:val="nil"/>
              <w:bottom w:val="single" w:sz="4" w:space="0" w:color="auto"/>
              <w:right w:val="single" w:sz="4" w:space="0" w:color="auto"/>
            </w:tcBorders>
          </w:tcPr>
          <w:p w:rsidR="001B681B" w:rsidRDefault="001B681B" w:rsidP="0012435F">
            <w:pPr>
              <w:rPr>
                <w:color w:val="000000"/>
              </w:rPr>
            </w:pPr>
          </w:p>
        </w:tc>
        <w:tc>
          <w:tcPr>
            <w:tcW w:w="275" w:type="pct"/>
            <w:tcBorders>
              <w:top w:val="nil"/>
              <w:left w:val="single" w:sz="4" w:space="0" w:color="auto"/>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2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76"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329"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tc>
        <w:tc>
          <w:tcPr>
            <w:tcW w:w="970" w:type="pct"/>
            <w:tcBorders>
              <w:top w:val="nil"/>
              <w:left w:val="nil"/>
              <w:bottom w:val="single" w:sz="4" w:space="0" w:color="auto"/>
              <w:right w:val="single" w:sz="4" w:space="0" w:color="auto"/>
            </w:tcBorders>
            <w:vAlign w:val="bottom"/>
            <w:hideMark/>
          </w:tcPr>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p w:rsidR="001B681B" w:rsidRDefault="001B681B" w:rsidP="0012435F">
            <w:pPr>
              <w:rPr>
                <w:color w:val="000000"/>
              </w:rPr>
            </w:pPr>
            <w:r>
              <w:rPr>
                <w:color w:val="000000"/>
              </w:rPr>
              <w:t> </w:t>
            </w:r>
          </w:p>
        </w:tc>
      </w:tr>
    </w:tbl>
    <w:p w:rsidR="001B681B" w:rsidRDefault="001B681B" w:rsidP="001B681B"/>
    <w:p w:rsidR="001B681B" w:rsidRDefault="001B681B" w:rsidP="001B681B"/>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Default="001B681B" w:rsidP="001B681B">
      <w:pPr>
        <w:pStyle w:val="ConsPlusNormal"/>
        <w:ind w:left="7938"/>
        <w:contextualSpacing/>
        <w:outlineLvl w:val="2"/>
        <w:rPr>
          <w:rFonts w:ascii="Times New Roman" w:hAnsi="Times New Roman" w:cs="Times New Roman"/>
        </w:rPr>
      </w:pPr>
    </w:p>
    <w:p w:rsidR="001B681B" w:rsidRPr="00C17BED" w:rsidRDefault="001B681B" w:rsidP="001B681B">
      <w:pPr>
        <w:pStyle w:val="ConsPlusNormal"/>
        <w:ind w:left="7938"/>
        <w:contextualSpacing/>
        <w:outlineLvl w:val="2"/>
        <w:rPr>
          <w:rFonts w:ascii="Times New Roman" w:hAnsi="Times New Roman" w:cs="Times New Roman"/>
        </w:rPr>
      </w:pPr>
      <w:r w:rsidRPr="00C17BED">
        <w:rPr>
          <w:rFonts w:ascii="Times New Roman" w:hAnsi="Times New Roman" w:cs="Times New Roman"/>
        </w:rPr>
        <w:t xml:space="preserve">Приложение № </w:t>
      </w:r>
      <w:r>
        <w:rPr>
          <w:rFonts w:ascii="Times New Roman" w:hAnsi="Times New Roman" w:cs="Times New Roman"/>
        </w:rPr>
        <w:t>1</w:t>
      </w:r>
    </w:p>
    <w:p w:rsidR="001B681B" w:rsidRDefault="001B681B" w:rsidP="001B681B">
      <w:pPr>
        <w:ind w:left="7938"/>
        <w:contextualSpacing/>
        <w:rPr>
          <w:sz w:val="20"/>
          <w:szCs w:val="20"/>
        </w:rPr>
      </w:pPr>
      <w:r w:rsidRPr="00C17BED">
        <w:rPr>
          <w:sz w:val="20"/>
          <w:szCs w:val="20"/>
        </w:rPr>
        <w:t xml:space="preserve">к муниципальной программе </w:t>
      </w:r>
      <w:r w:rsidRPr="00FF0FA6">
        <w:rPr>
          <w:sz w:val="20"/>
          <w:szCs w:val="20"/>
        </w:rPr>
        <w:t>«Формирован</w:t>
      </w:r>
      <w:r>
        <w:rPr>
          <w:sz w:val="20"/>
          <w:szCs w:val="20"/>
        </w:rPr>
        <w:t xml:space="preserve">ие современной городской среды сельского  поселения «Мирнинское» </w:t>
      </w:r>
      <w:r w:rsidRPr="00FF0FA6">
        <w:rPr>
          <w:sz w:val="20"/>
          <w:szCs w:val="20"/>
        </w:rPr>
        <w:t>на 2</w:t>
      </w:r>
      <w:r>
        <w:rPr>
          <w:sz w:val="20"/>
          <w:szCs w:val="20"/>
        </w:rPr>
        <w:t>018-2022 гг.</w:t>
      </w:r>
      <w:r w:rsidRPr="00FF0FA6">
        <w:rPr>
          <w:sz w:val="20"/>
          <w:szCs w:val="20"/>
        </w:rPr>
        <w:t>»,</w:t>
      </w:r>
      <w:r w:rsidRPr="00C17BED">
        <w:rPr>
          <w:sz w:val="20"/>
          <w:szCs w:val="20"/>
        </w:rPr>
        <w:t xml:space="preserve"> утверж</w:t>
      </w:r>
      <w:r>
        <w:rPr>
          <w:sz w:val="20"/>
          <w:szCs w:val="20"/>
        </w:rPr>
        <w:t xml:space="preserve">денной постановлением администрации сельского поселения «Мирнинское» </w:t>
      </w:r>
    </w:p>
    <w:p w:rsidR="001B681B" w:rsidRDefault="001B681B" w:rsidP="001B681B">
      <w:pPr>
        <w:ind w:left="7938"/>
        <w:contextualSpacing/>
      </w:pPr>
      <w:r w:rsidRPr="00C17BED">
        <w:rPr>
          <w:sz w:val="20"/>
          <w:szCs w:val="20"/>
        </w:rPr>
        <w:t xml:space="preserve">от </w:t>
      </w:r>
      <w:r w:rsidR="00B42064">
        <w:rPr>
          <w:sz w:val="20"/>
          <w:szCs w:val="20"/>
        </w:rPr>
        <w:t>18.12</w:t>
      </w:r>
      <w:r>
        <w:rPr>
          <w:sz w:val="20"/>
          <w:szCs w:val="20"/>
        </w:rPr>
        <w:t>.</w:t>
      </w:r>
      <w:r w:rsidRPr="00C17BED">
        <w:rPr>
          <w:sz w:val="20"/>
          <w:szCs w:val="20"/>
        </w:rPr>
        <w:t xml:space="preserve"> 201</w:t>
      </w:r>
      <w:r>
        <w:rPr>
          <w:sz w:val="20"/>
          <w:szCs w:val="20"/>
        </w:rPr>
        <w:t>7</w:t>
      </w:r>
      <w:r w:rsidRPr="00C17BED">
        <w:rPr>
          <w:sz w:val="20"/>
          <w:szCs w:val="20"/>
        </w:rPr>
        <w:t xml:space="preserve"> г. №</w:t>
      </w:r>
      <w:r>
        <w:rPr>
          <w:sz w:val="20"/>
          <w:szCs w:val="20"/>
        </w:rPr>
        <w:t>3</w:t>
      </w:r>
      <w:r w:rsidR="00B42064">
        <w:rPr>
          <w:sz w:val="20"/>
          <w:szCs w:val="20"/>
        </w:rPr>
        <w:t>5</w:t>
      </w:r>
    </w:p>
    <w:p w:rsidR="001B681B" w:rsidRDefault="001B681B" w:rsidP="001B681B"/>
    <w:p w:rsidR="001B681B" w:rsidRDefault="001B681B" w:rsidP="001B681B"/>
    <w:p w:rsidR="001B681B" w:rsidRPr="00E27760" w:rsidRDefault="001B681B" w:rsidP="001B681B">
      <w:pPr>
        <w:rPr>
          <w:sz w:val="28"/>
          <w:szCs w:val="28"/>
        </w:rPr>
      </w:pPr>
      <w:r>
        <w:rPr>
          <w:sz w:val="28"/>
          <w:szCs w:val="28"/>
        </w:rPr>
        <w:t xml:space="preserve">                                                                         КАЛЕНДАРНЫЙ ПЛАН</w:t>
      </w:r>
    </w:p>
    <w:p w:rsidR="001B681B" w:rsidRPr="00E27760" w:rsidRDefault="001B681B" w:rsidP="001B681B">
      <w:pPr>
        <w:rPr>
          <w:sz w:val="28"/>
          <w:szCs w:val="28"/>
        </w:rPr>
      </w:pPr>
      <w:r w:rsidRPr="00E27760">
        <w:rPr>
          <w:sz w:val="28"/>
          <w:szCs w:val="28"/>
        </w:rPr>
        <w:t xml:space="preserve">основных мероприятий муниципальной программы </w:t>
      </w:r>
      <w:r w:rsidRPr="008258D0">
        <w:rPr>
          <w:sz w:val="28"/>
          <w:szCs w:val="28"/>
        </w:rPr>
        <w:t>«Формирование современной городской с</w:t>
      </w:r>
      <w:r>
        <w:rPr>
          <w:sz w:val="28"/>
          <w:szCs w:val="28"/>
        </w:rPr>
        <w:t xml:space="preserve">реды сельского поселения «Мирнинское» </w:t>
      </w:r>
      <w:r w:rsidRPr="008258D0">
        <w:rPr>
          <w:sz w:val="28"/>
          <w:szCs w:val="28"/>
        </w:rPr>
        <w:t>на</w:t>
      </w:r>
      <w:r>
        <w:rPr>
          <w:sz w:val="28"/>
          <w:szCs w:val="28"/>
        </w:rPr>
        <w:t xml:space="preserve"> 2018-2022 г</w:t>
      </w:r>
      <w:proofErr w:type="gramStart"/>
      <w:r>
        <w:rPr>
          <w:sz w:val="28"/>
          <w:szCs w:val="28"/>
        </w:rPr>
        <w:t>.г</w:t>
      </w:r>
      <w:proofErr w:type="gramEnd"/>
      <w:r w:rsidRPr="008258D0">
        <w:rPr>
          <w:sz w:val="28"/>
          <w:szCs w:val="28"/>
        </w:rPr>
        <w:t>»</w:t>
      </w:r>
    </w:p>
    <w:p w:rsidR="001B681B" w:rsidRDefault="001B681B" w:rsidP="001B681B">
      <w:pPr>
        <w:rPr>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05"/>
        <w:gridCol w:w="2835"/>
        <w:gridCol w:w="2835"/>
      </w:tblGrid>
      <w:tr w:rsidR="001B681B" w:rsidTr="0012435F">
        <w:trPr>
          <w:trHeight w:val="1104"/>
        </w:trPr>
        <w:tc>
          <w:tcPr>
            <w:tcW w:w="704" w:type="dxa"/>
            <w:vAlign w:val="center"/>
          </w:tcPr>
          <w:p w:rsidR="001B681B" w:rsidRPr="002C2875" w:rsidRDefault="001B681B" w:rsidP="0012435F">
            <w:pPr>
              <w:rPr>
                <w:color w:val="000000"/>
                <w:sz w:val="28"/>
                <w:szCs w:val="28"/>
              </w:rPr>
            </w:pPr>
            <w:r w:rsidRPr="002C2875">
              <w:rPr>
                <w:color w:val="000000"/>
                <w:sz w:val="28"/>
                <w:szCs w:val="28"/>
              </w:rPr>
              <w:lastRenderedPageBreak/>
              <w:t xml:space="preserve">№ </w:t>
            </w:r>
            <w:proofErr w:type="spellStart"/>
            <w:proofErr w:type="gramStart"/>
            <w:r w:rsidRPr="002C2875">
              <w:rPr>
                <w:color w:val="000000"/>
                <w:sz w:val="28"/>
                <w:szCs w:val="28"/>
              </w:rPr>
              <w:t>п</w:t>
            </w:r>
            <w:proofErr w:type="spellEnd"/>
            <w:proofErr w:type="gramEnd"/>
            <w:r w:rsidRPr="002C2875">
              <w:rPr>
                <w:color w:val="000000"/>
                <w:sz w:val="28"/>
                <w:szCs w:val="28"/>
              </w:rPr>
              <w:t>/</w:t>
            </w:r>
            <w:proofErr w:type="spellStart"/>
            <w:r w:rsidRPr="002C2875">
              <w:rPr>
                <w:color w:val="000000"/>
                <w:sz w:val="28"/>
                <w:szCs w:val="28"/>
              </w:rPr>
              <w:t>п</w:t>
            </w:r>
            <w:proofErr w:type="spellEnd"/>
          </w:p>
        </w:tc>
        <w:tc>
          <w:tcPr>
            <w:tcW w:w="8505" w:type="dxa"/>
            <w:vAlign w:val="center"/>
            <w:hideMark/>
          </w:tcPr>
          <w:p w:rsidR="001B681B" w:rsidRPr="002C2875" w:rsidRDefault="001B681B" w:rsidP="0012435F">
            <w:pPr>
              <w:rPr>
                <w:color w:val="000000"/>
                <w:sz w:val="28"/>
                <w:szCs w:val="28"/>
              </w:rPr>
            </w:pPr>
            <w:r w:rsidRPr="002C2875">
              <w:rPr>
                <w:color w:val="000000"/>
                <w:sz w:val="28"/>
                <w:szCs w:val="28"/>
              </w:rPr>
              <w:t>Наименование основного мероприятия</w:t>
            </w:r>
          </w:p>
        </w:tc>
        <w:tc>
          <w:tcPr>
            <w:tcW w:w="2835" w:type="dxa"/>
            <w:vAlign w:val="center"/>
          </w:tcPr>
          <w:p w:rsidR="001B681B" w:rsidRPr="002C2875" w:rsidRDefault="001B681B" w:rsidP="0012435F">
            <w:pPr>
              <w:rPr>
                <w:color w:val="000000"/>
                <w:sz w:val="28"/>
                <w:szCs w:val="28"/>
              </w:rPr>
            </w:pPr>
            <w:r w:rsidRPr="002C2875">
              <w:rPr>
                <w:color w:val="000000"/>
                <w:sz w:val="28"/>
                <w:szCs w:val="28"/>
              </w:rPr>
              <w:t>Срок исполнения</w:t>
            </w:r>
          </w:p>
        </w:tc>
        <w:tc>
          <w:tcPr>
            <w:tcW w:w="2835" w:type="dxa"/>
            <w:vAlign w:val="center"/>
            <w:hideMark/>
          </w:tcPr>
          <w:p w:rsidR="001B681B" w:rsidRPr="002C2875" w:rsidRDefault="001B681B" w:rsidP="0012435F">
            <w:pPr>
              <w:rPr>
                <w:color w:val="000000"/>
                <w:sz w:val="28"/>
                <w:szCs w:val="28"/>
              </w:rPr>
            </w:pPr>
            <w:r w:rsidRPr="002C2875">
              <w:rPr>
                <w:color w:val="000000"/>
                <w:sz w:val="28"/>
                <w:szCs w:val="28"/>
              </w:rPr>
              <w:t>Ответственный исполнитель</w:t>
            </w:r>
          </w:p>
        </w:tc>
      </w:tr>
      <w:tr w:rsidR="001B681B" w:rsidTr="0012435F">
        <w:trPr>
          <w:trHeight w:val="436"/>
        </w:trPr>
        <w:tc>
          <w:tcPr>
            <w:tcW w:w="704" w:type="dxa"/>
          </w:tcPr>
          <w:p w:rsidR="001B681B" w:rsidRPr="00FE33D7" w:rsidRDefault="001B681B" w:rsidP="0012435F">
            <w:pPr>
              <w:rPr>
                <w:color w:val="000000"/>
              </w:rPr>
            </w:pPr>
            <w:r>
              <w:rPr>
                <w:color w:val="000000"/>
              </w:rPr>
              <w:t>1</w:t>
            </w:r>
          </w:p>
        </w:tc>
        <w:tc>
          <w:tcPr>
            <w:tcW w:w="8505" w:type="dxa"/>
            <w:hideMark/>
          </w:tcPr>
          <w:p w:rsidR="001B681B" w:rsidRPr="00FE33D7" w:rsidRDefault="001B681B" w:rsidP="0012435F">
            <w:pPr>
              <w:rPr>
                <w:color w:val="000000"/>
              </w:rPr>
            </w:pPr>
            <w:r>
              <w:rPr>
                <w:sz w:val="28"/>
                <w:szCs w:val="28"/>
              </w:rPr>
              <w:t>Р</w:t>
            </w:r>
            <w:r w:rsidRPr="00D123AE">
              <w:rPr>
                <w:sz w:val="28"/>
                <w:szCs w:val="28"/>
              </w:rPr>
              <w:t>азработать и опубликовать для общественного обсуждения проект муниципальной программы</w:t>
            </w:r>
            <w:r>
              <w:rPr>
                <w:sz w:val="28"/>
                <w:szCs w:val="28"/>
              </w:rPr>
              <w:t xml:space="preserve"> *</w:t>
            </w:r>
          </w:p>
        </w:tc>
        <w:tc>
          <w:tcPr>
            <w:tcW w:w="2835" w:type="dxa"/>
          </w:tcPr>
          <w:p w:rsidR="001B681B" w:rsidRPr="00FE33D7" w:rsidRDefault="001B681B" w:rsidP="0012435F">
            <w:pPr>
              <w:contextualSpacing/>
              <w:rPr>
                <w:color w:val="000000"/>
              </w:rPr>
            </w:pPr>
            <w:r>
              <w:rPr>
                <w:sz w:val="28"/>
                <w:szCs w:val="28"/>
              </w:rPr>
              <w:t>до 25 декабря</w:t>
            </w:r>
            <w:r w:rsidRPr="00D123AE">
              <w:rPr>
                <w:sz w:val="28"/>
                <w:szCs w:val="28"/>
              </w:rPr>
              <w:t xml:space="preserve"> 2017 г</w:t>
            </w:r>
            <w:r>
              <w:rPr>
                <w:sz w:val="28"/>
                <w:szCs w:val="28"/>
              </w:rPr>
              <w:t>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2</w:t>
            </w:r>
          </w:p>
        </w:tc>
        <w:tc>
          <w:tcPr>
            <w:tcW w:w="8505" w:type="dxa"/>
          </w:tcPr>
          <w:p w:rsidR="001B681B" w:rsidRDefault="001B681B" w:rsidP="0012435F">
            <w:pPr>
              <w:rPr>
                <w:sz w:val="28"/>
                <w:szCs w:val="28"/>
              </w:rPr>
            </w:pPr>
            <w:r>
              <w:rPr>
                <w:sz w:val="28"/>
                <w:szCs w:val="28"/>
              </w:rPr>
              <w:t xml:space="preserve">Утвердить состав общественной комиссии сельского поселения «Мирнинское», по оценке предложений заинтересованных лиц, осуществлению </w:t>
            </w:r>
            <w:proofErr w:type="gramStart"/>
            <w:r>
              <w:rPr>
                <w:sz w:val="28"/>
                <w:szCs w:val="28"/>
              </w:rPr>
              <w:t>контроля за</w:t>
            </w:r>
            <w:proofErr w:type="gramEnd"/>
            <w:r>
              <w:rPr>
                <w:sz w:val="28"/>
                <w:szCs w:val="28"/>
              </w:rPr>
              <w:t xml:space="preserve"> реализацией муниципальной программы «Формирование современной городской среды сельского поселения «Мирнинское» на 2017 год» </w:t>
            </w:r>
          </w:p>
        </w:tc>
        <w:tc>
          <w:tcPr>
            <w:tcW w:w="2835" w:type="dxa"/>
          </w:tcPr>
          <w:p w:rsidR="001B681B" w:rsidRDefault="001B681B" w:rsidP="0012435F">
            <w:pPr>
              <w:contextualSpacing/>
              <w:rPr>
                <w:sz w:val="28"/>
                <w:szCs w:val="28"/>
              </w:rPr>
            </w:pPr>
            <w:r>
              <w:rPr>
                <w:sz w:val="28"/>
                <w:szCs w:val="28"/>
              </w:rPr>
              <w:t>до</w:t>
            </w:r>
            <w:r w:rsidRPr="00D123AE">
              <w:rPr>
                <w:sz w:val="28"/>
                <w:szCs w:val="28"/>
              </w:rPr>
              <w:t xml:space="preserve"> 1 апреля 2017 г</w:t>
            </w:r>
            <w:r>
              <w:rPr>
                <w:sz w:val="28"/>
                <w:szCs w:val="28"/>
              </w:rPr>
              <w:t>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3</w:t>
            </w:r>
          </w:p>
        </w:tc>
        <w:tc>
          <w:tcPr>
            <w:tcW w:w="8505" w:type="dxa"/>
          </w:tcPr>
          <w:p w:rsidR="001B681B" w:rsidRPr="00D123AE" w:rsidRDefault="001B681B" w:rsidP="0012435F">
            <w:pPr>
              <w:rPr>
                <w:sz w:val="28"/>
                <w:szCs w:val="28"/>
              </w:rPr>
            </w:pPr>
            <w:r>
              <w:rPr>
                <w:sz w:val="28"/>
                <w:szCs w:val="28"/>
              </w:rPr>
              <w:t>Р</w:t>
            </w:r>
            <w:r w:rsidRPr="00D42841">
              <w:rPr>
                <w:sz w:val="28"/>
                <w:szCs w:val="28"/>
              </w:rPr>
              <w:t>азработать, утвердить и</w:t>
            </w:r>
            <w:r w:rsidRPr="00D123AE">
              <w:rPr>
                <w:sz w:val="28"/>
                <w:szCs w:val="28"/>
              </w:rPr>
              <w:t xml:space="preserve">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w:t>
            </w:r>
            <w:r>
              <w:rPr>
                <w:sz w:val="28"/>
                <w:szCs w:val="28"/>
              </w:rPr>
              <w:t>(далее – предложения) **</w:t>
            </w:r>
          </w:p>
        </w:tc>
        <w:tc>
          <w:tcPr>
            <w:tcW w:w="2835" w:type="dxa"/>
          </w:tcPr>
          <w:p w:rsidR="001B681B" w:rsidRPr="00D123AE" w:rsidRDefault="001B681B" w:rsidP="0012435F">
            <w:pPr>
              <w:contextualSpacing/>
              <w:rPr>
                <w:sz w:val="28"/>
                <w:szCs w:val="28"/>
              </w:rPr>
            </w:pPr>
            <w:r>
              <w:rPr>
                <w:sz w:val="28"/>
                <w:szCs w:val="28"/>
              </w:rPr>
              <w:t>до 25 декабря</w:t>
            </w:r>
            <w:r w:rsidRPr="00D42841">
              <w:rPr>
                <w:sz w:val="28"/>
                <w:szCs w:val="28"/>
              </w:rPr>
              <w:t xml:space="preserve">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p>
        </w:tc>
        <w:tc>
          <w:tcPr>
            <w:tcW w:w="8505" w:type="dxa"/>
          </w:tcPr>
          <w:p w:rsidR="001B681B" w:rsidRPr="00D42841" w:rsidRDefault="001B681B" w:rsidP="0012435F">
            <w:pPr>
              <w:rPr>
                <w:sz w:val="28"/>
                <w:szCs w:val="28"/>
              </w:rPr>
            </w:pPr>
            <w:proofErr w:type="gramStart"/>
            <w:r>
              <w:rPr>
                <w:sz w:val="28"/>
                <w:szCs w:val="28"/>
              </w:rPr>
              <w:t>Р</w:t>
            </w:r>
            <w:r w:rsidRPr="00D123AE">
              <w:rPr>
                <w:sz w:val="28"/>
                <w:szCs w:val="28"/>
              </w:rPr>
              <w:t>азработать, утвердить и опубликовать порядок общественного обсуждения проекта муниципальн</w:t>
            </w:r>
            <w:r>
              <w:rPr>
                <w:sz w:val="28"/>
                <w:szCs w:val="28"/>
              </w:rPr>
              <w:t xml:space="preserve">ой </w:t>
            </w:r>
            <w:r w:rsidRPr="00D123AE">
              <w:rPr>
                <w:sz w:val="28"/>
                <w:szCs w:val="28"/>
              </w:rPr>
              <w:t>программ</w:t>
            </w:r>
            <w:r>
              <w:rPr>
                <w:sz w:val="28"/>
                <w:szCs w:val="28"/>
              </w:rPr>
              <w:t>ы</w:t>
            </w:r>
            <w:r w:rsidRPr="00D123AE">
              <w:rPr>
                <w:sz w:val="28"/>
                <w:szCs w:val="28"/>
              </w:rPr>
              <w:t xml:space="preserve">,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w:t>
            </w:r>
            <w:r w:rsidRPr="00D123AE">
              <w:rPr>
                <w:sz w:val="28"/>
                <w:szCs w:val="28"/>
              </w:rPr>
              <w:lastRenderedPageBreak/>
              <w:t>утверждения в установленном порядке</w:t>
            </w:r>
            <w:proofErr w:type="gramEnd"/>
          </w:p>
        </w:tc>
        <w:tc>
          <w:tcPr>
            <w:tcW w:w="2835" w:type="dxa"/>
          </w:tcPr>
          <w:p w:rsidR="001B681B" w:rsidRPr="00D42841" w:rsidRDefault="001B681B" w:rsidP="0012435F">
            <w:pPr>
              <w:contextualSpacing/>
              <w:rPr>
                <w:sz w:val="28"/>
                <w:szCs w:val="28"/>
              </w:rPr>
            </w:pPr>
            <w:r>
              <w:rPr>
                <w:sz w:val="28"/>
                <w:szCs w:val="28"/>
              </w:rPr>
              <w:lastRenderedPageBreak/>
              <w:t>до</w:t>
            </w:r>
            <w:r w:rsidRPr="00D123AE">
              <w:rPr>
                <w:sz w:val="28"/>
                <w:szCs w:val="28"/>
              </w:rPr>
              <w:t xml:space="preserve"> 1 апреля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lastRenderedPageBreak/>
              <w:t>4</w:t>
            </w:r>
          </w:p>
        </w:tc>
        <w:tc>
          <w:tcPr>
            <w:tcW w:w="8505" w:type="dxa"/>
          </w:tcPr>
          <w:p w:rsidR="001B681B" w:rsidRPr="00D123AE" w:rsidRDefault="001B681B" w:rsidP="0012435F">
            <w:pPr>
              <w:rPr>
                <w:sz w:val="28"/>
                <w:szCs w:val="28"/>
              </w:rPr>
            </w:pPr>
            <w:r>
              <w:rPr>
                <w:sz w:val="28"/>
                <w:szCs w:val="28"/>
              </w:rPr>
              <w:t>Р</w:t>
            </w:r>
            <w:r w:rsidRPr="00D123AE">
              <w:rPr>
                <w:sz w:val="28"/>
                <w:szCs w:val="28"/>
              </w:rPr>
              <w:t>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w:t>
            </w:r>
          </w:p>
        </w:tc>
        <w:tc>
          <w:tcPr>
            <w:tcW w:w="2835" w:type="dxa"/>
          </w:tcPr>
          <w:p w:rsidR="001B681B" w:rsidRPr="00D123AE" w:rsidRDefault="001B681B" w:rsidP="0012435F">
            <w:pPr>
              <w:contextualSpacing/>
              <w:rPr>
                <w:sz w:val="28"/>
                <w:szCs w:val="28"/>
              </w:rPr>
            </w:pPr>
            <w:r>
              <w:rPr>
                <w:sz w:val="28"/>
                <w:szCs w:val="28"/>
              </w:rPr>
              <w:t>до 25 декабря</w:t>
            </w:r>
            <w:r w:rsidRPr="00D123AE">
              <w:rPr>
                <w:sz w:val="28"/>
                <w:szCs w:val="28"/>
              </w:rPr>
              <w:t xml:space="preserve"> 2017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5</w:t>
            </w:r>
          </w:p>
        </w:tc>
        <w:tc>
          <w:tcPr>
            <w:tcW w:w="8505" w:type="dxa"/>
          </w:tcPr>
          <w:p w:rsidR="001B681B" w:rsidRPr="00D123AE" w:rsidRDefault="001B681B" w:rsidP="0012435F">
            <w:pPr>
              <w:rPr>
                <w:sz w:val="28"/>
                <w:szCs w:val="28"/>
              </w:rPr>
            </w:pPr>
            <w:r>
              <w:rPr>
                <w:sz w:val="28"/>
                <w:szCs w:val="28"/>
              </w:rPr>
              <w:t>У</w:t>
            </w:r>
            <w:r w:rsidRPr="00D123AE">
              <w:rPr>
                <w:sz w:val="28"/>
                <w:szCs w:val="28"/>
              </w:rPr>
              <w:t xml:space="preserve">твердить муниципальную программу с учетом результатов общественного обсуждения </w:t>
            </w:r>
          </w:p>
        </w:tc>
        <w:tc>
          <w:tcPr>
            <w:tcW w:w="2835" w:type="dxa"/>
          </w:tcPr>
          <w:p w:rsidR="001B681B" w:rsidRPr="00D123AE" w:rsidRDefault="001B681B" w:rsidP="0012435F">
            <w:pPr>
              <w:contextualSpacing/>
              <w:rPr>
                <w:sz w:val="28"/>
                <w:szCs w:val="28"/>
              </w:rPr>
            </w:pPr>
            <w:r>
              <w:rPr>
                <w:sz w:val="28"/>
                <w:szCs w:val="28"/>
              </w:rPr>
              <w:t>до 25 декабря</w:t>
            </w:r>
            <w:r w:rsidRPr="00D123AE">
              <w:rPr>
                <w:sz w:val="28"/>
                <w:szCs w:val="28"/>
              </w:rPr>
              <w:t xml:space="preserve"> 2017 г.</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6</w:t>
            </w:r>
          </w:p>
        </w:tc>
        <w:tc>
          <w:tcPr>
            <w:tcW w:w="8505" w:type="dxa"/>
          </w:tcPr>
          <w:p w:rsidR="001B681B" w:rsidRPr="002F2D2A" w:rsidRDefault="001B681B" w:rsidP="0012435F">
            <w:pPr>
              <w:rPr>
                <w:sz w:val="28"/>
                <w:szCs w:val="28"/>
              </w:rPr>
            </w:pPr>
            <w:r w:rsidRPr="002F2D2A">
              <w:rPr>
                <w:sz w:val="28"/>
                <w:szCs w:val="28"/>
              </w:rPr>
              <w:t xml:space="preserve">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 </w:t>
            </w:r>
          </w:p>
        </w:tc>
        <w:tc>
          <w:tcPr>
            <w:tcW w:w="2835" w:type="dxa"/>
          </w:tcPr>
          <w:p w:rsidR="001B681B" w:rsidRPr="00D123AE" w:rsidRDefault="001B681B" w:rsidP="0012435F">
            <w:pPr>
              <w:contextualSpacing/>
              <w:rPr>
                <w:sz w:val="28"/>
                <w:szCs w:val="28"/>
              </w:rPr>
            </w:pPr>
            <w:r>
              <w:rPr>
                <w:sz w:val="28"/>
                <w:szCs w:val="28"/>
              </w:rPr>
              <w:t>до</w:t>
            </w:r>
            <w:r w:rsidRPr="00D123AE">
              <w:rPr>
                <w:sz w:val="28"/>
                <w:szCs w:val="28"/>
              </w:rPr>
              <w:t xml:space="preserve"> 1 июля 2017 г.</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r w:rsidR="001B681B" w:rsidTr="0012435F">
        <w:trPr>
          <w:trHeight w:val="436"/>
        </w:trPr>
        <w:tc>
          <w:tcPr>
            <w:tcW w:w="704" w:type="dxa"/>
          </w:tcPr>
          <w:p w:rsidR="001B681B" w:rsidRDefault="001B681B" w:rsidP="0012435F">
            <w:pPr>
              <w:rPr>
                <w:color w:val="000000"/>
              </w:rPr>
            </w:pPr>
            <w:r>
              <w:rPr>
                <w:color w:val="000000"/>
              </w:rPr>
              <w:t>7</w:t>
            </w:r>
          </w:p>
        </w:tc>
        <w:tc>
          <w:tcPr>
            <w:tcW w:w="8505" w:type="dxa"/>
          </w:tcPr>
          <w:p w:rsidR="001B681B" w:rsidRPr="00D123AE" w:rsidRDefault="001B681B" w:rsidP="0012435F">
            <w:pPr>
              <w:rPr>
                <w:sz w:val="28"/>
                <w:szCs w:val="28"/>
              </w:rPr>
            </w:pPr>
            <w:r>
              <w:rPr>
                <w:sz w:val="28"/>
                <w:szCs w:val="28"/>
              </w:rPr>
              <w:t>З</w:t>
            </w:r>
            <w:r w:rsidRPr="00D123AE">
              <w:rPr>
                <w:sz w:val="28"/>
                <w:szCs w:val="28"/>
              </w:rPr>
              <w:t xml:space="preserve">авершить реализацию муниципальной программы </w:t>
            </w:r>
          </w:p>
        </w:tc>
        <w:tc>
          <w:tcPr>
            <w:tcW w:w="2835" w:type="dxa"/>
          </w:tcPr>
          <w:p w:rsidR="001B681B" w:rsidRPr="00D123AE" w:rsidRDefault="001B681B" w:rsidP="0012435F">
            <w:pPr>
              <w:contextualSpacing/>
              <w:rPr>
                <w:sz w:val="28"/>
                <w:szCs w:val="28"/>
              </w:rPr>
            </w:pPr>
            <w:r>
              <w:rPr>
                <w:sz w:val="28"/>
                <w:szCs w:val="28"/>
              </w:rPr>
              <w:t>до конца 2022</w:t>
            </w:r>
            <w:r w:rsidRPr="00D123AE">
              <w:rPr>
                <w:sz w:val="28"/>
                <w:szCs w:val="28"/>
              </w:rPr>
              <w:t xml:space="preserve"> года</w:t>
            </w:r>
          </w:p>
        </w:tc>
        <w:tc>
          <w:tcPr>
            <w:tcW w:w="2835" w:type="dxa"/>
          </w:tcPr>
          <w:p w:rsidR="001B681B" w:rsidRPr="00FE33D7" w:rsidRDefault="001B681B" w:rsidP="0012435F">
            <w:pPr>
              <w:contextualSpacing/>
              <w:rPr>
                <w:color w:val="000000"/>
              </w:rPr>
            </w:pPr>
            <w:r>
              <w:rPr>
                <w:color w:val="000000"/>
              </w:rPr>
              <w:t>Администрация сельского поселения «Мирнинское»</w:t>
            </w:r>
          </w:p>
        </w:tc>
      </w:tr>
    </w:tbl>
    <w:p w:rsidR="001B681B" w:rsidRDefault="001B681B" w:rsidP="001B681B"/>
    <w:p w:rsidR="001B681B" w:rsidRDefault="001B681B" w:rsidP="001B681B"/>
    <w:p w:rsidR="001B681B" w:rsidRDefault="001B681B" w:rsidP="001B681B">
      <w:pPr>
        <w:widowControl w:val="0"/>
        <w:autoSpaceDE w:val="0"/>
        <w:autoSpaceDN w:val="0"/>
        <w:adjustRightInd w:val="0"/>
        <w:contextualSpacing/>
        <w:rPr>
          <w:sz w:val="28"/>
          <w:szCs w:val="28"/>
        </w:rPr>
      </w:pPr>
    </w:p>
    <w:p w:rsidR="001B681B" w:rsidRDefault="001B681B" w:rsidP="001B681B">
      <w:pPr>
        <w:rPr>
          <w:sz w:val="28"/>
          <w:szCs w:val="28"/>
        </w:rPr>
        <w:sectPr w:rsidR="001B681B" w:rsidSect="00F9791E">
          <w:headerReference w:type="default" r:id="rId9"/>
          <w:footnotePr>
            <w:pos w:val="beneathText"/>
          </w:footnotePr>
          <w:pgSz w:w="16840" w:h="11901" w:orient="landscape"/>
          <w:pgMar w:top="851" w:right="709" w:bottom="992" w:left="1134" w:header="709" w:footer="709" w:gutter="0"/>
          <w:cols w:space="708"/>
          <w:docGrid w:linePitch="360"/>
        </w:sectPr>
      </w:pPr>
      <w:r>
        <w:rPr>
          <w:sz w:val="28"/>
          <w:szCs w:val="28"/>
        </w:rPr>
        <w:t>Глава администрации сельского поселения «Мирнинское»                                                   Г.Г.Бородина</w:t>
      </w:r>
    </w:p>
    <w:p w:rsidR="001B681B" w:rsidRPr="00962F58" w:rsidRDefault="001B681B" w:rsidP="001B681B">
      <w:pPr>
        <w:shd w:val="clear" w:color="auto" w:fill="FFFFFF"/>
      </w:pPr>
    </w:p>
    <w:p w:rsidR="001B681B" w:rsidRPr="009546C4" w:rsidRDefault="001B681B" w:rsidP="001B681B">
      <w:pPr>
        <w:rPr>
          <w:sz w:val="28"/>
          <w:szCs w:val="28"/>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Default="001B681B" w:rsidP="001B681B">
      <w:pPr>
        <w:spacing w:after="0"/>
        <w:rPr>
          <w:rFonts w:ascii="Times New Roman" w:eastAsia="Times New Roman" w:hAnsi="Times New Roman" w:cs="Times New Roman"/>
          <w:color w:val="000000"/>
          <w:sz w:val="28"/>
          <w:szCs w:val="28"/>
          <w:lang w:eastAsia="ru-RU"/>
        </w:rPr>
      </w:pPr>
    </w:p>
    <w:p w:rsidR="001B681B" w:rsidRPr="00195BA5" w:rsidRDefault="001B681B" w:rsidP="001B681B">
      <w:pPr>
        <w:rPr>
          <w:rFonts w:ascii="Times New Roman" w:hAnsi="Times New Roman" w:cs="Times New Roman"/>
          <w:sz w:val="28"/>
          <w:szCs w:val="28"/>
        </w:rPr>
      </w:pPr>
      <w:r>
        <w:rPr>
          <w:rFonts w:ascii="Times New Roman" w:eastAsia="Times New Roman" w:hAnsi="Times New Roman" w:cs="Times New Roman"/>
          <w:color w:val="3B2D36"/>
          <w:sz w:val="28"/>
          <w:szCs w:val="28"/>
          <w:lang w:eastAsia="ru-RU"/>
        </w:rPr>
        <w:t xml:space="preserve">                                                                                              </w:t>
      </w:r>
    </w:p>
    <w:p w:rsidR="001B681B" w:rsidRPr="00666E44" w:rsidRDefault="001B681B" w:rsidP="001B681B">
      <w:pPr>
        <w:rPr>
          <w:rFonts w:ascii="Times New Roman" w:hAnsi="Times New Roman" w:cs="Times New Roman"/>
          <w:sz w:val="28"/>
          <w:szCs w:val="28"/>
        </w:rPr>
      </w:pPr>
    </w:p>
    <w:p w:rsidR="00E616F0" w:rsidRPr="001B681B" w:rsidRDefault="00E616F0">
      <w:pPr>
        <w:rPr>
          <w:rFonts w:ascii="Times New Roman" w:hAnsi="Times New Roman" w:cs="Times New Roman"/>
          <w:sz w:val="28"/>
          <w:szCs w:val="28"/>
        </w:rPr>
      </w:pPr>
    </w:p>
    <w:sectPr w:rsidR="00E616F0" w:rsidRPr="001B681B" w:rsidSect="00306A54">
      <w:pgSz w:w="11906" w:h="16838"/>
      <w:pgMar w:top="28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A4" w:rsidRDefault="008942A4" w:rsidP="008942A4">
      <w:pPr>
        <w:spacing w:after="0" w:line="240" w:lineRule="auto"/>
      </w:pPr>
      <w:r>
        <w:separator/>
      </w:r>
    </w:p>
  </w:endnote>
  <w:endnote w:type="continuationSeparator" w:id="1">
    <w:p w:rsidR="008942A4" w:rsidRDefault="008942A4" w:rsidP="00894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A4" w:rsidRDefault="008942A4" w:rsidP="008942A4">
      <w:pPr>
        <w:spacing w:after="0" w:line="240" w:lineRule="auto"/>
      </w:pPr>
      <w:r>
        <w:separator/>
      </w:r>
    </w:p>
  </w:footnote>
  <w:footnote w:type="continuationSeparator" w:id="1">
    <w:p w:rsidR="008942A4" w:rsidRDefault="008942A4" w:rsidP="00894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1E" w:rsidRDefault="00CB4249" w:rsidP="00F9791E">
    <w:pPr>
      <w:pStyle w:val="a7"/>
    </w:pPr>
  </w:p>
  <w:p w:rsidR="00F9791E" w:rsidRDefault="00CB42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633"/>
    <w:multiLevelType w:val="multilevel"/>
    <w:tmpl w:val="63CA9738"/>
    <w:lvl w:ilvl="0">
      <w:start w:val="1"/>
      <w:numFmt w:val="decimal"/>
      <w:lvlText w:val="%1."/>
      <w:lvlJc w:val="left"/>
      <w:pPr>
        <w:ind w:left="420" w:hanging="360"/>
      </w:pPr>
      <w:rPr>
        <w:rFonts w:hint="default"/>
        <w:i w:val="0"/>
        <w:color w:val="000000"/>
        <w:sz w:val="24"/>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
    <w:nsid w:val="0D651EA9"/>
    <w:multiLevelType w:val="multilevel"/>
    <w:tmpl w:val="CD526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B681B"/>
    <w:rsid w:val="001B681B"/>
    <w:rsid w:val="008942A4"/>
    <w:rsid w:val="00B42064"/>
    <w:rsid w:val="00CB4249"/>
    <w:rsid w:val="00E61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81B"/>
    <w:rPr>
      <w:b/>
      <w:bCs/>
    </w:rPr>
  </w:style>
  <w:style w:type="character" w:styleId="a5">
    <w:name w:val="Hyperlink"/>
    <w:basedOn w:val="a0"/>
    <w:unhideWhenUsed/>
    <w:rsid w:val="001B681B"/>
    <w:rPr>
      <w:color w:val="0000FF"/>
      <w:u w:val="single"/>
    </w:rPr>
  </w:style>
  <w:style w:type="paragraph" w:styleId="a6">
    <w:name w:val="List Paragraph"/>
    <w:basedOn w:val="a"/>
    <w:uiPriority w:val="34"/>
    <w:qFormat/>
    <w:rsid w:val="001B68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1B6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1B6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B68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81B"/>
  </w:style>
  <w:style w:type="paragraph" w:customStyle="1" w:styleId="ConsPlusNormal">
    <w:name w:val="ConsPlusNormal"/>
    <w:uiPriority w:val="99"/>
    <w:rsid w:val="001B681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1082;&#1088;&#1072;&#1081;.&#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BC2F-D75D-49E5-A38F-99D6A9F6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Beketov_AV</cp:lastModifiedBy>
  <cp:revision>2</cp:revision>
  <cp:lastPrinted>2017-12-19T06:17:00Z</cp:lastPrinted>
  <dcterms:created xsi:type="dcterms:W3CDTF">2017-12-19T07:30:00Z</dcterms:created>
  <dcterms:modified xsi:type="dcterms:W3CDTF">2017-12-19T07:30:00Z</dcterms:modified>
</cp:coreProperties>
</file>