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20" w:rsidRDefault="00010420" w:rsidP="00010420">
      <w:pPr>
        <w:pStyle w:val="3"/>
      </w:pPr>
      <w:r>
        <w:t>АДМИНИСТРАЦИЯСЕЛЬСКОГО ПОСЕЛЕНИ</w:t>
      </w:r>
      <w:proofErr w:type="gramStart"/>
      <w:r>
        <w:t>Я»</w:t>
      </w:r>
      <w:proofErr w:type="gramEnd"/>
      <w:r>
        <w:t>ОНОНСКОЕ»</w:t>
      </w:r>
    </w:p>
    <w:p w:rsidR="00010420" w:rsidRDefault="00010420" w:rsidP="00010420">
      <w:pPr>
        <w:pStyle w:val="3"/>
      </w:pPr>
    </w:p>
    <w:p w:rsidR="00010420" w:rsidRDefault="00010420" w:rsidP="00010420">
      <w:pPr>
        <w:pStyle w:val="3"/>
      </w:pPr>
    </w:p>
    <w:p w:rsidR="00010420" w:rsidRDefault="00010420" w:rsidP="00010420">
      <w:pPr>
        <w:pStyle w:val="3"/>
      </w:pPr>
      <w:r>
        <w:t>ПОСТАНОВЛЕНИЕ</w:t>
      </w:r>
    </w:p>
    <w:p w:rsidR="00010420" w:rsidRDefault="00010420" w:rsidP="00010420">
      <w:pPr>
        <w:pStyle w:val="3"/>
      </w:pPr>
    </w:p>
    <w:p w:rsidR="00010420" w:rsidRDefault="00010420" w:rsidP="001A6DB9">
      <w:pPr>
        <w:pStyle w:val="3"/>
        <w:rPr>
          <w:b w:val="0"/>
          <w:bCs w:val="0"/>
        </w:rPr>
      </w:pPr>
      <w:r>
        <w:rPr>
          <w:b w:val="0"/>
          <w:bCs w:val="0"/>
        </w:rPr>
        <w:t>с. Ононск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</w:p>
    <w:p w:rsidR="001A6DB9" w:rsidRDefault="001A6DB9" w:rsidP="00010420">
      <w:pPr>
        <w:pStyle w:val="3"/>
        <w:jc w:val="left"/>
        <w:rPr>
          <w:b w:val="0"/>
          <w:bCs w:val="0"/>
        </w:rPr>
      </w:pPr>
    </w:p>
    <w:p w:rsidR="00010420" w:rsidRDefault="00FF6D33" w:rsidP="00010420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«16</w:t>
      </w:r>
      <w:r w:rsidR="00126761">
        <w:rPr>
          <w:b w:val="0"/>
          <w:bCs w:val="0"/>
        </w:rPr>
        <w:t xml:space="preserve">» </w:t>
      </w:r>
      <w:r>
        <w:rPr>
          <w:b w:val="0"/>
          <w:bCs w:val="0"/>
        </w:rPr>
        <w:t>марта</w:t>
      </w:r>
      <w:r w:rsidR="00126761">
        <w:rPr>
          <w:b w:val="0"/>
          <w:bCs w:val="0"/>
        </w:rPr>
        <w:t xml:space="preserve"> </w:t>
      </w:r>
      <w:r w:rsidR="00423690">
        <w:rPr>
          <w:b w:val="0"/>
          <w:bCs w:val="0"/>
        </w:rPr>
        <w:t>201</w:t>
      </w:r>
      <w:r w:rsidR="001A6DB9">
        <w:rPr>
          <w:b w:val="0"/>
          <w:bCs w:val="0"/>
        </w:rPr>
        <w:t>8</w:t>
      </w:r>
      <w:r w:rsidR="00423690">
        <w:rPr>
          <w:b w:val="0"/>
          <w:bCs w:val="0"/>
        </w:rPr>
        <w:t xml:space="preserve"> года</w:t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010420">
        <w:rPr>
          <w:b w:val="0"/>
          <w:bCs w:val="0"/>
        </w:rPr>
        <w:tab/>
      </w:r>
      <w:r w:rsidR="00126761">
        <w:rPr>
          <w:b w:val="0"/>
          <w:bCs w:val="0"/>
        </w:rPr>
        <w:t xml:space="preserve">              </w:t>
      </w:r>
      <w:r w:rsidR="00010420">
        <w:rPr>
          <w:b w:val="0"/>
          <w:bCs w:val="0"/>
        </w:rPr>
        <w:t xml:space="preserve">№ </w:t>
      </w:r>
      <w:r>
        <w:rPr>
          <w:b w:val="0"/>
          <w:bCs w:val="0"/>
        </w:rPr>
        <w:t>2</w:t>
      </w:r>
      <w:r w:rsidR="00126761">
        <w:rPr>
          <w:b w:val="0"/>
          <w:bCs w:val="0"/>
        </w:rPr>
        <w:t>0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</w:p>
    <w:p w:rsidR="001A6DB9" w:rsidRDefault="001A6DB9" w:rsidP="00010420">
      <w:pPr>
        <w:pStyle w:val="3"/>
        <w:jc w:val="left"/>
        <w:rPr>
          <w:b w:val="0"/>
          <w:bCs w:val="0"/>
        </w:rPr>
      </w:pPr>
    </w:p>
    <w:p w:rsidR="00010420" w:rsidRDefault="00010420" w:rsidP="00010420">
      <w:pPr>
        <w:pStyle w:val="3"/>
        <w:jc w:val="left"/>
      </w:pPr>
      <w:r>
        <w:rPr>
          <w:b w:val="0"/>
          <w:bCs w:val="0"/>
        </w:rPr>
        <w:t xml:space="preserve">      </w:t>
      </w:r>
      <w:r>
        <w:t>«Об утверждении перечня первичных средств пожаротушения для индивидуальных жилых домов»</w:t>
      </w:r>
    </w:p>
    <w:p w:rsidR="00010420" w:rsidRDefault="00010420" w:rsidP="00010420">
      <w:pPr>
        <w:pStyle w:val="3"/>
        <w:jc w:val="left"/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proofErr w:type="gramStart"/>
      <w:r>
        <w:rPr>
          <w:b w:val="0"/>
          <w:bCs w:val="0"/>
        </w:rPr>
        <w:t>Во</w:t>
      </w:r>
      <w:proofErr w:type="gramEnd"/>
      <w:r>
        <w:rPr>
          <w:b w:val="0"/>
          <w:bCs w:val="0"/>
        </w:rPr>
        <w:t xml:space="preserve"> исполнения Федеральных законов «Об общих принципах местного самоуправления в РФ» №131-ФЗ от 06.10. 2003 года, о внесении изменений в законодательные акты РФ и признании утратившие силу некоторых законодательных актов РФ в связи с применением Федеральных законов «О внесении и изменений и дополнений в Федеральный Закон»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органов местного самоуправления в РФ» от 08.08. 2004 года № 122-ФЗ, «О пожарной безопасности» от 21.12. 1994 года № 69-ФЗ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</w:pPr>
      <w:r>
        <w:t>ПОСТАНОВЛЯЮ:</w:t>
      </w:r>
    </w:p>
    <w:p w:rsidR="00010420" w:rsidRDefault="00010420" w:rsidP="00010420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первичных средств пожаротушения для индивидуальных жилых домов, согласно приложению № 1 к данному постановлению.</w:t>
      </w:r>
    </w:p>
    <w:p w:rsidR="00010420" w:rsidRDefault="00010420" w:rsidP="00010420">
      <w:pPr>
        <w:pStyle w:val="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Данное постановление обнародовать на информационных стендах в здании администрации, здании школы.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>Глава сельского поселения «Ононское»: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А.В. Третьяков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010420" w:rsidRDefault="00010420" w:rsidP="00010420">
      <w:pPr>
        <w:pStyle w:val="3"/>
        <w:jc w:val="both"/>
        <w:rPr>
          <w:b w:val="0"/>
          <w:bCs w:val="0"/>
        </w:rPr>
      </w:pPr>
    </w:p>
    <w:p w:rsidR="0042369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423690">
        <w:rPr>
          <w:b w:val="0"/>
          <w:bCs w:val="0"/>
        </w:rPr>
        <w:t xml:space="preserve">                           </w:t>
      </w:r>
    </w:p>
    <w:p w:rsidR="00423690" w:rsidRDefault="00423690" w:rsidP="00010420">
      <w:pPr>
        <w:pStyle w:val="3"/>
        <w:jc w:val="both"/>
        <w:rPr>
          <w:b w:val="0"/>
          <w:bCs w:val="0"/>
        </w:rPr>
      </w:pPr>
    </w:p>
    <w:p w:rsidR="00423690" w:rsidRDefault="00423690" w:rsidP="00010420">
      <w:pPr>
        <w:pStyle w:val="3"/>
        <w:jc w:val="both"/>
        <w:rPr>
          <w:b w:val="0"/>
          <w:bCs w:val="0"/>
        </w:rPr>
      </w:pPr>
    </w:p>
    <w:p w:rsidR="00010420" w:rsidRDefault="00423690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</w:t>
      </w:r>
      <w:r w:rsidR="00010420">
        <w:rPr>
          <w:b w:val="0"/>
          <w:bCs w:val="0"/>
        </w:rPr>
        <w:t xml:space="preserve"> Приложение № 1</w:t>
      </w:r>
    </w:p>
    <w:p w:rsidR="00010420" w:rsidRDefault="00010420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к постановлению главы администрации</w:t>
      </w:r>
    </w:p>
    <w:p w:rsidR="00126761" w:rsidRDefault="00010420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сельского поселения</w:t>
      </w:r>
    </w:p>
    <w:p w:rsidR="00010420" w:rsidRDefault="00126761" w:rsidP="001A6DB9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</w:t>
      </w:r>
      <w:r w:rsidR="00010420">
        <w:rPr>
          <w:b w:val="0"/>
          <w:bCs w:val="0"/>
        </w:rPr>
        <w:t xml:space="preserve"> «Ононское»  № </w:t>
      </w:r>
      <w:r w:rsidR="00FF6D33">
        <w:rPr>
          <w:b w:val="0"/>
          <w:bCs w:val="0"/>
        </w:rPr>
        <w:t>2</w:t>
      </w:r>
      <w:r>
        <w:rPr>
          <w:b w:val="0"/>
          <w:bCs w:val="0"/>
        </w:rPr>
        <w:t>0</w:t>
      </w:r>
      <w:r w:rsidR="00010420">
        <w:rPr>
          <w:b w:val="0"/>
          <w:bCs w:val="0"/>
        </w:rPr>
        <w:t xml:space="preserve">  от</w:t>
      </w:r>
      <w:r w:rsidR="00FF6D33">
        <w:rPr>
          <w:b w:val="0"/>
          <w:bCs w:val="0"/>
        </w:rPr>
        <w:t xml:space="preserve"> 16</w:t>
      </w:r>
      <w:r>
        <w:rPr>
          <w:b w:val="0"/>
          <w:bCs w:val="0"/>
        </w:rPr>
        <w:t>.0</w:t>
      </w:r>
      <w:r w:rsidR="00FF6D33">
        <w:rPr>
          <w:b w:val="0"/>
          <w:bCs w:val="0"/>
        </w:rPr>
        <w:t>3</w:t>
      </w:r>
      <w:bookmarkStart w:id="0" w:name="_GoBack"/>
      <w:bookmarkEnd w:id="0"/>
      <w:r w:rsidR="00010420">
        <w:rPr>
          <w:b w:val="0"/>
          <w:bCs w:val="0"/>
        </w:rPr>
        <w:t xml:space="preserve"> 201</w:t>
      </w:r>
      <w:r w:rsidR="001A6DB9">
        <w:rPr>
          <w:b w:val="0"/>
          <w:bCs w:val="0"/>
        </w:rPr>
        <w:t>8</w:t>
      </w:r>
      <w:r w:rsidR="00010420">
        <w:rPr>
          <w:b w:val="0"/>
          <w:bCs w:val="0"/>
        </w:rPr>
        <w:t xml:space="preserve"> г. </w:t>
      </w:r>
    </w:p>
    <w:p w:rsidR="00010420" w:rsidRDefault="00010420" w:rsidP="001A6DB9">
      <w:pPr>
        <w:pStyle w:val="3"/>
        <w:jc w:val="right"/>
        <w:rPr>
          <w:b w:val="0"/>
          <w:bCs w:val="0"/>
        </w:rPr>
      </w:pPr>
    </w:p>
    <w:p w:rsidR="00010420" w:rsidRPr="001A6DB9" w:rsidRDefault="00010420" w:rsidP="00010420">
      <w:pPr>
        <w:pStyle w:val="3"/>
        <w:rPr>
          <w:szCs w:val="28"/>
        </w:rPr>
      </w:pPr>
      <w:r w:rsidRPr="001A6DB9">
        <w:rPr>
          <w:szCs w:val="28"/>
        </w:rPr>
        <w:t>Перечень первичных средств пожаротушения для индивидуальных жилых</w:t>
      </w:r>
      <w:r w:rsidR="001A6DB9">
        <w:rPr>
          <w:szCs w:val="28"/>
        </w:rPr>
        <w:t xml:space="preserve"> п</w:t>
      </w:r>
      <w:r w:rsidRPr="001A6DB9">
        <w:rPr>
          <w:szCs w:val="28"/>
        </w:rPr>
        <w:t>омещений</w:t>
      </w:r>
    </w:p>
    <w:p w:rsidR="00010420" w:rsidRDefault="00010420" w:rsidP="00010420">
      <w:pPr>
        <w:pStyle w:val="3"/>
        <w:rPr>
          <w:sz w:val="24"/>
        </w:rPr>
      </w:pPr>
    </w:p>
    <w:p w:rsidR="00010420" w:rsidRDefault="00010420" w:rsidP="00010420">
      <w:pPr>
        <w:pStyle w:val="3"/>
        <w:rPr>
          <w:sz w:val="24"/>
        </w:rPr>
      </w:pPr>
    </w:p>
    <w:p w:rsidR="00010420" w:rsidRDefault="00010420" w:rsidP="001A6DB9">
      <w:pPr>
        <w:pStyle w:val="3"/>
        <w:numPr>
          <w:ilvl w:val="0"/>
          <w:numId w:val="2"/>
        </w:numPr>
        <w:tabs>
          <w:tab w:val="clear" w:pos="1695"/>
          <w:tab w:val="num" w:pos="-5245"/>
        </w:tabs>
        <w:ind w:left="0" w:firstLine="1200"/>
        <w:jc w:val="both"/>
        <w:rPr>
          <w:b w:val="0"/>
          <w:bCs w:val="0"/>
        </w:rPr>
      </w:pPr>
      <w:r>
        <w:rPr>
          <w:b w:val="0"/>
          <w:bCs w:val="0"/>
        </w:rPr>
        <w:t>Населенные пункты сельского поселения, садоводческие товарищества, дачные кооперативы и коттеджные поселки: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с количеством усадеб (участков, коттеджей) не более 300 для целей пожаротушения должны иметь переносную пожарную мотопомпу;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с количеством усадеб (участков, коттеджей) от 300 до 1000-прицепную </w:t>
      </w:r>
      <w:proofErr w:type="gramStart"/>
      <w:r>
        <w:rPr>
          <w:b w:val="0"/>
          <w:bCs w:val="0"/>
        </w:rPr>
        <w:t>пожарную</w:t>
      </w:r>
      <w:proofErr w:type="gramEnd"/>
      <w:r>
        <w:rPr>
          <w:b w:val="0"/>
          <w:bCs w:val="0"/>
        </w:rPr>
        <w:t xml:space="preserve"> мотопомпу;</w:t>
      </w:r>
    </w:p>
    <w:p w:rsidR="00010420" w:rsidRDefault="00010420" w:rsidP="001A6DB9">
      <w:pPr>
        <w:pStyle w:val="3"/>
        <w:numPr>
          <w:ilvl w:val="1"/>
          <w:numId w:val="2"/>
        </w:numPr>
        <w:tabs>
          <w:tab w:val="clear" w:pos="2280"/>
          <w:tab w:val="num" w:pos="-5245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с количеством усадеб (участков, коттеджей) более 1000 не менее двух прицепных мотопомп;</w:t>
      </w:r>
    </w:p>
    <w:p w:rsidR="00010420" w:rsidRDefault="001A6DB9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10420">
        <w:rPr>
          <w:b w:val="0"/>
          <w:bCs w:val="0"/>
        </w:rPr>
        <w:t xml:space="preserve">  - пожарные мотопомпы должны быть укомплектова</w:t>
      </w:r>
      <w:r>
        <w:rPr>
          <w:b w:val="0"/>
          <w:bCs w:val="0"/>
        </w:rPr>
        <w:t xml:space="preserve">ны пожарно-техническим    </w:t>
      </w:r>
      <w:r w:rsidR="00010420">
        <w:rPr>
          <w:b w:val="0"/>
          <w:bCs w:val="0"/>
        </w:rPr>
        <w:t>вооружением, заправлены топливом и находится в исправном состоянии. За каждой пожарной мотопомпой должен быть закреплен моторист.</w:t>
      </w:r>
    </w:p>
    <w:p w:rsidR="00010420" w:rsidRDefault="00010420" w:rsidP="00010420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2. У каждого жилого строения должна быть установлена емкость (бочка) с водой. Бочки для хранения воды должны иметь объем не менее 0,2 куб. м. и комплектоваться ведрами.</w:t>
      </w:r>
    </w:p>
    <w:p w:rsidR="00010420" w:rsidRDefault="00010420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3. </w:t>
      </w:r>
      <w:proofErr w:type="gramStart"/>
      <w:r>
        <w:rPr>
          <w:b w:val="0"/>
          <w:bCs w:val="0"/>
        </w:rPr>
        <w:t>Из расчета на каждые 10 жилых помещений необходимо иметь пожарный щит, на котором должно находится: лом, багор, 2ведра, 2огнетушителя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несгораемой ткани), емкость для хранения воды не менее 0,2 куб. м.</w:t>
      </w:r>
      <w:proofErr w:type="gramEnd"/>
    </w:p>
    <w:p w:rsidR="00010420" w:rsidRDefault="001A6DB9" w:rsidP="00010420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r w:rsidR="00010420">
        <w:rPr>
          <w:b w:val="0"/>
          <w:bCs w:val="0"/>
        </w:rPr>
        <w:t xml:space="preserve"> 4. В населенных пунктах поселения на стендах ИЖД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400C47" w:rsidRDefault="00400C47"/>
    <w:sectPr w:rsidR="004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E4C"/>
    <w:multiLevelType w:val="hybridMultilevel"/>
    <w:tmpl w:val="4014C614"/>
    <w:lvl w:ilvl="0" w:tplc="489E37DC">
      <w:start w:val="1"/>
      <w:numFmt w:val="decimal"/>
      <w:lvlText w:val="%1."/>
      <w:lvlJc w:val="left"/>
      <w:pPr>
        <w:tabs>
          <w:tab w:val="num" w:pos="1695"/>
        </w:tabs>
        <w:ind w:left="1695" w:hanging="495"/>
      </w:pPr>
    </w:lvl>
    <w:lvl w:ilvl="1" w:tplc="6E727E38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6B322D35"/>
    <w:multiLevelType w:val="hybridMultilevel"/>
    <w:tmpl w:val="FDCE74EA"/>
    <w:lvl w:ilvl="0" w:tplc="D19CDC4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0"/>
    <w:rsid w:val="00010420"/>
    <w:rsid w:val="00126761"/>
    <w:rsid w:val="001A6DB9"/>
    <w:rsid w:val="00400C47"/>
    <w:rsid w:val="00423690"/>
    <w:rsid w:val="00D7788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0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4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10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4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2016-02-08T01:46:00Z</cp:lastPrinted>
  <dcterms:created xsi:type="dcterms:W3CDTF">2015-04-17T04:35:00Z</dcterms:created>
  <dcterms:modified xsi:type="dcterms:W3CDTF">2018-03-22T00:45:00Z</dcterms:modified>
</cp:coreProperties>
</file>