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2F" w:rsidRDefault="00553827" w:rsidP="008F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F3DC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="008F3DC7">
        <w:rPr>
          <w:b/>
          <w:sz w:val="28"/>
          <w:szCs w:val="28"/>
        </w:rPr>
        <w:t>ЦИЯ МУНИЦИПАЛЬНОГО РАЙОНА</w:t>
      </w:r>
    </w:p>
    <w:p w:rsidR="008F3DC7" w:rsidRDefault="008F3DC7" w:rsidP="008F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8F3DC7" w:rsidRDefault="008F3DC7" w:rsidP="008F3DC7">
      <w:pPr>
        <w:jc w:val="center"/>
        <w:rPr>
          <w:b/>
          <w:sz w:val="28"/>
          <w:szCs w:val="28"/>
        </w:rPr>
      </w:pPr>
    </w:p>
    <w:p w:rsidR="008F3DC7" w:rsidRDefault="008F3DC7" w:rsidP="008F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DC7" w:rsidRDefault="008F3DC7" w:rsidP="008F3DC7">
      <w:pPr>
        <w:jc w:val="both"/>
        <w:rPr>
          <w:b/>
          <w:sz w:val="28"/>
          <w:szCs w:val="28"/>
        </w:rPr>
      </w:pPr>
    </w:p>
    <w:p w:rsidR="008F3DC7" w:rsidRDefault="0004352A" w:rsidP="008F3D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7E1C" w:rsidRPr="00D70C5F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895C9E">
        <w:rPr>
          <w:sz w:val="28"/>
          <w:szCs w:val="28"/>
        </w:rPr>
        <w:t xml:space="preserve"> </w:t>
      </w:r>
      <w:r w:rsidR="00007E1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031872">
        <w:rPr>
          <w:sz w:val="28"/>
          <w:szCs w:val="28"/>
        </w:rPr>
        <w:t>8</w:t>
      </w:r>
      <w:r w:rsidR="008F3DC7">
        <w:rPr>
          <w:sz w:val="28"/>
          <w:szCs w:val="28"/>
        </w:rPr>
        <w:t xml:space="preserve"> г.                                      </w:t>
      </w:r>
      <w:r w:rsidR="00007E1C">
        <w:rPr>
          <w:sz w:val="28"/>
          <w:szCs w:val="28"/>
        </w:rPr>
        <w:t xml:space="preserve">                             </w:t>
      </w:r>
      <w:r w:rsidR="00115B7A">
        <w:rPr>
          <w:sz w:val="28"/>
          <w:szCs w:val="28"/>
        </w:rPr>
        <w:t xml:space="preserve">                    </w:t>
      </w:r>
      <w:r w:rsidR="00007E1C">
        <w:rPr>
          <w:sz w:val="28"/>
          <w:szCs w:val="28"/>
        </w:rPr>
        <w:t>№ 5</w:t>
      </w:r>
    </w:p>
    <w:p w:rsidR="008F3DC7" w:rsidRDefault="008F3DC7" w:rsidP="008F3DC7">
      <w:pPr>
        <w:jc w:val="both"/>
        <w:rPr>
          <w:sz w:val="28"/>
          <w:szCs w:val="28"/>
        </w:rPr>
      </w:pPr>
    </w:p>
    <w:p w:rsidR="008F3DC7" w:rsidRDefault="008F3DC7" w:rsidP="008F3DC7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Оловянная</w:t>
      </w:r>
    </w:p>
    <w:p w:rsidR="008F3DC7" w:rsidRDefault="008F3DC7" w:rsidP="008F3DC7">
      <w:pPr>
        <w:jc w:val="center"/>
        <w:rPr>
          <w:sz w:val="28"/>
          <w:szCs w:val="28"/>
        </w:rPr>
      </w:pPr>
    </w:p>
    <w:p w:rsidR="008F3DC7" w:rsidRDefault="008F3DC7" w:rsidP="008F3DC7">
      <w:pPr>
        <w:jc w:val="center"/>
        <w:rPr>
          <w:sz w:val="28"/>
          <w:szCs w:val="28"/>
        </w:rPr>
      </w:pPr>
    </w:p>
    <w:p w:rsidR="008F3DC7" w:rsidRDefault="008F3DC7" w:rsidP="009B0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первоначальной постановки на воинский учет граждан </w:t>
      </w:r>
      <w:r w:rsidR="0004352A">
        <w:rPr>
          <w:b/>
          <w:sz w:val="28"/>
          <w:szCs w:val="28"/>
        </w:rPr>
        <w:t>200</w:t>
      </w:r>
      <w:r w:rsidR="00A467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рождения в январе</w:t>
      </w:r>
      <w:r w:rsidR="009B0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B0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марте 201</w:t>
      </w:r>
      <w:r w:rsidR="00A467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F3DC7" w:rsidRDefault="008F3DC7" w:rsidP="008F3DC7">
      <w:pPr>
        <w:jc w:val="center"/>
        <w:rPr>
          <w:b/>
          <w:sz w:val="28"/>
          <w:szCs w:val="28"/>
        </w:rPr>
      </w:pPr>
    </w:p>
    <w:p w:rsidR="008F3DC7" w:rsidRDefault="008F3DC7" w:rsidP="008F3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1,5 статьи 9 Федерального Закона от 28 марта 1998 года № 53-ФЗ «О воинской обязанности и военной службе» в период с 1 января</w:t>
      </w:r>
      <w:r w:rsidR="00553827">
        <w:rPr>
          <w:sz w:val="28"/>
          <w:szCs w:val="28"/>
        </w:rPr>
        <w:t xml:space="preserve"> 201</w:t>
      </w:r>
      <w:r w:rsidR="00A467EE">
        <w:rPr>
          <w:sz w:val="28"/>
          <w:szCs w:val="28"/>
        </w:rPr>
        <w:t>8</w:t>
      </w:r>
      <w:r w:rsidR="00BC2B8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марта 201</w:t>
      </w:r>
      <w:r w:rsidR="00A467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муниципального района «Оловяннинский район» проводится первоначальная постановка граждан на воинский учет (далее - ППГВУ).</w:t>
      </w:r>
    </w:p>
    <w:p w:rsidR="008F3DC7" w:rsidRDefault="008F3DC7" w:rsidP="008F3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качественной подготовки и проведения мероприятий по первоначальной постановке граждан на воинский учет, администрация муниципального района «Оловяннинский район», </w:t>
      </w:r>
    </w:p>
    <w:p w:rsidR="008F3DC7" w:rsidRDefault="00B2534A" w:rsidP="008F3DC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B2534A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о</w:t>
      </w:r>
      <w:r w:rsidRPr="00B2534A"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F3DC7">
        <w:rPr>
          <w:b/>
          <w:sz w:val="28"/>
          <w:szCs w:val="28"/>
        </w:rPr>
        <w:t>т:</w:t>
      </w:r>
    </w:p>
    <w:p w:rsidR="008F3DC7" w:rsidRPr="00C042DD" w:rsidRDefault="008F3DC7" w:rsidP="00C042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основной состав комиссии по первоначальной постановке граждан на воинский учет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Ламажапов А.</w:t>
      </w:r>
      <w:r w:rsidR="00C042DD" w:rsidRPr="001462C4">
        <w:rPr>
          <w:sz w:val="28"/>
          <w:szCs w:val="28"/>
        </w:rPr>
        <w:t>А. – военн</w:t>
      </w:r>
      <w:r w:rsidR="0004352A">
        <w:rPr>
          <w:sz w:val="28"/>
          <w:szCs w:val="28"/>
        </w:rPr>
        <w:t>ый</w:t>
      </w:r>
      <w:r w:rsidR="00C042DD" w:rsidRPr="001462C4">
        <w:rPr>
          <w:sz w:val="28"/>
          <w:szCs w:val="28"/>
        </w:rPr>
        <w:t xml:space="preserve"> комиссар</w:t>
      </w:r>
      <w:r w:rsidR="0004352A">
        <w:rPr>
          <w:sz w:val="28"/>
          <w:szCs w:val="28"/>
        </w:rPr>
        <w:t xml:space="preserve"> Оловяннинского района</w:t>
      </w:r>
      <w:r w:rsidR="00C042DD" w:rsidRPr="001462C4">
        <w:rPr>
          <w:sz w:val="28"/>
          <w:szCs w:val="28"/>
        </w:rPr>
        <w:t xml:space="preserve"> Забайкальского края, председатель комиссии;</w:t>
      </w:r>
    </w:p>
    <w:p w:rsidR="00A467EE" w:rsidRPr="001462C4" w:rsidRDefault="00A467EE" w:rsidP="00A46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Бекетова Н.П.</w:t>
      </w:r>
      <w:r w:rsidRPr="001462C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помощник главы </w:t>
      </w:r>
      <w:r w:rsidRPr="001462C4">
        <w:rPr>
          <w:sz w:val="28"/>
          <w:szCs w:val="28"/>
        </w:rPr>
        <w:t>муниципального района «Оловяннинский район»;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Зинин М.</w:t>
      </w:r>
      <w:r w:rsidR="00C042DD" w:rsidRPr="001462C4">
        <w:rPr>
          <w:sz w:val="28"/>
          <w:szCs w:val="28"/>
        </w:rPr>
        <w:t>Я. – старший помощник начальника отделения (подготовки и призыва граждан на военную службу) военн</w:t>
      </w:r>
      <w:r w:rsidR="0004352A">
        <w:rPr>
          <w:sz w:val="28"/>
          <w:szCs w:val="28"/>
        </w:rPr>
        <w:t>ого</w:t>
      </w:r>
      <w:r w:rsidR="00C042DD" w:rsidRPr="001462C4">
        <w:rPr>
          <w:sz w:val="28"/>
          <w:szCs w:val="28"/>
        </w:rPr>
        <w:t xml:space="preserve"> комиссариата </w:t>
      </w:r>
      <w:r w:rsidR="0004352A" w:rsidRPr="001462C4">
        <w:rPr>
          <w:sz w:val="28"/>
          <w:szCs w:val="28"/>
        </w:rPr>
        <w:t xml:space="preserve"> </w:t>
      </w:r>
      <w:r w:rsidR="0004352A">
        <w:rPr>
          <w:sz w:val="28"/>
          <w:szCs w:val="28"/>
        </w:rPr>
        <w:t>(</w:t>
      </w:r>
      <w:r w:rsidR="0004352A" w:rsidRPr="001462C4">
        <w:rPr>
          <w:sz w:val="28"/>
          <w:szCs w:val="28"/>
        </w:rPr>
        <w:t>Оловяннинско</w:t>
      </w:r>
      <w:r w:rsidR="0004352A">
        <w:rPr>
          <w:sz w:val="28"/>
          <w:szCs w:val="28"/>
        </w:rPr>
        <w:t>го</w:t>
      </w:r>
      <w:r w:rsidR="0004352A" w:rsidRPr="001462C4">
        <w:rPr>
          <w:sz w:val="28"/>
          <w:szCs w:val="28"/>
        </w:rPr>
        <w:t xml:space="preserve"> район</w:t>
      </w:r>
      <w:r w:rsidR="0004352A">
        <w:rPr>
          <w:sz w:val="28"/>
          <w:szCs w:val="28"/>
        </w:rPr>
        <w:t>а</w:t>
      </w:r>
      <w:r w:rsidR="0004352A" w:rsidRPr="001462C4">
        <w:rPr>
          <w:sz w:val="28"/>
          <w:szCs w:val="28"/>
        </w:rPr>
        <w:t xml:space="preserve"> </w:t>
      </w:r>
      <w:r w:rsidR="00C042DD" w:rsidRPr="001462C4">
        <w:rPr>
          <w:sz w:val="28"/>
          <w:szCs w:val="28"/>
        </w:rPr>
        <w:t>Забайкальского края</w:t>
      </w:r>
      <w:r w:rsidR="0004352A">
        <w:rPr>
          <w:sz w:val="28"/>
          <w:szCs w:val="28"/>
        </w:rPr>
        <w:t>)</w:t>
      </w:r>
      <w:r w:rsidR="00C042DD" w:rsidRPr="001462C4">
        <w:rPr>
          <w:sz w:val="28"/>
          <w:szCs w:val="28"/>
        </w:rPr>
        <w:t xml:space="preserve"> по профессиональному психологическому отбору;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Панасюра</w:t>
      </w:r>
      <w:proofErr w:type="spellEnd"/>
      <w:r>
        <w:rPr>
          <w:sz w:val="28"/>
          <w:szCs w:val="28"/>
        </w:rPr>
        <w:t xml:space="preserve"> И.</w:t>
      </w:r>
      <w:r w:rsidR="008E100D">
        <w:rPr>
          <w:sz w:val="28"/>
          <w:szCs w:val="28"/>
        </w:rPr>
        <w:t>И</w:t>
      </w:r>
      <w:r w:rsidR="00C042DD" w:rsidRPr="001462C4">
        <w:rPr>
          <w:sz w:val="28"/>
          <w:szCs w:val="28"/>
        </w:rPr>
        <w:t>. – врач, руководящий работой врачей-специалистов по медицинскому освидетельствованию граждан, терапевт ГУЗ «Оловяннинская центральная районная больница»;</w:t>
      </w:r>
    </w:p>
    <w:p w:rsidR="00C042DD" w:rsidRPr="001462C4" w:rsidRDefault="00C042DD" w:rsidP="00C042DD">
      <w:pPr>
        <w:ind w:firstLine="708"/>
        <w:jc w:val="both"/>
        <w:rPr>
          <w:sz w:val="28"/>
          <w:szCs w:val="28"/>
        </w:rPr>
      </w:pPr>
      <w:r w:rsidRPr="001462C4">
        <w:rPr>
          <w:sz w:val="28"/>
          <w:szCs w:val="28"/>
        </w:rPr>
        <w:t xml:space="preserve">Котова </w:t>
      </w:r>
      <w:r w:rsidR="00553827">
        <w:rPr>
          <w:sz w:val="28"/>
          <w:szCs w:val="28"/>
        </w:rPr>
        <w:t>В.</w:t>
      </w:r>
      <w:r w:rsidRPr="001462C4">
        <w:rPr>
          <w:sz w:val="28"/>
          <w:szCs w:val="28"/>
        </w:rPr>
        <w:t xml:space="preserve">П.– фельдшер </w:t>
      </w:r>
      <w:r w:rsidR="008E100D" w:rsidRPr="001462C4">
        <w:rPr>
          <w:sz w:val="28"/>
          <w:szCs w:val="28"/>
        </w:rPr>
        <w:t>отделения (подготовки и призыва граждан на военную службу)</w:t>
      </w:r>
      <w:r w:rsidR="00D827EF">
        <w:rPr>
          <w:sz w:val="28"/>
          <w:szCs w:val="28"/>
        </w:rPr>
        <w:t xml:space="preserve"> </w:t>
      </w:r>
      <w:r w:rsidR="008E100D" w:rsidRPr="001462C4">
        <w:rPr>
          <w:sz w:val="28"/>
          <w:szCs w:val="28"/>
        </w:rPr>
        <w:t>военн</w:t>
      </w:r>
      <w:r w:rsidR="008E100D">
        <w:rPr>
          <w:sz w:val="28"/>
          <w:szCs w:val="28"/>
        </w:rPr>
        <w:t>ого</w:t>
      </w:r>
      <w:r w:rsidR="008E100D" w:rsidRPr="001462C4">
        <w:rPr>
          <w:sz w:val="28"/>
          <w:szCs w:val="28"/>
        </w:rPr>
        <w:t xml:space="preserve"> комиссариата </w:t>
      </w:r>
      <w:r w:rsidR="008E100D">
        <w:rPr>
          <w:sz w:val="28"/>
          <w:szCs w:val="28"/>
        </w:rPr>
        <w:t>(</w:t>
      </w:r>
      <w:r w:rsidR="008E100D" w:rsidRPr="001462C4">
        <w:rPr>
          <w:sz w:val="28"/>
          <w:szCs w:val="28"/>
        </w:rPr>
        <w:t>Оловяннинско</w:t>
      </w:r>
      <w:r w:rsidR="008E100D">
        <w:rPr>
          <w:sz w:val="28"/>
          <w:szCs w:val="28"/>
        </w:rPr>
        <w:t>го</w:t>
      </w:r>
      <w:r w:rsidR="008E100D" w:rsidRPr="001462C4">
        <w:rPr>
          <w:sz w:val="28"/>
          <w:szCs w:val="28"/>
        </w:rPr>
        <w:t xml:space="preserve"> район</w:t>
      </w:r>
      <w:r w:rsidR="008E100D">
        <w:rPr>
          <w:sz w:val="28"/>
          <w:szCs w:val="28"/>
        </w:rPr>
        <w:t>а</w:t>
      </w:r>
      <w:r w:rsidR="008E100D" w:rsidRPr="001462C4">
        <w:rPr>
          <w:sz w:val="28"/>
          <w:szCs w:val="28"/>
        </w:rPr>
        <w:t xml:space="preserve"> Забайкальского края</w:t>
      </w:r>
      <w:r w:rsidR="008E100D">
        <w:rPr>
          <w:sz w:val="28"/>
          <w:szCs w:val="28"/>
        </w:rPr>
        <w:t>)</w:t>
      </w:r>
      <w:r w:rsidRPr="001462C4">
        <w:rPr>
          <w:sz w:val="28"/>
          <w:szCs w:val="28"/>
        </w:rPr>
        <w:t>, секретарь комиссии;</w:t>
      </w:r>
    </w:p>
    <w:p w:rsidR="008E100D" w:rsidRDefault="00553827" w:rsidP="008E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00D">
        <w:rPr>
          <w:sz w:val="28"/>
          <w:szCs w:val="28"/>
        </w:rPr>
        <w:t>Сафина Ю.Т.</w:t>
      </w:r>
      <w:r w:rsidR="008E100D" w:rsidRPr="001462C4">
        <w:rPr>
          <w:sz w:val="28"/>
          <w:szCs w:val="28"/>
        </w:rPr>
        <w:t xml:space="preserve"> - врач офтальмолог ГУЗ «Оловяннинская центральная районная больница»;</w:t>
      </w:r>
    </w:p>
    <w:p w:rsidR="00C042DD" w:rsidRPr="001462C4" w:rsidRDefault="008E100D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Панасюра</w:t>
      </w:r>
      <w:proofErr w:type="spellEnd"/>
      <w:r>
        <w:rPr>
          <w:sz w:val="28"/>
          <w:szCs w:val="28"/>
        </w:rPr>
        <w:t xml:space="preserve"> И.И</w:t>
      </w:r>
      <w:r w:rsidRPr="001462C4">
        <w:rPr>
          <w:sz w:val="28"/>
          <w:szCs w:val="28"/>
        </w:rPr>
        <w:t xml:space="preserve">. </w:t>
      </w:r>
      <w:r w:rsidR="00C042DD" w:rsidRPr="001462C4">
        <w:rPr>
          <w:sz w:val="28"/>
          <w:szCs w:val="28"/>
        </w:rPr>
        <w:t>– врач терапевт ГУЗ «Оловяннинская центральная районная больница»;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Коктышева</w:t>
      </w:r>
      <w:proofErr w:type="spellEnd"/>
      <w:r>
        <w:rPr>
          <w:sz w:val="28"/>
          <w:szCs w:val="28"/>
        </w:rPr>
        <w:t xml:space="preserve"> И.</w:t>
      </w:r>
      <w:r w:rsidR="00C042DD" w:rsidRPr="001462C4">
        <w:rPr>
          <w:sz w:val="28"/>
          <w:szCs w:val="28"/>
        </w:rPr>
        <w:t>И. – врач отоларинголог ГУЗ «Оловяннинская центральная районная больница»;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Сомов С.</w:t>
      </w:r>
      <w:r w:rsidR="00C042DD" w:rsidRPr="001462C4">
        <w:rPr>
          <w:sz w:val="28"/>
          <w:szCs w:val="28"/>
        </w:rPr>
        <w:t>Ю. – врач хирург ГУЗ «Оловяннинская центральная районная больница»;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Яценко Л.</w:t>
      </w:r>
      <w:r w:rsidR="00C042DD" w:rsidRPr="001462C4">
        <w:rPr>
          <w:sz w:val="28"/>
          <w:szCs w:val="28"/>
        </w:rPr>
        <w:t>Е. – врач дерматолог ГУЗ «Оловяннинская центральная районная больница»;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Штыкина</w:t>
      </w:r>
      <w:proofErr w:type="spellEnd"/>
      <w:r>
        <w:rPr>
          <w:sz w:val="28"/>
          <w:szCs w:val="28"/>
        </w:rPr>
        <w:t xml:space="preserve"> Л.</w:t>
      </w:r>
      <w:r w:rsidR="00C042DD" w:rsidRPr="001462C4">
        <w:rPr>
          <w:sz w:val="28"/>
          <w:szCs w:val="28"/>
        </w:rPr>
        <w:t>Д. – врач невропатолог  ГУЗ «Оловяннинская центральная районная больница»;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Хлопкова</w:t>
      </w:r>
      <w:proofErr w:type="spellEnd"/>
      <w:r>
        <w:rPr>
          <w:sz w:val="28"/>
          <w:szCs w:val="28"/>
        </w:rPr>
        <w:t xml:space="preserve"> М.</w:t>
      </w:r>
      <w:r w:rsidR="00C042DD" w:rsidRPr="001462C4">
        <w:rPr>
          <w:sz w:val="28"/>
          <w:szCs w:val="28"/>
        </w:rPr>
        <w:t>А. – врач стоматолог ГУЗ «Оловяннинская центральная районная больница»;</w:t>
      </w:r>
    </w:p>
    <w:p w:rsidR="008E100D" w:rsidRDefault="00553827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В.</w:t>
      </w:r>
      <w:r w:rsidR="00C042DD" w:rsidRPr="001462C4">
        <w:rPr>
          <w:sz w:val="28"/>
          <w:szCs w:val="28"/>
        </w:rPr>
        <w:t>Д. - врач-психиатр  ГУЗ «Оловяннинская центральная районная больница».</w:t>
      </w:r>
      <w:r w:rsidR="008E100D" w:rsidRPr="008E100D">
        <w:rPr>
          <w:sz w:val="28"/>
          <w:szCs w:val="28"/>
        </w:rPr>
        <w:t xml:space="preserve"> </w:t>
      </w:r>
    </w:p>
    <w:p w:rsidR="00C042DD" w:rsidRDefault="008E100D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Золотарев  И.</w:t>
      </w:r>
      <w:r w:rsidRPr="001462C4">
        <w:rPr>
          <w:sz w:val="28"/>
          <w:szCs w:val="28"/>
        </w:rPr>
        <w:t>С. – врач рентгенолог ГУЗ «Оловяннинская центральная районная больница»;</w:t>
      </w:r>
    </w:p>
    <w:p w:rsidR="00C042DD" w:rsidRPr="00325FC3" w:rsidRDefault="00C042DD" w:rsidP="00325F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резервный состав комиссии по первоначальной постановке граждан на воинский учет: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Чимбуев Б.</w:t>
      </w:r>
      <w:r w:rsidR="00C042DD" w:rsidRPr="001462C4">
        <w:rPr>
          <w:sz w:val="28"/>
          <w:szCs w:val="28"/>
        </w:rPr>
        <w:t xml:space="preserve">В. – начальник отделения (подготовки и призыва граждан на военную службу) </w:t>
      </w:r>
      <w:r w:rsidR="008E100D" w:rsidRPr="001462C4">
        <w:rPr>
          <w:sz w:val="28"/>
          <w:szCs w:val="28"/>
        </w:rPr>
        <w:t>военн</w:t>
      </w:r>
      <w:r w:rsidR="008E100D">
        <w:rPr>
          <w:sz w:val="28"/>
          <w:szCs w:val="28"/>
        </w:rPr>
        <w:t>ого</w:t>
      </w:r>
      <w:r w:rsidR="008E100D" w:rsidRPr="001462C4">
        <w:rPr>
          <w:sz w:val="28"/>
          <w:szCs w:val="28"/>
        </w:rPr>
        <w:t xml:space="preserve"> комиссариата </w:t>
      </w:r>
      <w:r w:rsidR="008E100D">
        <w:rPr>
          <w:sz w:val="28"/>
          <w:szCs w:val="28"/>
        </w:rPr>
        <w:t>(</w:t>
      </w:r>
      <w:r w:rsidR="008E100D" w:rsidRPr="001462C4">
        <w:rPr>
          <w:sz w:val="28"/>
          <w:szCs w:val="28"/>
        </w:rPr>
        <w:t>Оловяннинско</w:t>
      </w:r>
      <w:r w:rsidR="008E100D">
        <w:rPr>
          <w:sz w:val="28"/>
          <w:szCs w:val="28"/>
        </w:rPr>
        <w:t>го</w:t>
      </w:r>
      <w:r w:rsidR="008E100D" w:rsidRPr="001462C4">
        <w:rPr>
          <w:sz w:val="28"/>
          <w:szCs w:val="28"/>
        </w:rPr>
        <w:t xml:space="preserve"> район</w:t>
      </w:r>
      <w:r w:rsidR="008E100D">
        <w:rPr>
          <w:sz w:val="28"/>
          <w:szCs w:val="28"/>
        </w:rPr>
        <w:t>а</w:t>
      </w:r>
      <w:r w:rsidR="008E100D" w:rsidRPr="001462C4">
        <w:rPr>
          <w:sz w:val="28"/>
          <w:szCs w:val="28"/>
        </w:rPr>
        <w:t xml:space="preserve"> Забайкальского края</w:t>
      </w:r>
      <w:r w:rsidR="008E100D">
        <w:rPr>
          <w:sz w:val="28"/>
          <w:szCs w:val="28"/>
        </w:rPr>
        <w:t>)</w:t>
      </w:r>
      <w:r w:rsidR="00C042DD" w:rsidRPr="001462C4">
        <w:rPr>
          <w:sz w:val="28"/>
          <w:szCs w:val="28"/>
        </w:rPr>
        <w:t>, председатель комиссии;</w:t>
      </w:r>
    </w:p>
    <w:p w:rsidR="00C042DD" w:rsidRPr="001462C4" w:rsidRDefault="00553827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В.</w:t>
      </w:r>
      <w:r w:rsidR="00C042DD" w:rsidRPr="001462C4">
        <w:rPr>
          <w:sz w:val="28"/>
          <w:szCs w:val="28"/>
        </w:rPr>
        <w:t>Г. – специалист по мобилизационной работе администрации муниципального района «Оловяннинский район»;</w:t>
      </w:r>
    </w:p>
    <w:p w:rsidR="00512990" w:rsidRPr="001462C4" w:rsidRDefault="00512990" w:rsidP="00512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В.И. </w:t>
      </w:r>
      <w:r w:rsidRPr="001462C4">
        <w:rPr>
          <w:sz w:val="28"/>
          <w:szCs w:val="28"/>
        </w:rPr>
        <w:t xml:space="preserve">– </w:t>
      </w:r>
      <w:r>
        <w:rPr>
          <w:sz w:val="28"/>
          <w:szCs w:val="28"/>
        </w:rPr>
        <w:t>медицинская сестра</w:t>
      </w:r>
      <w:r w:rsidRPr="001462C4">
        <w:rPr>
          <w:sz w:val="28"/>
          <w:szCs w:val="28"/>
        </w:rPr>
        <w:t xml:space="preserve"> ГУЗ «Оловяннинская</w:t>
      </w:r>
      <w:r>
        <w:rPr>
          <w:sz w:val="28"/>
          <w:szCs w:val="28"/>
        </w:rPr>
        <w:t xml:space="preserve"> центральная районная больница»,</w:t>
      </w:r>
      <w:r w:rsidRPr="001462C4">
        <w:rPr>
          <w:sz w:val="28"/>
          <w:szCs w:val="28"/>
        </w:rPr>
        <w:t xml:space="preserve"> секретарь комиссии;</w:t>
      </w:r>
    </w:p>
    <w:p w:rsidR="00C042DD" w:rsidRPr="001462C4" w:rsidRDefault="008E100D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Вторушина Н.Г.</w:t>
      </w:r>
      <w:r w:rsidR="00C042DD" w:rsidRPr="001462C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</w:t>
      </w:r>
      <w:r w:rsidR="00C042DD" w:rsidRPr="001462C4">
        <w:rPr>
          <w:sz w:val="28"/>
          <w:szCs w:val="28"/>
        </w:rPr>
        <w:t xml:space="preserve">помощник </w:t>
      </w:r>
      <w:r w:rsidRPr="001462C4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1462C4">
        <w:rPr>
          <w:sz w:val="28"/>
          <w:szCs w:val="28"/>
        </w:rPr>
        <w:t xml:space="preserve"> комиссар</w:t>
      </w:r>
      <w:r>
        <w:rPr>
          <w:sz w:val="28"/>
          <w:szCs w:val="28"/>
        </w:rPr>
        <w:t>а</w:t>
      </w:r>
      <w:r w:rsidRPr="001462C4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1462C4">
        <w:rPr>
          <w:sz w:val="28"/>
          <w:szCs w:val="28"/>
        </w:rPr>
        <w:t>Оловяннинско</w:t>
      </w:r>
      <w:r>
        <w:rPr>
          <w:sz w:val="28"/>
          <w:szCs w:val="28"/>
        </w:rPr>
        <w:t>го</w:t>
      </w:r>
      <w:r w:rsidRPr="001462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462C4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)</w:t>
      </w:r>
      <w:r w:rsidR="00C042DD" w:rsidRPr="001462C4">
        <w:rPr>
          <w:sz w:val="28"/>
          <w:szCs w:val="28"/>
        </w:rPr>
        <w:t xml:space="preserve">, член нештатной группы профессионального психологического отбора </w:t>
      </w:r>
      <w:r w:rsidRPr="001462C4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1462C4">
        <w:rPr>
          <w:sz w:val="28"/>
          <w:szCs w:val="28"/>
        </w:rPr>
        <w:t xml:space="preserve"> комиссариата  </w:t>
      </w:r>
      <w:r>
        <w:rPr>
          <w:sz w:val="28"/>
          <w:szCs w:val="28"/>
        </w:rPr>
        <w:t>(</w:t>
      </w:r>
      <w:r w:rsidRPr="001462C4">
        <w:rPr>
          <w:sz w:val="28"/>
          <w:szCs w:val="28"/>
        </w:rPr>
        <w:t>Оловяннинско</w:t>
      </w:r>
      <w:r>
        <w:rPr>
          <w:sz w:val="28"/>
          <w:szCs w:val="28"/>
        </w:rPr>
        <w:t>го</w:t>
      </w:r>
      <w:r w:rsidRPr="001462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462C4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)</w:t>
      </w:r>
      <w:r w:rsidR="00C042DD" w:rsidRPr="001462C4">
        <w:rPr>
          <w:sz w:val="28"/>
          <w:szCs w:val="28"/>
        </w:rPr>
        <w:t>;</w:t>
      </w:r>
    </w:p>
    <w:p w:rsidR="00C042DD" w:rsidRPr="001462C4" w:rsidRDefault="00031872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Мыльникова О.Д.</w:t>
      </w:r>
      <w:r w:rsidR="00C042DD" w:rsidRPr="001462C4">
        <w:rPr>
          <w:sz w:val="28"/>
          <w:szCs w:val="28"/>
        </w:rPr>
        <w:t xml:space="preserve"> – врач терапевт ГУЗ «Оловяннинская центральная районная больница»;</w:t>
      </w:r>
    </w:p>
    <w:p w:rsidR="00C042DD" w:rsidRPr="001462C4" w:rsidRDefault="00512990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Килипко</w:t>
      </w:r>
      <w:proofErr w:type="spellEnd"/>
      <w:r>
        <w:rPr>
          <w:sz w:val="28"/>
          <w:szCs w:val="28"/>
        </w:rPr>
        <w:t xml:space="preserve"> В.В.</w:t>
      </w:r>
      <w:r w:rsidR="00C042DD" w:rsidRPr="001462C4">
        <w:rPr>
          <w:sz w:val="28"/>
          <w:szCs w:val="28"/>
        </w:rPr>
        <w:t xml:space="preserve"> - врач невропатолог ГУЗ «Оловяннинская центральная районная больница»;</w:t>
      </w:r>
    </w:p>
    <w:p w:rsidR="00C042DD" w:rsidRPr="001462C4" w:rsidRDefault="00A467EE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Панцырев А.М.</w:t>
      </w:r>
      <w:r w:rsidR="009B04C7">
        <w:rPr>
          <w:sz w:val="28"/>
          <w:szCs w:val="28"/>
        </w:rPr>
        <w:t xml:space="preserve"> </w:t>
      </w:r>
      <w:r w:rsidR="00C042DD" w:rsidRPr="001462C4">
        <w:rPr>
          <w:sz w:val="28"/>
          <w:szCs w:val="28"/>
        </w:rPr>
        <w:t>– врач хирург ГУЗ «Оловяннинская центральная районная больница»;</w:t>
      </w:r>
    </w:p>
    <w:p w:rsidR="00C042DD" w:rsidRPr="001462C4" w:rsidRDefault="00512990" w:rsidP="00C042D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Жамбалдоржиева</w:t>
      </w:r>
      <w:proofErr w:type="spellEnd"/>
      <w:r>
        <w:rPr>
          <w:sz w:val="28"/>
          <w:szCs w:val="28"/>
        </w:rPr>
        <w:t xml:space="preserve"> С.Э.</w:t>
      </w:r>
      <w:r w:rsidR="00C042DD" w:rsidRPr="001462C4">
        <w:rPr>
          <w:sz w:val="28"/>
          <w:szCs w:val="28"/>
        </w:rPr>
        <w:t xml:space="preserve"> – врач стоматолог ГУЗ «Оловяннинская центральная районная больница»;</w:t>
      </w:r>
    </w:p>
    <w:p w:rsidR="00512990" w:rsidRDefault="00553827" w:rsidP="00512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Паршина Т.</w:t>
      </w:r>
      <w:r w:rsidR="00C042DD" w:rsidRPr="001462C4">
        <w:rPr>
          <w:sz w:val="28"/>
          <w:szCs w:val="28"/>
        </w:rPr>
        <w:t>В. – врач рентгенолог ГУЗ «Оловяннинская центральная районная больница»;</w:t>
      </w:r>
      <w:r w:rsidR="00512990" w:rsidRPr="00512990">
        <w:rPr>
          <w:sz w:val="28"/>
          <w:szCs w:val="28"/>
        </w:rPr>
        <w:t xml:space="preserve"> </w:t>
      </w:r>
    </w:p>
    <w:p w:rsidR="00C042DD" w:rsidRPr="001462C4" w:rsidRDefault="00A467EE" w:rsidP="00C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Якубов А.А.</w:t>
      </w:r>
      <w:r w:rsidR="00512990" w:rsidRPr="001462C4">
        <w:rPr>
          <w:sz w:val="28"/>
          <w:szCs w:val="28"/>
        </w:rPr>
        <w:t xml:space="preserve"> – врач отоларинголог ГУЗ «Оловяннинская центральная районная больница»;</w:t>
      </w:r>
    </w:p>
    <w:p w:rsidR="008E100D" w:rsidRDefault="00553827" w:rsidP="00325FC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Килипко</w:t>
      </w:r>
      <w:proofErr w:type="spellEnd"/>
      <w:r>
        <w:rPr>
          <w:sz w:val="28"/>
          <w:szCs w:val="28"/>
        </w:rPr>
        <w:t xml:space="preserve"> В.</w:t>
      </w:r>
      <w:r w:rsidR="00C042DD" w:rsidRPr="001462C4">
        <w:rPr>
          <w:sz w:val="28"/>
          <w:szCs w:val="28"/>
        </w:rPr>
        <w:t>Н. – врач  дерматолог ГУЗ «Оловяннинская</w:t>
      </w:r>
      <w:r w:rsidR="00325FC3">
        <w:rPr>
          <w:sz w:val="28"/>
          <w:szCs w:val="28"/>
        </w:rPr>
        <w:t xml:space="preserve"> центральная районная больница». </w:t>
      </w:r>
    </w:p>
    <w:p w:rsidR="002E14FA" w:rsidRDefault="002E14FA" w:rsidP="002E14F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Каеш</w:t>
      </w:r>
      <w:proofErr w:type="spellEnd"/>
      <w:r>
        <w:rPr>
          <w:sz w:val="28"/>
          <w:szCs w:val="28"/>
        </w:rPr>
        <w:t xml:space="preserve"> К.А.</w:t>
      </w:r>
      <w:r w:rsidRPr="001462C4">
        <w:rPr>
          <w:sz w:val="28"/>
          <w:szCs w:val="28"/>
        </w:rPr>
        <w:t xml:space="preserve"> - врач-психиатр  ГУЗ «Оловяннинская центральная районная больница».</w:t>
      </w:r>
      <w:r w:rsidRPr="008E100D">
        <w:rPr>
          <w:sz w:val="28"/>
          <w:szCs w:val="28"/>
        </w:rPr>
        <w:t xml:space="preserve"> </w:t>
      </w:r>
    </w:p>
    <w:p w:rsidR="00325FC3" w:rsidRDefault="002E14FA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100D" w:rsidRPr="001462C4">
        <w:rPr>
          <w:sz w:val="28"/>
          <w:szCs w:val="28"/>
        </w:rPr>
        <w:t xml:space="preserve">рач офтальмолог </w:t>
      </w:r>
      <w:r>
        <w:rPr>
          <w:sz w:val="28"/>
          <w:szCs w:val="28"/>
        </w:rPr>
        <w:t>– от Минздрава Забайкальского края</w:t>
      </w:r>
      <w:r w:rsidR="008E100D" w:rsidRPr="001462C4">
        <w:rPr>
          <w:sz w:val="28"/>
          <w:szCs w:val="28"/>
        </w:rPr>
        <w:t>;</w:t>
      </w:r>
      <w:r w:rsidR="00512990" w:rsidRPr="00512990">
        <w:rPr>
          <w:sz w:val="28"/>
          <w:szCs w:val="28"/>
        </w:rPr>
        <w:t xml:space="preserve"> </w:t>
      </w:r>
    </w:p>
    <w:p w:rsidR="00325FC3" w:rsidRDefault="00325FC3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5FC3">
        <w:rPr>
          <w:sz w:val="28"/>
          <w:szCs w:val="28"/>
        </w:rPr>
        <w:t xml:space="preserve">Медицинское освидетельствование граждан </w:t>
      </w:r>
      <w:r w:rsidR="00512990">
        <w:rPr>
          <w:sz w:val="28"/>
          <w:szCs w:val="28"/>
        </w:rPr>
        <w:t>200</w:t>
      </w:r>
      <w:r w:rsidR="002E14FA">
        <w:rPr>
          <w:sz w:val="28"/>
          <w:szCs w:val="28"/>
        </w:rPr>
        <w:t>1</w:t>
      </w:r>
      <w:r w:rsidRPr="00325FC3">
        <w:rPr>
          <w:sz w:val="28"/>
          <w:szCs w:val="28"/>
        </w:rPr>
        <w:t xml:space="preserve"> года рождения подлежащих первоначальной постановке на воинский учет, и работу ком</w:t>
      </w:r>
      <w:r w:rsidR="00AC40B6">
        <w:rPr>
          <w:sz w:val="28"/>
          <w:szCs w:val="28"/>
        </w:rPr>
        <w:t>иссии ППГВУ провести в период с 0</w:t>
      </w:r>
      <w:r w:rsidR="002E14FA">
        <w:rPr>
          <w:sz w:val="28"/>
          <w:szCs w:val="28"/>
        </w:rPr>
        <w:t>5</w:t>
      </w:r>
      <w:r w:rsidR="00AC40B6">
        <w:rPr>
          <w:sz w:val="28"/>
          <w:szCs w:val="28"/>
        </w:rPr>
        <w:t>.02.201</w:t>
      </w:r>
      <w:r w:rsidR="002E14FA">
        <w:rPr>
          <w:sz w:val="28"/>
          <w:szCs w:val="28"/>
        </w:rPr>
        <w:t>8</w:t>
      </w:r>
      <w:r w:rsidR="00AC40B6">
        <w:rPr>
          <w:sz w:val="28"/>
          <w:szCs w:val="28"/>
        </w:rPr>
        <w:t xml:space="preserve"> г. по 1</w:t>
      </w:r>
      <w:r w:rsidR="002E14FA">
        <w:rPr>
          <w:sz w:val="28"/>
          <w:szCs w:val="28"/>
        </w:rPr>
        <w:t>2</w:t>
      </w:r>
      <w:r w:rsidR="00AC40B6">
        <w:rPr>
          <w:sz w:val="28"/>
          <w:szCs w:val="28"/>
        </w:rPr>
        <w:t>.02.201</w:t>
      </w:r>
      <w:r w:rsidR="002E14FA">
        <w:rPr>
          <w:sz w:val="28"/>
          <w:szCs w:val="28"/>
        </w:rPr>
        <w:t>8</w:t>
      </w:r>
      <w:r w:rsidR="00AC40B6">
        <w:rPr>
          <w:sz w:val="28"/>
          <w:szCs w:val="28"/>
        </w:rPr>
        <w:t xml:space="preserve"> г.</w:t>
      </w:r>
      <w:r w:rsidRPr="00325FC3">
        <w:rPr>
          <w:sz w:val="28"/>
          <w:szCs w:val="28"/>
        </w:rPr>
        <w:t xml:space="preserve"> включительно, на базе военного комиссариата </w:t>
      </w:r>
      <w:r w:rsidR="00512990" w:rsidRPr="00325FC3">
        <w:rPr>
          <w:sz w:val="28"/>
          <w:szCs w:val="28"/>
        </w:rPr>
        <w:t>Оловяннинско</w:t>
      </w:r>
      <w:r w:rsidR="00512990">
        <w:rPr>
          <w:sz w:val="28"/>
          <w:szCs w:val="28"/>
        </w:rPr>
        <w:t>го</w:t>
      </w:r>
      <w:r w:rsidR="00512990" w:rsidRPr="00325FC3">
        <w:rPr>
          <w:sz w:val="28"/>
          <w:szCs w:val="28"/>
        </w:rPr>
        <w:t xml:space="preserve"> район</w:t>
      </w:r>
      <w:r w:rsidR="00512990">
        <w:rPr>
          <w:sz w:val="28"/>
          <w:szCs w:val="28"/>
        </w:rPr>
        <w:t>а</w:t>
      </w:r>
      <w:r w:rsidR="00512990" w:rsidRPr="00325FC3">
        <w:rPr>
          <w:sz w:val="28"/>
          <w:szCs w:val="28"/>
        </w:rPr>
        <w:t xml:space="preserve"> </w:t>
      </w:r>
      <w:r w:rsidRPr="00325FC3">
        <w:rPr>
          <w:sz w:val="28"/>
          <w:szCs w:val="28"/>
        </w:rPr>
        <w:t>Забайкальского края с 09:00 час</w:t>
      </w:r>
      <w:proofErr w:type="gramStart"/>
      <w:r w:rsidRPr="00325FC3">
        <w:rPr>
          <w:sz w:val="28"/>
          <w:szCs w:val="28"/>
        </w:rPr>
        <w:t>.</w:t>
      </w:r>
      <w:proofErr w:type="gramEnd"/>
      <w:r w:rsidRPr="00325FC3">
        <w:rPr>
          <w:sz w:val="28"/>
          <w:szCs w:val="28"/>
        </w:rPr>
        <w:t xml:space="preserve"> </w:t>
      </w:r>
      <w:proofErr w:type="gramStart"/>
      <w:r w:rsidRPr="00325FC3">
        <w:rPr>
          <w:sz w:val="28"/>
          <w:szCs w:val="28"/>
        </w:rPr>
        <w:t>д</w:t>
      </w:r>
      <w:proofErr w:type="gramEnd"/>
      <w:r w:rsidRPr="00325FC3">
        <w:rPr>
          <w:sz w:val="28"/>
          <w:szCs w:val="28"/>
        </w:rPr>
        <w:t>о 17:00 час. (согласно утвержденных графиков – приложение № 1,</w:t>
      </w:r>
      <w:r w:rsidR="00512990">
        <w:rPr>
          <w:sz w:val="28"/>
          <w:szCs w:val="28"/>
        </w:rPr>
        <w:t xml:space="preserve"> </w:t>
      </w:r>
      <w:r w:rsidRPr="00325FC3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</w:p>
    <w:p w:rsidR="00553827" w:rsidRDefault="00325FC3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гла</w:t>
      </w:r>
      <w:r w:rsidR="00841FFD">
        <w:rPr>
          <w:sz w:val="28"/>
          <w:szCs w:val="28"/>
        </w:rPr>
        <w:t>в</w:t>
      </w:r>
      <w:r w:rsidR="00512990">
        <w:rPr>
          <w:sz w:val="28"/>
          <w:szCs w:val="28"/>
        </w:rPr>
        <w:t>но</w:t>
      </w:r>
      <w:r w:rsidR="002E14FA">
        <w:rPr>
          <w:sz w:val="28"/>
          <w:szCs w:val="28"/>
        </w:rPr>
        <w:t>му</w:t>
      </w:r>
      <w:r>
        <w:rPr>
          <w:sz w:val="28"/>
          <w:szCs w:val="28"/>
        </w:rPr>
        <w:t xml:space="preserve"> врач</w:t>
      </w:r>
      <w:r w:rsidR="002E14FA">
        <w:rPr>
          <w:sz w:val="28"/>
          <w:szCs w:val="28"/>
        </w:rPr>
        <w:t>у</w:t>
      </w:r>
      <w:r>
        <w:rPr>
          <w:sz w:val="28"/>
          <w:szCs w:val="28"/>
        </w:rPr>
        <w:t xml:space="preserve"> ГУЗ «Оловяннинская ЦРБ» - </w:t>
      </w:r>
      <w:r w:rsidR="00B2534A">
        <w:rPr>
          <w:sz w:val="28"/>
          <w:szCs w:val="28"/>
        </w:rPr>
        <w:t>Т.Е</w:t>
      </w:r>
      <w:r w:rsidR="00D827EF">
        <w:rPr>
          <w:sz w:val="28"/>
          <w:szCs w:val="28"/>
        </w:rPr>
        <w:t>.Супруновой</w:t>
      </w:r>
      <w:r w:rsidR="005538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3827" w:rsidRDefault="00553827" w:rsidP="0055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FC3">
        <w:rPr>
          <w:sz w:val="28"/>
          <w:szCs w:val="28"/>
        </w:rPr>
        <w:t xml:space="preserve">на время работы комиссии ППГВУ выделить </w:t>
      </w:r>
      <w:r w:rsidR="002E14FA">
        <w:rPr>
          <w:sz w:val="28"/>
          <w:szCs w:val="28"/>
        </w:rPr>
        <w:t>врачей специалистов</w:t>
      </w:r>
      <w:r>
        <w:rPr>
          <w:sz w:val="28"/>
          <w:szCs w:val="28"/>
        </w:rPr>
        <w:t xml:space="preserve"> в количестве </w:t>
      </w:r>
      <w:r w:rsidR="002E14FA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человек;</w:t>
      </w:r>
    </w:p>
    <w:p w:rsidR="00325FC3" w:rsidRDefault="00325FC3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выделить для работы медицинской комиссии</w:t>
      </w:r>
      <w:r w:rsidR="0029758A">
        <w:rPr>
          <w:sz w:val="28"/>
          <w:szCs w:val="28"/>
        </w:rPr>
        <w:t xml:space="preserve"> средний медицинский персонал в количестве </w:t>
      </w:r>
      <w:r w:rsidR="00D827EF">
        <w:rPr>
          <w:sz w:val="28"/>
          <w:szCs w:val="28"/>
        </w:rPr>
        <w:t>2</w:t>
      </w:r>
      <w:r w:rsidR="0029758A">
        <w:rPr>
          <w:sz w:val="28"/>
          <w:szCs w:val="28"/>
        </w:rPr>
        <w:t xml:space="preserve"> человек;</w:t>
      </w:r>
    </w:p>
    <w:p w:rsidR="0029758A" w:rsidRDefault="0029758A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медицинских работников</w:t>
      </w:r>
      <w:r w:rsidR="00BA4619">
        <w:rPr>
          <w:sz w:val="28"/>
          <w:szCs w:val="28"/>
        </w:rPr>
        <w:t xml:space="preserve"> на пе</w:t>
      </w:r>
      <w:r w:rsidR="00AC40B6">
        <w:rPr>
          <w:sz w:val="28"/>
          <w:szCs w:val="28"/>
        </w:rPr>
        <w:t>риод работы комиссии по ППГВУ с 0</w:t>
      </w:r>
      <w:r w:rsidR="002E14FA">
        <w:rPr>
          <w:sz w:val="28"/>
          <w:szCs w:val="28"/>
        </w:rPr>
        <w:t>5</w:t>
      </w:r>
      <w:r w:rsidR="00AC40B6">
        <w:rPr>
          <w:sz w:val="28"/>
          <w:szCs w:val="28"/>
        </w:rPr>
        <w:t>.02</w:t>
      </w:r>
      <w:r w:rsidR="00553827">
        <w:rPr>
          <w:sz w:val="28"/>
          <w:szCs w:val="28"/>
        </w:rPr>
        <w:t>.201</w:t>
      </w:r>
      <w:r w:rsidR="002E14FA">
        <w:rPr>
          <w:sz w:val="28"/>
          <w:szCs w:val="28"/>
        </w:rPr>
        <w:t>8</w:t>
      </w:r>
      <w:r w:rsidR="00553827">
        <w:rPr>
          <w:sz w:val="28"/>
          <w:szCs w:val="28"/>
        </w:rPr>
        <w:t xml:space="preserve"> по 1</w:t>
      </w:r>
      <w:r w:rsidR="002E14FA">
        <w:rPr>
          <w:sz w:val="28"/>
          <w:szCs w:val="28"/>
        </w:rPr>
        <w:t>2</w:t>
      </w:r>
      <w:r w:rsidR="00553827">
        <w:rPr>
          <w:sz w:val="28"/>
          <w:szCs w:val="28"/>
        </w:rPr>
        <w:t>.02.</w:t>
      </w:r>
      <w:r w:rsidR="00BA4619">
        <w:rPr>
          <w:sz w:val="28"/>
          <w:szCs w:val="28"/>
        </w:rPr>
        <w:t>201</w:t>
      </w:r>
      <w:r w:rsidR="002E14FA">
        <w:rPr>
          <w:sz w:val="28"/>
          <w:szCs w:val="28"/>
        </w:rPr>
        <w:t>8</w:t>
      </w:r>
      <w:r w:rsidR="00BA4619">
        <w:rPr>
          <w:sz w:val="28"/>
          <w:szCs w:val="28"/>
        </w:rPr>
        <w:t xml:space="preserve"> года с 09:00 час</w:t>
      </w:r>
      <w:proofErr w:type="gramStart"/>
      <w:r w:rsidR="00BA4619">
        <w:rPr>
          <w:sz w:val="28"/>
          <w:szCs w:val="28"/>
        </w:rPr>
        <w:t>.</w:t>
      </w:r>
      <w:proofErr w:type="gramEnd"/>
      <w:r w:rsidR="00BA4619">
        <w:rPr>
          <w:sz w:val="28"/>
          <w:szCs w:val="28"/>
        </w:rPr>
        <w:t xml:space="preserve"> </w:t>
      </w:r>
      <w:proofErr w:type="gramStart"/>
      <w:r w:rsidR="00BA4619">
        <w:rPr>
          <w:sz w:val="28"/>
          <w:szCs w:val="28"/>
        </w:rPr>
        <w:t>д</w:t>
      </w:r>
      <w:proofErr w:type="gramEnd"/>
      <w:r w:rsidR="00BA4619">
        <w:rPr>
          <w:sz w:val="28"/>
          <w:szCs w:val="28"/>
        </w:rPr>
        <w:t>о 17:00 час. согласно графика медицинского освидетельствования и работы комиссии ППГВУ (приложение № 2);</w:t>
      </w:r>
    </w:p>
    <w:p w:rsidR="00BA4619" w:rsidRDefault="00BA4619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выделить необходимое количество коек для стационарного обследования граждан, подлежащих призыву на военную и альтернативную гражданскую службу по профилям заболевания;</w:t>
      </w:r>
    </w:p>
    <w:p w:rsidR="00841FFD" w:rsidRDefault="00BA4619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FFD">
        <w:rPr>
          <w:sz w:val="28"/>
          <w:szCs w:val="28"/>
        </w:rPr>
        <w:t xml:space="preserve">обеспечить внеочередной прием граждан для сдачи анализов, рентгенографии органов грудной клетки, </w:t>
      </w:r>
      <w:proofErr w:type="gramStart"/>
      <w:r w:rsidR="00841FFD">
        <w:rPr>
          <w:sz w:val="28"/>
          <w:szCs w:val="28"/>
        </w:rPr>
        <w:t>согласно</w:t>
      </w:r>
      <w:proofErr w:type="gramEnd"/>
      <w:r w:rsidR="00841FFD">
        <w:rPr>
          <w:sz w:val="28"/>
          <w:szCs w:val="28"/>
        </w:rPr>
        <w:t xml:space="preserve"> утвержденного графика (приложение № 1);</w:t>
      </w:r>
    </w:p>
    <w:p w:rsidR="00BA4619" w:rsidRDefault="00553827" w:rsidP="00325F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срок до 2</w:t>
      </w:r>
      <w:r w:rsidR="00D827EF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201</w:t>
      </w:r>
      <w:r w:rsidR="002E14FA">
        <w:rPr>
          <w:sz w:val="28"/>
          <w:szCs w:val="28"/>
        </w:rPr>
        <w:t>8</w:t>
      </w:r>
      <w:r w:rsidR="00841FFD">
        <w:rPr>
          <w:sz w:val="28"/>
          <w:szCs w:val="28"/>
        </w:rPr>
        <w:t xml:space="preserve"> года предоставить в </w:t>
      </w:r>
      <w:r w:rsidR="00D827EF" w:rsidRPr="00325FC3">
        <w:rPr>
          <w:sz w:val="28"/>
          <w:szCs w:val="28"/>
        </w:rPr>
        <w:t>военн</w:t>
      </w:r>
      <w:r w:rsidR="00D827EF">
        <w:rPr>
          <w:sz w:val="28"/>
          <w:szCs w:val="28"/>
        </w:rPr>
        <w:t>ый</w:t>
      </w:r>
      <w:r w:rsidR="00D827EF" w:rsidRPr="00325FC3">
        <w:rPr>
          <w:sz w:val="28"/>
          <w:szCs w:val="28"/>
        </w:rPr>
        <w:t xml:space="preserve"> комиссариат Оловяннинско</w:t>
      </w:r>
      <w:r w:rsidR="00D827EF">
        <w:rPr>
          <w:sz w:val="28"/>
          <w:szCs w:val="28"/>
        </w:rPr>
        <w:t>го</w:t>
      </w:r>
      <w:r w:rsidR="00D827EF" w:rsidRPr="00325FC3">
        <w:rPr>
          <w:sz w:val="28"/>
          <w:szCs w:val="28"/>
        </w:rPr>
        <w:t xml:space="preserve"> район</w:t>
      </w:r>
      <w:r w:rsidR="00D827EF">
        <w:rPr>
          <w:sz w:val="28"/>
          <w:szCs w:val="28"/>
        </w:rPr>
        <w:t>а</w:t>
      </w:r>
      <w:r w:rsidR="00D827EF" w:rsidRPr="00325FC3">
        <w:rPr>
          <w:sz w:val="28"/>
          <w:szCs w:val="28"/>
        </w:rPr>
        <w:t xml:space="preserve"> </w:t>
      </w:r>
      <w:r w:rsidR="00841FFD">
        <w:rPr>
          <w:sz w:val="28"/>
          <w:szCs w:val="28"/>
        </w:rPr>
        <w:t>из поликлиник района медицинские карты амбулаторных больных с вкладными листами к ним, списки состоящих на учете по факту нервно-психических заболеваний, туберкулёза, кожно-венерических</w:t>
      </w:r>
      <w:r w:rsidR="00A600F7">
        <w:rPr>
          <w:sz w:val="28"/>
          <w:szCs w:val="28"/>
        </w:rPr>
        <w:t>, инфекционных заболеваний внутренних органов, костей, суставов, а также серию, контроль привив</w:t>
      </w:r>
      <w:r w:rsidR="002E14FA">
        <w:rPr>
          <w:sz w:val="28"/>
          <w:szCs w:val="28"/>
        </w:rPr>
        <w:t>ок (согласно сертификата о профилактических прививках)</w:t>
      </w:r>
      <w:r w:rsidR="00A600F7">
        <w:rPr>
          <w:sz w:val="28"/>
          <w:szCs w:val="28"/>
        </w:rPr>
        <w:t>.</w:t>
      </w:r>
      <w:proofErr w:type="gramEnd"/>
    </w:p>
    <w:p w:rsidR="00A600F7" w:rsidRDefault="00A600F7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7F76">
        <w:rPr>
          <w:sz w:val="28"/>
          <w:szCs w:val="28"/>
        </w:rPr>
        <w:t xml:space="preserve">Рекомендовать Главам городских и сельских поселений оказать содействие </w:t>
      </w:r>
      <w:proofErr w:type="gramStart"/>
      <w:r w:rsidR="003F7F76">
        <w:rPr>
          <w:sz w:val="28"/>
          <w:szCs w:val="28"/>
        </w:rPr>
        <w:t>в</w:t>
      </w:r>
      <w:proofErr w:type="gramEnd"/>
      <w:r w:rsidR="003F7F76">
        <w:rPr>
          <w:sz w:val="28"/>
          <w:szCs w:val="28"/>
        </w:rPr>
        <w:t>:</w:t>
      </w:r>
    </w:p>
    <w:p w:rsidR="003F7F76" w:rsidRDefault="003F7F76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доставке граждан, подлежащих первоначальной постановке граждан на воинский учет, для сдачи лабораторных анализов, прохождения ЭКГ, ФГ, установленным порядком до </w:t>
      </w:r>
      <w:r w:rsidR="00D827EF"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 201</w:t>
      </w:r>
      <w:r w:rsidR="002E14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сдачи анализов, ЭКГ, </w:t>
      </w:r>
      <w:r w:rsidR="00E6673E">
        <w:rPr>
          <w:sz w:val="28"/>
          <w:szCs w:val="28"/>
        </w:rPr>
        <w:t>флюорографии грудной клетки (приложение № 1);</w:t>
      </w:r>
    </w:p>
    <w:p w:rsidR="00E6673E" w:rsidRDefault="00E6673E" w:rsidP="00E66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своевременном </w:t>
      </w:r>
      <w:proofErr w:type="gramStart"/>
      <w:r>
        <w:rPr>
          <w:sz w:val="28"/>
          <w:szCs w:val="28"/>
        </w:rPr>
        <w:t>оповещении</w:t>
      </w:r>
      <w:proofErr w:type="gramEnd"/>
      <w:r>
        <w:rPr>
          <w:sz w:val="28"/>
          <w:szCs w:val="28"/>
        </w:rPr>
        <w:t xml:space="preserve"> граждан о вызовах (повестках) в </w:t>
      </w:r>
      <w:r w:rsidR="00D827EF" w:rsidRPr="00325FC3">
        <w:rPr>
          <w:sz w:val="28"/>
          <w:szCs w:val="28"/>
        </w:rPr>
        <w:t>военн</w:t>
      </w:r>
      <w:r w:rsidR="00D827EF">
        <w:rPr>
          <w:sz w:val="28"/>
          <w:szCs w:val="28"/>
        </w:rPr>
        <w:t>ый</w:t>
      </w:r>
      <w:r w:rsidR="00D827EF" w:rsidRPr="00325FC3">
        <w:rPr>
          <w:sz w:val="28"/>
          <w:szCs w:val="28"/>
        </w:rPr>
        <w:t xml:space="preserve"> комиссариат Оловяннинско</w:t>
      </w:r>
      <w:r w:rsidR="00D827EF">
        <w:rPr>
          <w:sz w:val="28"/>
          <w:szCs w:val="28"/>
        </w:rPr>
        <w:t>го</w:t>
      </w:r>
      <w:r w:rsidR="00D827EF" w:rsidRPr="00325FC3">
        <w:rPr>
          <w:sz w:val="28"/>
          <w:szCs w:val="28"/>
        </w:rPr>
        <w:t xml:space="preserve"> район</w:t>
      </w:r>
      <w:r w:rsidR="00D827EF">
        <w:rPr>
          <w:sz w:val="28"/>
          <w:szCs w:val="28"/>
        </w:rPr>
        <w:t>а</w:t>
      </w:r>
      <w:r w:rsidR="00D827EF" w:rsidRPr="00325FC3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E6673E" w:rsidRDefault="00E6673E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своевременной явке на комиссию по ППГВУ, граждан подлежащих первоначальной постанов</w:t>
      </w:r>
      <w:r w:rsidR="00553827">
        <w:rPr>
          <w:sz w:val="28"/>
          <w:szCs w:val="28"/>
        </w:rPr>
        <w:t>к</w:t>
      </w:r>
      <w:r>
        <w:rPr>
          <w:sz w:val="28"/>
          <w:szCs w:val="28"/>
        </w:rPr>
        <w:t>е на воинский учет и направленных на дополнительное медицинское обследование в больницы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ита, ГУЗ «Оловяннинская ЦРБ».</w:t>
      </w:r>
    </w:p>
    <w:p w:rsidR="00E6673E" w:rsidRDefault="00E6673E" w:rsidP="00325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D827EF" w:rsidRPr="00325FC3">
        <w:rPr>
          <w:sz w:val="28"/>
          <w:szCs w:val="28"/>
        </w:rPr>
        <w:t>военного комиссара Оловяннинско</w:t>
      </w:r>
      <w:r w:rsidR="00D827EF">
        <w:rPr>
          <w:sz w:val="28"/>
          <w:szCs w:val="28"/>
        </w:rPr>
        <w:t>го</w:t>
      </w:r>
      <w:r w:rsidR="00D827EF" w:rsidRPr="00325FC3">
        <w:rPr>
          <w:sz w:val="28"/>
          <w:szCs w:val="28"/>
        </w:rPr>
        <w:t xml:space="preserve"> район</w:t>
      </w:r>
      <w:r w:rsidR="00D827EF">
        <w:rPr>
          <w:sz w:val="28"/>
          <w:szCs w:val="28"/>
        </w:rPr>
        <w:t>а</w:t>
      </w:r>
      <w:r w:rsidR="00D827EF" w:rsidRPr="00325FC3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</w:p>
    <w:p w:rsidR="00E6673E" w:rsidRDefault="00E6673E" w:rsidP="00325FC3">
      <w:pPr>
        <w:ind w:firstLine="708"/>
        <w:jc w:val="both"/>
        <w:rPr>
          <w:sz w:val="28"/>
          <w:szCs w:val="28"/>
        </w:rPr>
      </w:pPr>
    </w:p>
    <w:p w:rsidR="00031872" w:rsidRDefault="00031872" w:rsidP="00553827">
      <w:pPr>
        <w:jc w:val="both"/>
        <w:rPr>
          <w:sz w:val="28"/>
          <w:szCs w:val="28"/>
        </w:rPr>
      </w:pPr>
    </w:p>
    <w:p w:rsidR="00031872" w:rsidRDefault="00031872" w:rsidP="00553827">
      <w:pPr>
        <w:jc w:val="both"/>
        <w:rPr>
          <w:sz w:val="28"/>
          <w:szCs w:val="28"/>
        </w:rPr>
      </w:pPr>
    </w:p>
    <w:p w:rsidR="00031872" w:rsidRDefault="00031872" w:rsidP="00553827">
      <w:pPr>
        <w:jc w:val="both"/>
        <w:rPr>
          <w:sz w:val="28"/>
          <w:szCs w:val="28"/>
        </w:rPr>
      </w:pPr>
    </w:p>
    <w:p w:rsidR="00E6673E" w:rsidRDefault="00031872" w:rsidP="005538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3827" w:rsidRDefault="00E6673E" w:rsidP="0055382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0C5F" w:rsidRDefault="00E6673E" w:rsidP="005538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</w:t>
      </w:r>
      <w:r w:rsidR="00E174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E1745C">
        <w:rPr>
          <w:sz w:val="28"/>
          <w:szCs w:val="28"/>
        </w:rPr>
        <w:t xml:space="preserve">              </w:t>
      </w:r>
      <w:r w:rsidR="00031872">
        <w:rPr>
          <w:sz w:val="28"/>
          <w:szCs w:val="28"/>
        </w:rPr>
        <w:t>А</w:t>
      </w:r>
      <w:r w:rsidR="00E1745C">
        <w:rPr>
          <w:sz w:val="28"/>
          <w:szCs w:val="28"/>
        </w:rPr>
        <w:t>.</w:t>
      </w:r>
      <w:r w:rsidR="002018B4">
        <w:rPr>
          <w:sz w:val="28"/>
          <w:szCs w:val="28"/>
        </w:rPr>
        <w:t>В</w:t>
      </w:r>
      <w:r w:rsidR="007077E3">
        <w:rPr>
          <w:sz w:val="28"/>
          <w:szCs w:val="28"/>
        </w:rPr>
        <w:t xml:space="preserve">. </w:t>
      </w:r>
      <w:r w:rsidR="00031872">
        <w:rPr>
          <w:sz w:val="28"/>
          <w:szCs w:val="28"/>
        </w:rPr>
        <w:t>Антошкин</w:t>
      </w:r>
    </w:p>
    <w:p w:rsidR="00D70C5F" w:rsidRDefault="00D70C5F" w:rsidP="00D70C5F">
      <w:pPr>
        <w:tabs>
          <w:tab w:val="left" w:pos="9360"/>
        </w:tabs>
        <w:ind w:left="540" w:right="-5"/>
        <w:rPr>
          <w:sz w:val="28"/>
          <w:szCs w:val="28"/>
        </w:rPr>
        <w:sectPr w:rsidR="00D70C5F" w:rsidSect="00D70C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70C5F" w:rsidRPr="00F8531F" w:rsidRDefault="00D70C5F" w:rsidP="00D70C5F">
      <w:pPr>
        <w:tabs>
          <w:tab w:val="left" w:pos="9360"/>
        </w:tabs>
        <w:ind w:left="540" w:right="-5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lastRenderedPageBreak/>
        <w:br w:type="page"/>
      </w:r>
      <w:r w:rsidRPr="00F8531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F8531F">
        <w:rPr>
          <w:sz w:val="22"/>
          <w:szCs w:val="22"/>
        </w:rPr>
        <w:t>Приложение № 1</w:t>
      </w:r>
    </w:p>
    <w:p w:rsidR="00D70C5F" w:rsidRPr="00F8531F" w:rsidRDefault="00D70C5F" w:rsidP="00D70C5F">
      <w:pPr>
        <w:tabs>
          <w:tab w:val="left" w:pos="9360"/>
        </w:tabs>
        <w:ind w:left="540"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     СОГЛАСОВАНО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F8531F">
        <w:rPr>
          <w:sz w:val="22"/>
          <w:szCs w:val="22"/>
        </w:rPr>
        <w:t xml:space="preserve">УТВЕРЖДАЮ                                                                            </w:t>
      </w:r>
    </w:p>
    <w:p w:rsidR="00D70C5F" w:rsidRPr="00F8531F" w:rsidRDefault="00D70C5F" w:rsidP="00D70C5F">
      <w:pPr>
        <w:tabs>
          <w:tab w:val="left" w:pos="9360"/>
        </w:tabs>
        <w:ind w:left="540"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      Главный врач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F8531F">
        <w:rPr>
          <w:sz w:val="22"/>
          <w:szCs w:val="22"/>
        </w:rPr>
        <w:t xml:space="preserve"> Глава муниципального района</w:t>
      </w:r>
    </w:p>
    <w:p w:rsidR="00D70C5F" w:rsidRPr="00F8531F" w:rsidRDefault="00D70C5F" w:rsidP="00D70C5F">
      <w:pPr>
        <w:tabs>
          <w:tab w:val="left" w:pos="9360"/>
        </w:tabs>
        <w:ind w:left="540"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ГУЗ «</w:t>
      </w:r>
      <w:proofErr w:type="spellStart"/>
      <w:r w:rsidRPr="00F8531F">
        <w:rPr>
          <w:sz w:val="22"/>
          <w:szCs w:val="22"/>
        </w:rPr>
        <w:t>Оловяннинская</w:t>
      </w:r>
      <w:proofErr w:type="spellEnd"/>
      <w:r w:rsidRPr="00F8531F">
        <w:rPr>
          <w:sz w:val="22"/>
          <w:szCs w:val="22"/>
        </w:rPr>
        <w:t xml:space="preserve"> ЦРБ»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F8531F">
        <w:rPr>
          <w:sz w:val="22"/>
          <w:szCs w:val="22"/>
        </w:rPr>
        <w:t xml:space="preserve">  «</w:t>
      </w:r>
      <w:proofErr w:type="spellStart"/>
      <w:r w:rsidRPr="00F8531F">
        <w:rPr>
          <w:sz w:val="22"/>
          <w:szCs w:val="22"/>
        </w:rPr>
        <w:t>Оловяннинский</w:t>
      </w:r>
      <w:proofErr w:type="spellEnd"/>
      <w:r w:rsidRPr="00F8531F">
        <w:rPr>
          <w:sz w:val="22"/>
          <w:szCs w:val="22"/>
        </w:rPr>
        <w:t xml:space="preserve"> район»</w:t>
      </w:r>
    </w:p>
    <w:p w:rsidR="00D70C5F" w:rsidRPr="00F8531F" w:rsidRDefault="00D70C5F" w:rsidP="00D70C5F">
      <w:pPr>
        <w:tabs>
          <w:tab w:val="left" w:pos="9360"/>
        </w:tabs>
        <w:ind w:left="540"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  ______________ </w:t>
      </w:r>
      <w:proofErr w:type="spellStart"/>
      <w:r w:rsidRPr="00F8531F">
        <w:rPr>
          <w:sz w:val="22"/>
          <w:szCs w:val="22"/>
        </w:rPr>
        <w:t>Т.Супрунова</w:t>
      </w:r>
      <w:proofErr w:type="spellEnd"/>
      <w:r w:rsidRPr="00F8531F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F8531F">
        <w:rPr>
          <w:sz w:val="22"/>
          <w:szCs w:val="22"/>
        </w:rPr>
        <w:t xml:space="preserve">   ________________</w:t>
      </w:r>
      <w:proofErr w:type="spellStart"/>
      <w:r w:rsidRPr="00F8531F">
        <w:rPr>
          <w:sz w:val="22"/>
          <w:szCs w:val="22"/>
        </w:rPr>
        <w:t>А.</w:t>
      </w:r>
      <w:proofErr w:type="gramStart"/>
      <w:r w:rsidRPr="00F8531F">
        <w:rPr>
          <w:sz w:val="22"/>
          <w:szCs w:val="22"/>
        </w:rPr>
        <w:t>Антошкин</w:t>
      </w:r>
      <w:proofErr w:type="spellEnd"/>
      <w:proofErr w:type="gramEnd"/>
    </w:p>
    <w:p w:rsidR="00D70C5F" w:rsidRPr="00F8531F" w:rsidRDefault="00D70C5F" w:rsidP="00D70C5F">
      <w:pPr>
        <w:tabs>
          <w:tab w:val="left" w:pos="9360"/>
        </w:tabs>
        <w:ind w:left="540"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«____»___________201__г.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8531F">
        <w:rPr>
          <w:sz w:val="22"/>
          <w:szCs w:val="22"/>
        </w:rPr>
        <w:t xml:space="preserve"> «____»____________201__г.     </w:t>
      </w:r>
    </w:p>
    <w:p w:rsidR="00D70C5F" w:rsidRPr="00F8531F" w:rsidRDefault="00D70C5F" w:rsidP="00D70C5F">
      <w:pPr>
        <w:tabs>
          <w:tab w:val="left" w:pos="9360"/>
        </w:tabs>
        <w:ind w:left="540" w:right="-5"/>
        <w:jc w:val="center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70C5F" w:rsidRPr="00F8531F" w:rsidRDefault="00D70C5F" w:rsidP="00D70C5F">
      <w:pPr>
        <w:tabs>
          <w:tab w:val="left" w:pos="9360"/>
        </w:tabs>
        <w:ind w:left="540" w:right="-5"/>
        <w:jc w:val="right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                                                                                 </w:t>
      </w:r>
    </w:p>
    <w:p w:rsidR="00D70C5F" w:rsidRPr="00F8531F" w:rsidRDefault="00D70C5F" w:rsidP="00D70C5F">
      <w:pPr>
        <w:tabs>
          <w:tab w:val="left" w:pos="9360"/>
        </w:tabs>
        <w:ind w:right="-5"/>
        <w:jc w:val="center"/>
        <w:rPr>
          <w:sz w:val="22"/>
          <w:szCs w:val="22"/>
        </w:rPr>
      </w:pPr>
      <w:r w:rsidRPr="00F8531F">
        <w:rPr>
          <w:sz w:val="22"/>
          <w:szCs w:val="22"/>
        </w:rPr>
        <w:t xml:space="preserve">Г </w:t>
      </w:r>
      <w:proofErr w:type="gramStart"/>
      <w:r w:rsidRPr="00F8531F">
        <w:rPr>
          <w:sz w:val="22"/>
          <w:szCs w:val="22"/>
        </w:rPr>
        <w:t>Р</w:t>
      </w:r>
      <w:proofErr w:type="gramEnd"/>
      <w:r w:rsidRPr="00F8531F">
        <w:rPr>
          <w:sz w:val="22"/>
          <w:szCs w:val="22"/>
        </w:rPr>
        <w:t xml:space="preserve"> А Ф И К</w:t>
      </w:r>
    </w:p>
    <w:p w:rsidR="00D70C5F" w:rsidRPr="00F8531F" w:rsidRDefault="00D70C5F" w:rsidP="00D70C5F">
      <w:pPr>
        <w:tabs>
          <w:tab w:val="left" w:pos="9360"/>
        </w:tabs>
        <w:ind w:right="-5"/>
        <w:jc w:val="center"/>
        <w:rPr>
          <w:sz w:val="22"/>
          <w:szCs w:val="22"/>
        </w:rPr>
      </w:pPr>
      <w:r w:rsidRPr="00F8531F">
        <w:rPr>
          <w:sz w:val="22"/>
          <w:szCs w:val="22"/>
        </w:rPr>
        <w:t>Сдачи анализов, ЭКГ, флюорографии грудной клетки гражданами 2001 г.р., подлежащих ППГВУ в 2018 г.</w:t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797"/>
        <w:gridCol w:w="2303"/>
        <w:gridCol w:w="933"/>
        <w:gridCol w:w="986"/>
        <w:gridCol w:w="986"/>
        <w:gridCol w:w="986"/>
        <w:gridCol w:w="1007"/>
        <w:gridCol w:w="986"/>
        <w:gridCol w:w="986"/>
        <w:gridCol w:w="986"/>
        <w:gridCol w:w="986"/>
      </w:tblGrid>
      <w:tr w:rsidR="00D70C5F" w:rsidRPr="00F8531F" w:rsidTr="00497D81">
        <w:trPr>
          <w:trHeight w:val="592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№</w:t>
            </w:r>
          </w:p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>/п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Наименование</w:t>
            </w:r>
          </w:p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Место сдачи ОАК, РВ, </w:t>
            </w:r>
            <w:proofErr w:type="spellStart"/>
            <w:r w:rsidRPr="00F8531F">
              <w:rPr>
                <w:sz w:val="22"/>
                <w:szCs w:val="22"/>
              </w:rPr>
              <w:t>гр</w:t>
            </w:r>
            <w:proofErr w:type="gramStart"/>
            <w:r w:rsidRPr="00F8531F">
              <w:rPr>
                <w:sz w:val="22"/>
                <w:szCs w:val="22"/>
              </w:rPr>
              <w:t>.к</w:t>
            </w:r>
            <w:proofErr w:type="gramEnd"/>
            <w:r w:rsidRPr="00F8531F">
              <w:rPr>
                <w:sz w:val="22"/>
                <w:szCs w:val="22"/>
              </w:rPr>
              <w:t>рови</w:t>
            </w:r>
            <w:proofErr w:type="spellEnd"/>
            <w:r w:rsidRPr="00F8531F">
              <w:rPr>
                <w:sz w:val="22"/>
                <w:szCs w:val="22"/>
              </w:rPr>
              <w:t>, ОАМ, ЭКГ,ФГ</w:t>
            </w:r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Кол-во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15.01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16.01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17.01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18.01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22.01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23.01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24.01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25.01</w:t>
            </w:r>
          </w:p>
        </w:tc>
      </w:tr>
      <w:tr w:rsidR="00D70C5F" w:rsidRPr="00F8531F" w:rsidTr="00497D81">
        <w:trPr>
          <w:trHeight w:val="288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«Ясногорское»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ЦРБ п. Ясногорск</w:t>
            </w:r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39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«Ясногорское»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19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Оловяннинское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29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3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Безречнинское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ЦРБ п. Ясногорск</w:t>
            </w:r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4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Мирнинское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7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7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«Улан-</w:t>
            </w:r>
            <w:proofErr w:type="spellStart"/>
            <w:r w:rsidRPr="00F8531F">
              <w:rPr>
                <w:sz w:val="22"/>
                <w:szCs w:val="22"/>
              </w:rPr>
              <w:t>Цацыкское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6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Степнинское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7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Ононское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6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8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Единенское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9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Тургинское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10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Хада-Булакское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11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Долгокычинское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12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Бурулятуйское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9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13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6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14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Калангуйское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15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Булумское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16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Уртуйское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17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Хара-Быркинское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18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Яснинское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23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23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19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Золотореченское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11</w:t>
            </w:r>
          </w:p>
        </w:tc>
      </w:tr>
      <w:tr w:rsidR="00D70C5F" w:rsidRPr="00F8531F" w:rsidTr="00497D81">
        <w:trPr>
          <w:trHeight w:val="283"/>
        </w:trPr>
        <w:tc>
          <w:tcPr>
            <w:tcW w:w="1305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79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172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20/15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21/14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17/11</w:t>
            </w:r>
          </w:p>
        </w:tc>
        <w:tc>
          <w:tcPr>
            <w:tcW w:w="1007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14/5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23</w:t>
            </w:r>
          </w:p>
        </w:tc>
        <w:tc>
          <w:tcPr>
            <w:tcW w:w="986" w:type="dxa"/>
          </w:tcPr>
          <w:p w:rsidR="00D70C5F" w:rsidRPr="00F8531F" w:rsidRDefault="00D70C5F" w:rsidP="00497D81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11</w:t>
            </w:r>
          </w:p>
        </w:tc>
      </w:tr>
    </w:tbl>
    <w:p w:rsidR="00D70C5F" w:rsidRPr="00F8531F" w:rsidRDefault="00D70C5F" w:rsidP="00D70C5F">
      <w:pPr>
        <w:tabs>
          <w:tab w:val="left" w:pos="9360"/>
        </w:tabs>
        <w:ind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                                                                                             Военный комиссар </w:t>
      </w:r>
    </w:p>
    <w:p w:rsidR="00D70C5F" w:rsidRPr="00F8531F" w:rsidRDefault="00D70C5F" w:rsidP="00D70C5F">
      <w:pPr>
        <w:tabs>
          <w:tab w:val="left" w:pos="9360"/>
        </w:tabs>
        <w:ind w:right="-5"/>
        <w:rPr>
          <w:sz w:val="22"/>
          <w:szCs w:val="22"/>
        </w:rPr>
      </w:pPr>
      <w:r w:rsidRPr="00F8531F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F8531F">
        <w:rPr>
          <w:sz w:val="22"/>
          <w:szCs w:val="22"/>
        </w:rPr>
        <w:t>Оловяннинского</w:t>
      </w:r>
      <w:proofErr w:type="spellEnd"/>
      <w:r w:rsidRPr="00F8531F">
        <w:rPr>
          <w:sz w:val="22"/>
          <w:szCs w:val="22"/>
        </w:rPr>
        <w:t xml:space="preserve"> района Забайкальского края</w:t>
      </w:r>
    </w:p>
    <w:p w:rsidR="00D70C5F" w:rsidRDefault="00D70C5F" w:rsidP="00D70C5F">
      <w:pPr>
        <w:tabs>
          <w:tab w:val="left" w:pos="9360"/>
        </w:tabs>
        <w:ind w:left="540" w:right="-5"/>
        <w:jc w:val="right"/>
        <w:rPr>
          <w:sz w:val="28"/>
          <w:szCs w:val="28"/>
        </w:rPr>
      </w:pPr>
      <w:r w:rsidRPr="00F853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F8531F">
        <w:rPr>
          <w:sz w:val="22"/>
          <w:szCs w:val="22"/>
        </w:rPr>
        <w:t>А.Ламажапов</w:t>
      </w:r>
      <w:proofErr w:type="spellEnd"/>
      <w:r w:rsidRPr="001132D7">
        <w:rPr>
          <w:sz w:val="28"/>
          <w:szCs w:val="28"/>
        </w:rPr>
        <w:t xml:space="preserve"> </w:t>
      </w:r>
    </w:p>
    <w:p w:rsidR="00D70C5F" w:rsidRPr="001132D7" w:rsidRDefault="00D70C5F" w:rsidP="00D70C5F">
      <w:pPr>
        <w:tabs>
          <w:tab w:val="left" w:pos="9360"/>
        </w:tabs>
        <w:ind w:left="540" w:right="-5"/>
        <w:jc w:val="right"/>
      </w:pPr>
      <w:r w:rsidRPr="001132D7">
        <w:t>Приложение № 2</w:t>
      </w:r>
    </w:p>
    <w:tbl>
      <w:tblPr>
        <w:tblpPr w:leftFromText="180" w:rightFromText="180" w:vertAnchor="page" w:horzAnchor="margin" w:tblpY="931"/>
        <w:tblW w:w="15795" w:type="dxa"/>
        <w:tblLayout w:type="fixed"/>
        <w:tblLook w:val="01E0" w:firstRow="1" w:lastRow="1" w:firstColumn="1" w:lastColumn="1" w:noHBand="0" w:noVBand="0"/>
      </w:tblPr>
      <w:tblGrid>
        <w:gridCol w:w="7337"/>
        <w:gridCol w:w="8458"/>
      </w:tblGrid>
      <w:tr w:rsidR="00D70C5F" w:rsidRPr="001132D7" w:rsidTr="00497D81">
        <w:trPr>
          <w:trHeight w:val="2267"/>
        </w:trPr>
        <w:tc>
          <w:tcPr>
            <w:tcW w:w="7337" w:type="dxa"/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  <w:jc w:val="center"/>
            </w:pPr>
            <w:r w:rsidRPr="001132D7">
              <w:t>СОГЛАСОВАНО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  <w:jc w:val="center"/>
            </w:pPr>
            <w:r w:rsidRPr="001132D7">
              <w:t>Главный врач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  <w:jc w:val="center"/>
            </w:pPr>
            <w:r w:rsidRPr="001132D7">
              <w:t>ГУЗ «</w:t>
            </w:r>
            <w:proofErr w:type="spellStart"/>
            <w:r w:rsidRPr="001132D7">
              <w:t>Оловяннинская</w:t>
            </w:r>
            <w:proofErr w:type="spellEnd"/>
            <w:r w:rsidRPr="001132D7">
              <w:t xml:space="preserve"> центральная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  <w:jc w:val="center"/>
            </w:pPr>
            <w:r w:rsidRPr="001132D7">
              <w:t xml:space="preserve"> районная больница»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  <w:jc w:val="right"/>
            </w:pPr>
            <w:r w:rsidRPr="001132D7">
              <w:t xml:space="preserve">____________________        Т. Супрунова   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</w:pPr>
            <w:r w:rsidRPr="001132D7">
              <w:t xml:space="preserve">           </w:t>
            </w:r>
            <w:r>
              <w:t xml:space="preserve">          </w:t>
            </w:r>
            <w:r w:rsidRPr="001132D7">
              <w:t>«____» _________  201 __г.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ind w:left="567" w:right="743"/>
              <w:rPr>
                <w:b/>
                <w:bCs/>
              </w:rPr>
            </w:pPr>
            <w:r w:rsidRPr="001132D7">
              <w:t>М.П.</w:t>
            </w:r>
          </w:p>
        </w:tc>
        <w:tc>
          <w:tcPr>
            <w:tcW w:w="8458" w:type="dxa"/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2D7">
              <w:t>УТВЕРЖДАЮ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2D7">
              <w:t>Глава  муниципального района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2D7">
              <w:t>«</w:t>
            </w:r>
            <w:proofErr w:type="spellStart"/>
            <w:r w:rsidRPr="001132D7">
              <w:t>Оловяннинский</w:t>
            </w:r>
            <w:proofErr w:type="spellEnd"/>
            <w:r w:rsidRPr="001132D7">
              <w:t xml:space="preserve"> район»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  <w:r w:rsidRPr="001132D7">
              <w:t>_________________   А. Антошкин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2D7">
              <w:t>«____» __________  201__г.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</w:pPr>
            <w:r w:rsidRPr="001132D7">
              <w:t xml:space="preserve">                      </w:t>
            </w:r>
          </w:p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</w:pPr>
            <w:r w:rsidRPr="001132D7">
              <w:t xml:space="preserve">                              М.П.</w:t>
            </w:r>
          </w:p>
        </w:tc>
      </w:tr>
    </w:tbl>
    <w:p w:rsidR="00D70C5F" w:rsidRPr="001132D7" w:rsidRDefault="00D70C5F" w:rsidP="00D70C5F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r w:rsidRPr="001132D7">
        <w:rPr>
          <w:b/>
          <w:bCs/>
          <w:color w:val="000000"/>
        </w:rPr>
        <w:t>РАФИК</w:t>
      </w:r>
    </w:p>
    <w:p w:rsidR="00D70C5F" w:rsidRDefault="00D70C5F" w:rsidP="00D70C5F">
      <w:pPr>
        <w:ind w:firstLine="708"/>
        <w:jc w:val="center"/>
        <w:rPr>
          <w:b/>
          <w:bCs/>
          <w:color w:val="000000"/>
        </w:rPr>
      </w:pPr>
      <w:r w:rsidRPr="001132D7">
        <w:rPr>
          <w:b/>
          <w:bCs/>
          <w:color w:val="000000"/>
        </w:rPr>
        <w:t>работы комиссии по первоначальной постановке граждан 2001 года на воинский учет в 2018 году</w:t>
      </w:r>
    </w:p>
    <w:p w:rsidR="00D70C5F" w:rsidRPr="001132D7" w:rsidRDefault="00D70C5F" w:rsidP="00D70C5F">
      <w:pPr>
        <w:ind w:firstLine="708"/>
        <w:jc w:val="center"/>
      </w:pPr>
    </w:p>
    <w:tbl>
      <w:tblPr>
        <w:tblW w:w="14595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065"/>
        <w:gridCol w:w="2540"/>
        <w:gridCol w:w="761"/>
        <w:gridCol w:w="709"/>
        <w:gridCol w:w="13"/>
        <w:gridCol w:w="781"/>
        <w:gridCol w:w="770"/>
        <w:gridCol w:w="9"/>
        <w:gridCol w:w="841"/>
        <w:gridCol w:w="709"/>
        <w:gridCol w:w="709"/>
        <w:gridCol w:w="850"/>
        <w:gridCol w:w="851"/>
      </w:tblGrid>
      <w:tr w:rsidR="00D70C5F" w:rsidRPr="001132D7" w:rsidTr="00497D81">
        <w:trPr>
          <w:trHeight w:val="36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Наименование городских и сельских поселений, учебных заведений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граждан,</w:t>
            </w:r>
          </w:p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 xml:space="preserve"> вызываемых</w:t>
            </w:r>
          </w:p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 xml:space="preserve"> на ППГВУ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явки для мед</w:t>
            </w:r>
            <w:proofErr w:type="gramStart"/>
            <w:r w:rsidRPr="001132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1132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132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1132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свидетельствования и постановки на в/учет</w:t>
            </w:r>
          </w:p>
        </w:tc>
      </w:tr>
      <w:tr w:rsidR="00D70C5F" w:rsidRPr="001132D7" w:rsidTr="00497D81">
        <w:trPr>
          <w:trHeight w:val="5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05.02.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252" w:hanging="1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06.01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07.02.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08.02.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09.02.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12.02.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rPr>
          <w:trHeight w:val="1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Городское поселение «</w:t>
            </w:r>
            <w:proofErr w:type="spell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Оловяннинское</w:t>
            </w:r>
            <w:proofErr w:type="spell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rPr>
          <w:trHeight w:val="1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Городское поселение «Ясногорское»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Безречнинское</w:t>
            </w:r>
            <w:proofErr w:type="spell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Булумское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Бурулятуйское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Долгокычинское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Единенское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Золотореченское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Калангуйское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Мирнинское</w:t>
            </w:r>
            <w:proofErr w:type="spell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Ононское</w:t>
            </w:r>
            <w:proofErr w:type="spell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Степинское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Тургинское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«Улан-</w:t>
            </w:r>
            <w:proofErr w:type="spellStart"/>
            <w:r w:rsidRPr="001132D7">
              <w:rPr>
                <w:sz w:val="22"/>
                <w:szCs w:val="22"/>
              </w:rPr>
              <w:t>Цацыкское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Улятуйское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Уртуйское</w:t>
            </w:r>
            <w:proofErr w:type="spell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Хадабулакское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2D7">
              <w:rPr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sz w:val="22"/>
                <w:szCs w:val="22"/>
              </w:rPr>
              <w:t>Хара-Быркинское</w:t>
            </w:r>
            <w:proofErr w:type="spellEnd"/>
            <w:r w:rsidRPr="001132D7">
              <w:rPr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D70C5F">
            <w:pPr>
              <w:pStyle w:val="ConsPlusNonformat"/>
              <w:widowControl/>
              <w:numPr>
                <w:ilvl w:val="0"/>
                <w:numId w:val="2"/>
              </w:numPr>
              <w:ind w:left="458" w:right="-108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Сельское поселение «</w:t>
            </w:r>
            <w:proofErr w:type="spellStart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Яснинское</w:t>
            </w:r>
            <w:proofErr w:type="spellEnd"/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C5F" w:rsidRPr="001132D7" w:rsidTr="00497D8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граждан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2D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F" w:rsidRPr="001132D7" w:rsidRDefault="00D70C5F" w:rsidP="00497D81">
            <w:pPr>
              <w:pStyle w:val="ConsPlusNonformat"/>
              <w:widowControl/>
              <w:ind w:left="-8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0C5F" w:rsidRPr="001132D7" w:rsidRDefault="00D70C5F" w:rsidP="00D70C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32D7"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</w:p>
    <w:p w:rsidR="00D70C5F" w:rsidRPr="001132D7" w:rsidRDefault="00D70C5F" w:rsidP="00D70C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132D7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1132D7">
        <w:rPr>
          <w:rFonts w:ascii="Times New Roman" w:hAnsi="Times New Roman" w:cs="Times New Roman"/>
          <w:sz w:val="24"/>
          <w:szCs w:val="24"/>
        </w:rPr>
        <w:t xml:space="preserve"> района Забайкальского края</w:t>
      </w:r>
    </w:p>
    <w:p w:rsidR="00D70C5F" w:rsidRDefault="00D70C5F" w:rsidP="00D70C5F">
      <w:pPr>
        <w:jc w:val="center"/>
        <w:rPr>
          <w:sz w:val="28"/>
          <w:szCs w:val="28"/>
        </w:rPr>
      </w:pPr>
      <w:r w:rsidRPr="001132D7">
        <w:t xml:space="preserve">                                                                                               </w:t>
      </w:r>
      <w:proofErr w:type="spellStart"/>
      <w:r w:rsidRPr="001132D7">
        <w:t>А.Ламажапов</w:t>
      </w:r>
      <w:proofErr w:type="spellEnd"/>
      <w:r>
        <w:rPr>
          <w:sz w:val="28"/>
          <w:szCs w:val="28"/>
        </w:rPr>
        <w:t xml:space="preserve">      </w:t>
      </w:r>
    </w:p>
    <w:p w:rsidR="00D70C5F" w:rsidRDefault="00D70C5F" w:rsidP="00D70C5F">
      <w:pPr>
        <w:rPr>
          <w:b/>
          <w:sz w:val="28"/>
          <w:szCs w:val="28"/>
        </w:rPr>
        <w:sectPr w:rsidR="00D70C5F" w:rsidSect="00D70C5F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F3DC7" w:rsidRPr="008F3DC7" w:rsidRDefault="008F3DC7" w:rsidP="008F3DC7">
      <w:pPr>
        <w:ind w:firstLine="708"/>
        <w:jc w:val="both"/>
        <w:rPr>
          <w:b/>
          <w:sz w:val="28"/>
          <w:szCs w:val="28"/>
        </w:rPr>
      </w:pPr>
    </w:p>
    <w:sectPr w:rsidR="008F3DC7" w:rsidRPr="008F3DC7" w:rsidSect="00D827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93D"/>
    <w:multiLevelType w:val="hybridMultilevel"/>
    <w:tmpl w:val="001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80DCC"/>
    <w:multiLevelType w:val="hybridMultilevel"/>
    <w:tmpl w:val="AD842F2A"/>
    <w:lvl w:ilvl="0" w:tplc="4BEE6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C7"/>
    <w:rsid w:val="00007E1C"/>
    <w:rsid w:val="00031872"/>
    <w:rsid w:val="0004352A"/>
    <w:rsid w:val="000D7C03"/>
    <w:rsid w:val="00115B7A"/>
    <w:rsid w:val="002018B4"/>
    <w:rsid w:val="0029758A"/>
    <w:rsid w:val="002E14FA"/>
    <w:rsid w:val="00325FC3"/>
    <w:rsid w:val="003F7F76"/>
    <w:rsid w:val="004B1B6A"/>
    <w:rsid w:val="0050792F"/>
    <w:rsid w:val="00512990"/>
    <w:rsid w:val="00536476"/>
    <w:rsid w:val="00553827"/>
    <w:rsid w:val="0064315E"/>
    <w:rsid w:val="006527FF"/>
    <w:rsid w:val="007077E3"/>
    <w:rsid w:val="00834E21"/>
    <w:rsid w:val="00841FFD"/>
    <w:rsid w:val="00895C9E"/>
    <w:rsid w:val="008E100D"/>
    <w:rsid w:val="008F3DC7"/>
    <w:rsid w:val="009503FD"/>
    <w:rsid w:val="00993857"/>
    <w:rsid w:val="009B04C7"/>
    <w:rsid w:val="009B4431"/>
    <w:rsid w:val="009C4E6C"/>
    <w:rsid w:val="00A06B7D"/>
    <w:rsid w:val="00A467EE"/>
    <w:rsid w:val="00A600F7"/>
    <w:rsid w:val="00AC40B6"/>
    <w:rsid w:val="00B2534A"/>
    <w:rsid w:val="00BA3BCD"/>
    <w:rsid w:val="00BA4619"/>
    <w:rsid w:val="00BC2B81"/>
    <w:rsid w:val="00C042DD"/>
    <w:rsid w:val="00C13490"/>
    <w:rsid w:val="00D37D43"/>
    <w:rsid w:val="00D70C5F"/>
    <w:rsid w:val="00D827EF"/>
    <w:rsid w:val="00E1745C"/>
    <w:rsid w:val="00E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431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4315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F3DC7"/>
    <w:pPr>
      <w:ind w:left="720"/>
      <w:contextualSpacing/>
    </w:pPr>
  </w:style>
  <w:style w:type="paragraph" w:customStyle="1" w:styleId="ConsPlusNonformat">
    <w:name w:val="ConsPlusNonformat"/>
    <w:uiPriority w:val="99"/>
    <w:rsid w:val="00D70C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6668-C1B1-4D5B-80E3-7BFC1E8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Конста. Сушкова</cp:lastModifiedBy>
  <cp:revision>26</cp:revision>
  <cp:lastPrinted>2001-12-31T20:34:00Z</cp:lastPrinted>
  <dcterms:created xsi:type="dcterms:W3CDTF">2015-09-22T00:39:00Z</dcterms:created>
  <dcterms:modified xsi:type="dcterms:W3CDTF">2018-01-24T02:42:00Z</dcterms:modified>
</cp:coreProperties>
</file>