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ПРОЕКТ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>СОВЕТ СЕЛЬСКОГО ПОСЕЛЕНИЯ  «ЕДИНЕНСКОЕ»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 xml:space="preserve">                МУНИЦИПАЛЬНОГО РАЙОНА «ОЛОВЯННИНСКИЙ РАЙОН»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 xml:space="preserve">                                             ЗАБАЙКАЛЬСКОГО КРАЯ                                                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РЕШЕНИЕ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 </w:t>
      </w:r>
      <w:proofErr w:type="spellStart"/>
      <w:r w:rsidRPr="00800E3E">
        <w:rPr>
          <w:rFonts w:ascii="Times New Roman" w:hAnsi="Times New Roman" w:cs="Times New Roman"/>
          <w:sz w:val="28"/>
          <w:szCs w:val="28"/>
        </w:rPr>
        <w:t>Единеие</w:t>
      </w:r>
      <w:proofErr w:type="spellEnd"/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>«Об утверждении отчета об исполнении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>бюджета  сельского поселения «Единенское»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 xml:space="preserve">               за 2017 год»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 xml:space="preserve">Руководствуясь п.1 ст.35  Положением «О бюджетном процессе в сельском поселении «Единенское» от   22 октября  2014 года № 311-ФЗ, Совет  сельского поселения «Единенское» 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РЕШИЛ: 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E3E" w:rsidRPr="00800E3E" w:rsidRDefault="00800E3E" w:rsidP="00800E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0E3E">
        <w:rPr>
          <w:sz w:val="28"/>
          <w:szCs w:val="28"/>
        </w:rPr>
        <w:t>Утвердить отчет об исполнении  бюджета  сельского поселения «Единенское»  за  2017 год.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 xml:space="preserve">      А) – общий  объем  доходов в сумме  2615,8 тыс. рублей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 xml:space="preserve">              Общий  объем  расходов в сумме 2600,8  тыс. рублей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 xml:space="preserve">           -   дефицит  в сумме   -15,0 тыс. рублей</w:t>
      </w:r>
    </w:p>
    <w:p w:rsid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 xml:space="preserve">     Б)  Приложения № 1,2,3,4  изложить  в следующей  редакции (прилагаются)                      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>2. Настоящее решение  вступает  в силу  после его  официального  обнародования.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>3. Данное Решение опубликовать  (обнародовать) на информационном  стенде в здании администрации и на официальном сайте.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E3E">
        <w:rPr>
          <w:rFonts w:ascii="Times New Roman" w:hAnsi="Times New Roman" w:cs="Times New Roman"/>
          <w:sz w:val="28"/>
          <w:szCs w:val="28"/>
        </w:rPr>
        <w:t xml:space="preserve">«Единенское»                                                               У.И. Курилова          </w:t>
      </w:r>
    </w:p>
    <w:p w:rsidR="00800E3E" w:rsidRPr="00800E3E" w:rsidRDefault="00800E3E" w:rsidP="00800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E3E" w:rsidRDefault="00800E3E" w:rsidP="00800E3E">
      <w:pPr>
        <w:spacing w:after="0"/>
      </w:pPr>
    </w:p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800E3E" w:rsidRDefault="00800E3E" w:rsidP="00800E3E"/>
    <w:p w:rsidR="00106DF4" w:rsidRDefault="00106DF4"/>
    <w:sectPr w:rsidR="0010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A617A"/>
    <w:multiLevelType w:val="hybridMultilevel"/>
    <w:tmpl w:val="92DA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432C9"/>
    <w:multiLevelType w:val="hybridMultilevel"/>
    <w:tmpl w:val="80304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0E3E"/>
    <w:rsid w:val="00106DF4"/>
    <w:rsid w:val="0080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3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Company>Grizli777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2018-05-28T01:06:00Z</dcterms:created>
  <dcterms:modified xsi:type="dcterms:W3CDTF">2018-05-28T01:07:00Z</dcterms:modified>
</cp:coreProperties>
</file>