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DD" w:rsidRDefault="006705DD" w:rsidP="00670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5DD">
        <w:rPr>
          <w:rFonts w:ascii="Times New Roman" w:hAnsi="Times New Roman" w:cs="Times New Roman"/>
          <w:sz w:val="28"/>
          <w:szCs w:val="28"/>
        </w:rPr>
        <w:t>Проект</w:t>
      </w:r>
    </w:p>
    <w:p w:rsidR="006705DD" w:rsidRPr="006705DD" w:rsidRDefault="006705DD" w:rsidP="00670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DD">
        <w:rPr>
          <w:rFonts w:ascii="Times New Roman" w:hAnsi="Times New Roman" w:cs="Times New Roman"/>
          <w:b/>
          <w:sz w:val="28"/>
          <w:szCs w:val="28"/>
        </w:rPr>
        <w:t>АДМИИСТРАЦИЯ СЕЛЬСКОГО ПОСЕЛЕНИЯ «ЕДИНЕНСКОЕ» МУНИЦИПАЛЬНОГО РАЙОНА «ОЛОВЯННИНСКИЙ РАЙОН» ЗАБАЙКАЛЬСКОГО КРАЯ</w:t>
      </w:r>
    </w:p>
    <w:p w:rsidR="006705DD" w:rsidRDefault="006705DD" w:rsidP="00670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05DD" w:rsidRDefault="006705DD" w:rsidP="00670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6705DD" w:rsidRDefault="006705DD" w:rsidP="0067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 ______ 2018 года                                                                          № </w:t>
      </w:r>
    </w:p>
    <w:p w:rsidR="006705DD" w:rsidRPr="006705DD" w:rsidRDefault="006705DD" w:rsidP="00670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«Об отмене  постановления  администрации сельского поселения «Единенское» от 20.09.2013 года № 43 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«Единенское» для личных и бытовых нужд»</w:t>
      </w:r>
    </w:p>
    <w:p w:rsidR="006705DD" w:rsidRDefault="006705DD" w:rsidP="00670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протестом Читинской межрайонной природоохранной прокуратуры, в соответствии  ст.7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от28.11.2015 № 357-ФЗ «О внесении изменений в законодательные акты Российской Федерации»  администрация сельского поселения «Единенское»</w:t>
      </w:r>
    </w:p>
    <w:p w:rsidR="006705DD" w:rsidRDefault="006705DD" w:rsidP="00670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705DD" w:rsidRDefault="006705DD" w:rsidP="00670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1.Отменить постановление  администрации сельского поселения «Единенское» от 20 сентября 2013 года № 43 «Об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Информирование населения об ограничениях использования водных объектов общего пользования, расположенных на территории сельского поселения «Единенское» для личных и бытовых нужд».</w:t>
      </w:r>
    </w:p>
    <w:p w:rsidR="006705DD" w:rsidRDefault="006705DD" w:rsidP="00670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опубликовать и (или) обнародовать на информационных стендах в здании администрации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5DD" w:rsidRDefault="006705DD" w:rsidP="006705D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постановление  вступает в силу на следующий день после дня его официального обнародования.</w:t>
      </w:r>
    </w:p>
    <w:p w:rsidR="006705DD" w:rsidRDefault="006705DD" w:rsidP="00670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 </w:t>
      </w:r>
    </w:p>
    <w:p w:rsidR="006705DD" w:rsidRDefault="006705DD" w:rsidP="00670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05DD"/>
    <w:rsid w:val="006705DD"/>
    <w:rsid w:val="00925622"/>
    <w:rsid w:val="00C13669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2018-06-13T05:27:00Z</dcterms:created>
  <dcterms:modified xsi:type="dcterms:W3CDTF">2018-06-13T05:30:00Z</dcterms:modified>
</cp:coreProperties>
</file>