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92" w:rsidRDefault="006B4CD9" w:rsidP="006B4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0892">
        <w:rPr>
          <w:rFonts w:ascii="Times New Roman" w:hAnsi="Times New Roman" w:cs="Times New Roman"/>
          <w:sz w:val="28"/>
          <w:szCs w:val="28"/>
        </w:rPr>
        <w:t>ПРОЕКТ</w:t>
      </w:r>
    </w:p>
    <w:p w:rsidR="00ED1080" w:rsidRDefault="006B4CD9" w:rsidP="006B4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1080">
        <w:rPr>
          <w:rFonts w:ascii="Times New Roman" w:hAnsi="Times New Roman" w:cs="Times New Roman"/>
          <w:sz w:val="28"/>
          <w:szCs w:val="28"/>
        </w:rPr>
        <w:t>АДМИНИСТРАЦИЯ СЕЛЬСКОГО ПОСЕЛЕНИЯ «ЕДИНЕНСКОЕ»</w:t>
      </w:r>
    </w:p>
    <w:p w:rsidR="00ED1080" w:rsidRDefault="00ED1080" w:rsidP="00ED1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1080" w:rsidRDefault="00ED1080" w:rsidP="00ED10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ED1080" w:rsidRDefault="00D20892" w:rsidP="00ED1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</w:t>
      </w:r>
      <w:r w:rsidR="006B4CD9">
        <w:rPr>
          <w:rFonts w:ascii="Times New Roman" w:hAnsi="Times New Roman" w:cs="Times New Roman"/>
          <w:sz w:val="28"/>
          <w:szCs w:val="28"/>
        </w:rPr>
        <w:t xml:space="preserve"> </w:t>
      </w:r>
      <w:r w:rsidR="00ED1080">
        <w:rPr>
          <w:rFonts w:ascii="Times New Roman" w:hAnsi="Times New Roman" w:cs="Times New Roman"/>
          <w:sz w:val="28"/>
          <w:szCs w:val="28"/>
        </w:rPr>
        <w:t xml:space="preserve">2018 года                                               </w:t>
      </w:r>
      <w:r w:rsidR="006B4C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D108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ED1080" w:rsidRDefault="00ED1080" w:rsidP="00ED1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080" w:rsidRDefault="00D76BA2" w:rsidP="00ED1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«О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 постановление</w:t>
      </w:r>
      <w:r w:rsidR="00ED1080">
        <w:rPr>
          <w:rFonts w:ascii="Times New Roman" w:hAnsi="Times New Roman" w:cs="Times New Roman"/>
          <w:b/>
          <w:sz w:val="28"/>
          <w:szCs w:val="28"/>
        </w:rPr>
        <w:t xml:space="preserve">  администрации сельского поселения «Единенское» от 20 сентября 2013 года № 38 «Об утверждении административного регламента по предоставлению муниципальной услуги «Принятие документов, а также выдача решений о переводе или отказе в переводе жилого помещения в нежилое или нежилого в жилое»</w:t>
      </w:r>
    </w:p>
    <w:p w:rsidR="00ED1080" w:rsidRDefault="00ED1080" w:rsidP="00ED1080">
      <w:pPr>
        <w:rPr>
          <w:rFonts w:ascii="Times New Roman" w:hAnsi="Times New Roman" w:cs="Times New Roman"/>
          <w:sz w:val="28"/>
          <w:szCs w:val="28"/>
        </w:rPr>
      </w:pPr>
    </w:p>
    <w:p w:rsidR="00ED1080" w:rsidRDefault="00ED1080" w:rsidP="00ED1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зкспертного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заключения Администрации Губернатора Забайкальског</w:t>
      </w:r>
      <w:r w:rsidR="006B4CD9">
        <w:rPr>
          <w:rFonts w:ascii="Times New Roman" w:hAnsi="Times New Roman" w:cs="Times New Roman"/>
          <w:sz w:val="28"/>
          <w:szCs w:val="28"/>
        </w:rPr>
        <w:t>о края от 18.05.2018 г. № ЭЗ-333</w:t>
      </w:r>
      <w:r>
        <w:rPr>
          <w:rFonts w:ascii="Times New Roman" w:hAnsi="Times New Roman" w:cs="Times New Roman"/>
          <w:sz w:val="28"/>
          <w:szCs w:val="28"/>
        </w:rPr>
        <w:t>, в соответствии с частью3 статьи 14 Федерального закона от 6 октября 2003 года № 131-ФЗ «Об общих принципах организации местного самоуправления в Российской Федерации»,  администрация сельского поселения «Единенское»</w:t>
      </w:r>
    </w:p>
    <w:p w:rsidR="00ED1080" w:rsidRDefault="00ED1080" w:rsidP="00ED10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D1080" w:rsidRDefault="00D76BA2" w:rsidP="00ED1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Постановление</w:t>
      </w:r>
      <w:r w:rsidR="00ED1080">
        <w:rPr>
          <w:rFonts w:ascii="Times New Roman" w:hAnsi="Times New Roman" w:cs="Times New Roman"/>
          <w:sz w:val="28"/>
          <w:szCs w:val="28"/>
        </w:rPr>
        <w:t xml:space="preserve">  администрации сельского поселения «Единенское» от 20 сентября 2013 года № 38 «Об утверждении административного регламента по предоставлению муниципальной услуги </w:t>
      </w:r>
      <w:r w:rsidR="00ED10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D1080" w:rsidRPr="00ED1080">
        <w:rPr>
          <w:rFonts w:ascii="Times New Roman" w:hAnsi="Times New Roman" w:cs="Times New Roman"/>
          <w:sz w:val="28"/>
          <w:szCs w:val="28"/>
        </w:rPr>
        <w:t xml:space="preserve">«Принятие документов, а также выдача решений о переводе или отказе в переводе жилого помещения </w:t>
      </w:r>
      <w:proofErr w:type="gramStart"/>
      <w:r w:rsidR="00ED1080" w:rsidRPr="00ED10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D1080" w:rsidRPr="00ED10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1080" w:rsidRPr="00ED1080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="00ED1080" w:rsidRPr="00ED1080">
        <w:rPr>
          <w:rFonts w:ascii="Times New Roman" w:hAnsi="Times New Roman" w:cs="Times New Roman"/>
          <w:sz w:val="28"/>
          <w:szCs w:val="28"/>
        </w:rPr>
        <w:t xml:space="preserve"> или нежилого в жилое</w:t>
      </w:r>
      <w:r w:rsidR="00ED108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BA2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ED1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080"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ED1080" w:rsidRDefault="00ED1080" w:rsidP="00ED1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Данное постановление</w:t>
      </w:r>
      <w:r w:rsidR="00A87B34">
        <w:rPr>
          <w:rFonts w:ascii="Times New Roman" w:hAnsi="Times New Roman" w:cs="Times New Roman"/>
          <w:sz w:val="28"/>
          <w:szCs w:val="28"/>
        </w:rPr>
        <w:t xml:space="preserve"> опубликовать и (или)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информационных стендах в здании администрации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В-Шаранай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школе, библиотеки</w:t>
      </w:r>
      <w:r w:rsidR="00A87B34">
        <w:rPr>
          <w:rFonts w:ascii="Times New Roman" w:hAnsi="Times New Roman" w:cs="Times New Roman"/>
          <w:sz w:val="28"/>
          <w:szCs w:val="28"/>
        </w:rPr>
        <w:t xml:space="preserve"> и</w:t>
      </w:r>
      <w:r w:rsidR="00A87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2C6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</w:t>
      </w:r>
      <w:proofErr w:type="spellStart"/>
      <w:r w:rsidR="003862C6"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 w:rsidR="003862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 w:rsidR="003862C6"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 w:rsidR="003862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6BA2" w:rsidRDefault="00D76BA2" w:rsidP="00D76BA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Настоящее постановление  вступает в силу на следующий день после дня его официального обнародования.</w:t>
      </w:r>
    </w:p>
    <w:p w:rsidR="00ED1080" w:rsidRDefault="00ED1080" w:rsidP="00ED1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080" w:rsidRDefault="00ED1080" w:rsidP="00ED1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D1080" w:rsidRDefault="00ED1080" w:rsidP="00ED1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«Единенское»                                                          У.И. Курилова</w:t>
      </w: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1080"/>
    <w:rsid w:val="00313077"/>
    <w:rsid w:val="003862C6"/>
    <w:rsid w:val="0045489A"/>
    <w:rsid w:val="006B4CD9"/>
    <w:rsid w:val="00841851"/>
    <w:rsid w:val="009C5E8D"/>
    <w:rsid w:val="00A87B34"/>
    <w:rsid w:val="00C13669"/>
    <w:rsid w:val="00D20892"/>
    <w:rsid w:val="00D76BA2"/>
    <w:rsid w:val="00EC4B64"/>
    <w:rsid w:val="00ED1080"/>
    <w:rsid w:val="00ED7D7A"/>
    <w:rsid w:val="00F8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62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13</cp:revision>
  <cp:lastPrinted>2018-06-13T02:26:00Z</cp:lastPrinted>
  <dcterms:created xsi:type="dcterms:W3CDTF">2018-05-30T23:18:00Z</dcterms:created>
  <dcterms:modified xsi:type="dcterms:W3CDTF">2018-06-19T01:47:00Z</dcterms:modified>
</cp:coreProperties>
</file>